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rPr>
      </w:pPr>
    </w:p>
    <w:p w:rsidR="004B4CC2" w:rsidRPr="002D56F9" w:rsidRDefault="004B4CC2">
      <w:pPr>
        <w:pStyle w:val="a3"/>
        <w:rPr>
          <w:rFonts w:asciiTheme="majorEastAsia" w:eastAsiaTheme="majorEastAsia" w:hAnsiTheme="majorEastAsia"/>
          <w:sz w:val="20"/>
        </w:rPr>
      </w:pPr>
    </w:p>
    <w:p w:rsidR="00DC647F" w:rsidRPr="002D56F9" w:rsidRDefault="00DC647F">
      <w:pPr>
        <w:pStyle w:val="a3"/>
        <w:rPr>
          <w:rFonts w:asciiTheme="majorEastAsia" w:eastAsiaTheme="majorEastAsia" w:hAnsiTheme="majorEastAsia"/>
          <w:sz w:val="20"/>
        </w:rPr>
      </w:pPr>
    </w:p>
    <w:p w:rsidR="00DC647F" w:rsidRPr="002D56F9" w:rsidRDefault="00DC647F">
      <w:pPr>
        <w:pStyle w:val="a3"/>
        <w:rPr>
          <w:rFonts w:asciiTheme="majorEastAsia" w:eastAsiaTheme="majorEastAsia" w:hAnsiTheme="majorEastAsia"/>
          <w:sz w:val="20"/>
        </w:rPr>
      </w:pPr>
    </w:p>
    <w:p w:rsidR="00DC647F" w:rsidRPr="002D56F9" w:rsidRDefault="00DC647F">
      <w:pPr>
        <w:pStyle w:val="a3"/>
        <w:rPr>
          <w:rFonts w:asciiTheme="majorEastAsia" w:eastAsiaTheme="majorEastAsia" w:hAnsiTheme="majorEastAsia"/>
          <w:sz w:val="20"/>
        </w:rPr>
      </w:pPr>
    </w:p>
    <w:p w:rsidR="00DC647F" w:rsidRPr="002D56F9" w:rsidRDefault="00DC647F">
      <w:pPr>
        <w:pStyle w:val="a3"/>
        <w:rPr>
          <w:rFonts w:asciiTheme="majorEastAsia" w:eastAsiaTheme="majorEastAsia" w:hAnsiTheme="majorEastAsia"/>
          <w:sz w:val="20"/>
        </w:rPr>
      </w:pPr>
    </w:p>
    <w:p w:rsidR="00DC647F" w:rsidRPr="002D56F9" w:rsidRDefault="00DC647F">
      <w:pPr>
        <w:pStyle w:val="a3"/>
        <w:rPr>
          <w:rFonts w:asciiTheme="majorEastAsia" w:eastAsiaTheme="majorEastAsia" w:hAnsiTheme="majorEastAsia"/>
          <w:sz w:val="20"/>
        </w:rPr>
      </w:pPr>
    </w:p>
    <w:p w:rsidR="00DC647F" w:rsidRPr="002D56F9" w:rsidRDefault="00DC647F">
      <w:pPr>
        <w:pStyle w:val="a3"/>
        <w:rPr>
          <w:rFonts w:asciiTheme="majorEastAsia" w:eastAsiaTheme="majorEastAsia" w:hAnsiTheme="majorEastAsia"/>
          <w:sz w:val="20"/>
        </w:rPr>
      </w:pPr>
    </w:p>
    <w:p w:rsidR="00DC647F" w:rsidRPr="002D56F9" w:rsidRDefault="00DC647F">
      <w:pPr>
        <w:pStyle w:val="a3"/>
        <w:rPr>
          <w:rFonts w:asciiTheme="majorEastAsia" w:eastAsiaTheme="majorEastAsia" w:hAnsiTheme="majorEastAsia"/>
          <w:sz w:val="20"/>
        </w:rPr>
      </w:pPr>
    </w:p>
    <w:p w:rsidR="004B4CC2" w:rsidRPr="002D56F9" w:rsidRDefault="004B4CC2">
      <w:pPr>
        <w:pStyle w:val="a3"/>
        <w:rPr>
          <w:rFonts w:asciiTheme="majorEastAsia" w:eastAsiaTheme="majorEastAsia" w:hAnsiTheme="majorEastAsia"/>
          <w:sz w:val="20"/>
        </w:rPr>
      </w:pPr>
    </w:p>
    <w:p w:rsidR="004B4CC2" w:rsidRPr="002D56F9" w:rsidRDefault="004B4CC2">
      <w:pPr>
        <w:pStyle w:val="a3"/>
        <w:rPr>
          <w:rFonts w:asciiTheme="majorEastAsia" w:eastAsiaTheme="majorEastAsia" w:hAnsiTheme="majorEastAsia"/>
          <w:sz w:val="20"/>
        </w:rPr>
      </w:pPr>
    </w:p>
    <w:p w:rsidR="005E3387" w:rsidRDefault="007647C4" w:rsidP="005E3387">
      <w:pPr>
        <w:pStyle w:val="a3"/>
        <w:spacing w:before="13"/>
        <w:jc w:val="center"/>
        <w:rPr>
          <w:rFonts w:asciiTheme="majorEastAsia" w:eastAsiaTheme="majorEastAsia" w:hAnsiTheme="majorEastAsia"/>
          <w:b/>
          <w:sz w:val="48"/>
          <w:szCs w:val="22"/>
          <w:lang w:eastAsia="zh-CN"/>
        </w:rPr>
      </w:pPr>
      <w:bookmarkStart w:id="0" w:name="OLE_LINK1"/>
      <w:bookmarkStart w:id="1" w:name="OLE_LINK2"/>
      <w:r>
        <w:rPr>
          <w:rFonts w:asciiTheme="majorEastAsia" w:eastAsiaTheme="majorEastAsia" w:hAnsiTheme="majorEastAsia" w:hint="eastAsia"/>
          <w:b/>
          <w:sz w:val="48"/>
          <w:szCs w:val="22"/>
          <w:lang w:eastAsia="zh-CN"/>
        </w:rPr>
        <w:t>山东工艺美术学院</w:t>
      </w:r>
      <w:r>
        <w:rPr>
          <w:rFonts w:asciiTheme="majorEastAsia" w:eastAsiaTheme="majorEastAsia" w:hAnsiTheme="majorEastAsia"/>
          <w:b/>
          <w:sz w:val="48"/>
          <w:szCs w:val="22"/>
          <w:lang w:eastAsia="zh-CN"/>
        </w:rPr>
        <w:t>2018年</w:t>
      </w:r>
      <w:r w:rsidR="00DC647F" w:rsidRPr="002D56F9">
        <w:rPr>
          <w:rFonts w:asciiTheme="majorEastAsia" w:eastAsiaTheme="majorEastAsia" w:hAnsiTheme="majorEastAsia"/>
          <w:b/>
          <w:sz w:val="48"/>
          <w:szCs w:val="22"/>
          <w:lang w:eastAsia="zh-CN"/>
        </w:rPr>
        <w:t>信息化设备</w:t>
      </w:r>
    </w:p>
    <w:p w:rsidR="004B4CC2" w:rsidRPr="002D56F9" w:rsidRDefault="00DC647F" w:rsidP="005E3387">
      <w:pPr>
        <w:pStyle w:val="a3"/>
        <w:spacing w:before="13"/>
        <w:jc w:val="center"/>
        <w:rPr>
          <w:rFonts w:asciiTheme="majorEastAsia" w:eastAsiaTheme="majorEastAsia" w:hAnsiTheme="majorEastAsia"/>
          <w:b/>
          <w:sz w:val="48"/>
          <w:szCs w:val="22"/>
          <w:lang w:eastAsia="zh-CN"/>
        </w:rPr>
      </w:pPr>
      <w:r w:rsidRPr="002D56F9">
        <w:rPr>
          <w:rFonts w:asciiTheme="majorEastAsia" w:eastAsiaTheme="majorEastAsia" w:hAnsiTheme="majorEastAsia"/>
          <w:b/>
          <w:sz w:val="48"/>
          <w:szCs w:val="22"/>
          <w:lang w:eastAsia="zh-CN"/>
        </w:rPr>
        <w:t>采购项目</w:t>
      </w:r>
      <w:bookmarkEnd w:id="0"/>
      <w:bookmarkEnd w:id="1"/>
      <w:r w:rsidRPr="002D56F9">
        <w:rPr>
          <w:rFonts w:asciiTheme="majorEastAsia" w:eastAsiaTheme="majorEastAsia" w:hAnsiTheme="majorEastAsia"/>
          <w:b/>
          <w:sz w:val="48"/>
          <w:szCs w:val="22"/>
          <w:lang w:eastAsia="zh-CN"/>
        </w:rPr>
        <w:t>公开招标</w:t>
      </w:r>
    </w:p>
    <w:p w:rsidR="00DC647F" w:rsidRPr="002D56F9" w:rsidRDefault="00DC647F" w:rsidP="00DC647F">
      <w:pPr>
        <w:pStyle w:val="a3"/>
        <w:spacing w:before="13"/>
        <w:jc w:val="center"/>
        <w:rPr>
          <w:rFonts w:asciiTheme="majorEastAsia" w:eastAsiaTheme="majorEastAsia" w:hAnsiTheme="majorEastAsia"/>
          <w:b/>
          <w:sz w:val="48"/>
          <w:szCs w:val="22"/>
          <w:lang w:eastAsia="zh-CN"/>
        </w:rPr>
      </w:pPr>
    </w:p>
    <w:p w:rsidR="00DC647F" w:rsidRPr="002D56F9" w:rsidRDefault="00DC647F" w:rsidP="00DC647F">
      <w:pPr>
        <w:pStyle w:val="a3"/>
        <w:spacing w:before="13"/>
        <w:jc w:val="center"/>
        <w:rPr>
          <w:rFonts w:asciiTheme="majorEastAsia" w:eastAsiaTheme="majorEastAsia" w:hAnsiTheme="majorEastAsia"/>
          <w:b/>
          <w:sz w:val="46"/>
          <w:lang w:eastAsia="zh-CN"/>
        </w:rPr>
      </w:pPr>
    </w:p>
    <w:p w:rsidR="00DC647F" w:rsidRPr="002D56F9" w:rsidRDefault="00DC647F" w:rsidP="00DC647F">
      <w:pPr>
        <w:pStyle w:val="a3"/>
        <w:spacing w:before="13"/>
        <w:jc w:val="center"/>
        <w:rPr>
          <w:rFonts w:asciiTheme="majorEastAsia" w:eastAsiaTheme="majorEastAsia" w:hAnsiTheme="majorEastAsia"/>
          <w:b/>
          <w:sz w:val="46"/>
          <w:lang w:eastAsia="zh-CN"/>
        </w:rPr>
      </w:pPr>
    </w:p>
    <w:p w:rsidR="00DC647F" w:rsidRPr="002D56F9" w:rsidRDefault="00DC647F" w:rsidP="00DC647F">
      <w:pPr>
        <w:pStyle w:val="a3"/>
        <w:spacing w:before="13"/>
        <w:jc w:val="center"/>
        <w:rPr>
          <w:rFonts w:asciiTheme="majorEastAsia" w:eastAsiaTheme="majorEastAsia" w:hAnsiTheme="majorEastAsia"/>
          <w:b/>
          <w:sz w:val="46"/>
          <w:lang w:eastAsia="zh-CN"/>
        </w:rPr>
      </w:pPr>
    </w:p>
    <w:p w:rsidR="004B4CC2" w:rsidRPr="002D56F9" w:rsidRDefault="001103FB">
      <w:pPr>
        <w:tabs>
          <w:tab w:val="left" w:pos="964"/>
          <w:tab w:val="left" w:pos="1927"/>
          <w:tab w:val="left" w:pos="2892"/>
        </w:tabs>
        <w:ind w:left="2"/>
        <w:jc w:val="center"/>
        <w:rPr>
          <w:rFonts w:asciiTheme="majorEastAsia" w:eastAsiaTheme="majorEastAsia" w:hAnsiTheme="majorEastAsia"/>
          <w:b/>
          <w:sz w:val="48"/>
          <w:lang w:eastAsia="zh-CN"/>
        </w:rPr>
      </w:pPr>
      <w:r w:rsidRPr="002D56F9">
        <w:rPr>
          <w:rFonts w:asciiTheme="majorEastAsia" w:eastAsiaTheme="majorEastAsia" w:hAnsiTheme="majorEastAsia" w:hint="eastAsia"/>
          <w:b/>
          <w:sz w:val="48"/>
          <w:lang w:eastAsia="zh-CN"/>
        </w:rPr>
        <w:t>招标文件</w:t>
      </w:r>
    </w:p>
    <w:p w:rsidR="004B4CC2" w:rsidRPr="002D56F9" w:rsidRDefault="004B4CC2">
      <w:pPr>
        <w:pStyle w:val="a3"/>
        <w:rPr>
          <w:rFonts w:asciiTheme="majorEastAsia" w:eastAsiaTheme="majorEastAsia" w:hAnsiTheme="majorEastAsia"/>
          <w:b/>
          <w:sz w:val="20"/>
          <w:lang w:eastAsia="zh-CN"/>
        </w:rPr>
      </w:pPr>
    </w:p>
    <w:p w:rsidR="004B4CC2" w:rsidRPr="002D56F9" w:rsidRDefault="004B4CC2">
      <w:pPr>
        <w:pStyle w:val="a3"/>
        <w:rPr>
          <w:rFonts w:asciiTheme="majorEastAsia" w:eastAsiaTheme="majorEastAsia" w:hAnsiTheme="majorEastAsia"/>
          <w:b/>
          <w:sz w:val="20"/>
          <w:lang w:eastAsia="zh-CN"/>
        </w:rPr>
      </w:pPr>
    </w:p>
    <w:p w:rsidR="004B4CC2" w:rsidRPr="002D56F9" w:rsidRDefault="004B4CC2">
      <w:pPr>
        <w:pStyle w:val="a3"/>
        <w:spacing w:before="4"/>
        <w:rPr>
          <w:rFonts w:asciiTheme="majorEastAsia" w:eastAsiaTheme="majorEastAsia" w:hAnsiTheme="majorEastAsia"/>
          <w:b/>
          <w:sz w:val="14"/>
          <w:lang w:eastAsia="zh-CN"/>
        </w:rPr>
      </w:pPr>
    </w:p>
    <w:p w:rsidR="004B4CC2" w:rsidRPr="002D56F9" w:rsidRDefault="004B4CC2">
      <w:pPr>
        <w:pStyle w:val="a3"/>
        <w:rPr>
          <w:rFonts w:asciiTheme="majorEastAsia" w:eastAsiaTheme="majorEastAsia" w:hAnsiTheme="majorEastAsia"/>
          <w:b/>
          <w:sz w:val="20"/>
          <w:lang w:eastAsia="zh-CN"/>
        </w:rPr>
      </w:pPr>
    </w:p>
    <w:p w:rsidR="004B4CC2" w:rsidRPr="002D56F9" w:rsidRDefault="004B4CC2">
      <w:pPr>
        <w:pStyle w:val="a3"/>
        <w:rPr>
          <w:rFonts w:asciiTheme="majorEastAsia" w:eastAsiaTheme="majorEastAsia" w:hAnsiTheme="majorEastAsia"/>
          <w:b/>
          <w:sz w:val="20"/>
          <w:lang w:eastAsia="zh-CN"/>
        </w:rPr>
      </w:pPr>
    </w:p>
    <w:p w:rsidR="004B4CC2" w:rsidRPr="002D56F9" w:rsidRDefault="004B4CC2">
      <w:pPr>
        <w:pStyle w:val="a3"/>
        <w:rPr>
          <w:rFonts w:asciiTheme="majorEastAsia" w:eastAsiaTheme="majorEastAsia" w:hAnsiTheme="majorEastAsia"/>
          <w:b/>
          <w:sz w:val="20"/>
          <w:lang w:eastAsia="zh-CN"/>
        </w:rPr>
      </w:pPr>
    </w:p>
    <w:p w:rsidR="00DC647F" w:rsidRPr="002D56F9" w:rsidRDefault="00DC647F">
      <w:pPr>
        <w:pStyle w:val="a3"/>
        <w:rPr>
          <w:rFonts w:asciiTheme="majorEastAsia" w:eastAsiaTheme="majorEastAsia" w:hAnsiTheme="majorEastAsia"/>
          <w:b/>
          <w:sz w:val="20"/>
          <w:lang w:eastAsia="zh-CN"/>
        </w:rPr>
      </w:pPr>
    </w:p>
    <w:p w:rsidR="004B4CC2" w:rsidRPr="002D56F9" w:rsidRDefault="004B4CC2">
      <w:pPr>
        <w:pStyle w:val="a3"/>
        <w:rPr>
          <w:rFonts w:asciiTheme="majorEastAsia" w:eastAsiaTheme="majorEastAsia" w:hAnsiTheme="majorEastAsia"/>
          <w:b/>
          <w:sz w:val="20"/>
          <w:lang w:eastAsia="zh-CN"/>
        </w:rPr>
      </w:pPr>
    </w:p>
    <w:p w:rsidR="004B4CC2" w:rsidRPr="002D56F9" w:rsidRDefault="004B4CC2">
      <w:pPr>
        <w:pStyle w:val="a3"/>
        <w:rPr>
          <w:rFonts w:asciiTheme="majorEastAsia" w:eastAsiaTheme="majorEastAsia" w:hAnsiTheme="majorEastAsia"/>
          <w:b/>
          <w:sz w:val="20"/>
          <w:lang w:eastAsia="zh-CN"/>
        </w:rPr>
      </w:pPr>
    </w:p>
    <w:p w:rsidR="004B4CC2" w:rsidRPr="002D56F9" w:rsidRDefault="004B4CC2">
      <w:pPr>
        <w:pStyle w:val="a3"/>
        <w:rPr>
          <w:rFonts w:asciiTheme="majorEastAsia" w:eastAsiaTheme="majorEastAsia" w:hAnsiTheme="majorEastAsia"/>
          <w:b/>
          <w:sz w:val="20"/>
          <w:lang w:eastAsia="zh-CN"/>
        </w:rPr>
      </w:pPr>
    </w:p>
    <w:p w:rsidR="004B4CC2" w:rsidRPr="002D56F9" w:rsidRDefault="004B4CC2" w:rsidP="005B0A29">
      <w:pPr>
        <w:rPr>
          <w:rFonts w:asciiTheme="majorEastAsia" w:eastAsiaTheme="majorEastAsia" w:hAnsiTheme="majorEastAsia"/>
          <w:lang w:eastAsia="zh-CN"/>
        </w:rPr>
      </w:pPr>
    </w:p>
    <w:p w:rsidR="005B0A29" w:rsidRPr="002D56F9" w:rsidRDefault="005B0A29" w:rsidP="005B0A29">
      <w:pPr>
        <w:spacing w:line="360" w:lineRule="auto"/>
        <w:rPr>
          <w:rFonts w:asciiTheme="majorEastAsia" w:eastAsiaTheme="majorEastAsia" w:hAnsiTheme="majorEastAsia"/>
          <w:sz w:val="28"/>
          <w:szCs w:val="28"/>
          <w:lang w:eastAsia="zh-CN"/>
        </w:rPr>
      </w:pPr>
      <w:r w:rsidRPr="002D56F9">
        <w:rPr>
          <w:rFonts w:asciiTheme="majorEastAsia" w:eastAsiaTheme="majorEastAsia" w:hAnsiTheme="majorEastAsia" w:hint="eastAsia"/>
          <w:sz w:val="28"/>
          <w:szCs w:val="28"/>
          <w:lang w:eastAsia="zh-CN"/>
        </w:rPr>
        <w:t xml:space="preserve">   </w:t>
      </w:r>
      <w:r w:rsidR="001103FB" w:rsidRPr="002D56F9">
        <w:rPr>
          <w:rFonts w:asciiTheme="majorEastAsia" w:eastAsiaTheme="majorEastAsia" w:hAnsiTheme="majorEastAsia"/>
          <w:sz w:val="28"/>
          <w:szCs w:val="28"/>
          <w:lang w:eastAsia="zh-CN"/>
        </w:rPr>
        <w:t>项 目 名 称：</w:t>
      </w:r>
      <w:r w:rsidR="007647C4">
        <w:rPr>
          <w:rFonts w:asciiTheme="majorEastAsia" w:eastAsiaTheme="majorEastAsia" w:hAnsiTheme="majorEastAsia"/>
          <w:sz w:val="28"/>
          <w:szCs w:val="28"/>
          <w:u w:val="single"/>
          <w:lang w:eastAsia="zh-CN"/>
        </w:rPr>
        <w:t>山东工艺美术学院2018年</w:t>
      </w:r>
      <w:r w:rsidR="00DC647F" w:rsidRPr="002D56F9">
        <w:rPr>
          <w:rFonts w:asciiTheme="majorEastAsia" w:eastAsiaTheme="majorEastAsia" w:hAnsiTheme="majorEastAsia"/>
          <w:sz w:val="28"/>
          <w:szCs w:val="28"/>
          <w:u w:val="single"/>
          <w:lang w:eastAsia="zh-CN"/>
        </w:rPr>
        <w:t>信息化设备采购项目</w:t>
      </w:r>
    </w:p>
    <w:p w:rsidR="004B4CC2" w:rsidRPr="002D56F9" w:rsidRDefault="001103FB" w:rsidP="005B0A29">
      <w:pPr>
        <w:pStyle w:val="a3"/>
        <w:tabs>
          <w:tab w:val="left" w:pos="1122"/>
          <w:tab w:val="left" w:pos="1681"/>
        </w:tabs>
        <w:spacing w:before="14" w:line="360" w:lineRule="auto"/>
        <w:ind w:left="424" w:right="2959"/>
        <w:rPr>
          <w:rFonts w:asciiTheme="majorEastAsia" w:eastAsiaTheme="majorEastAsia" w:hAnsiTheme="majorEastAsia"/>
          <w:lang w:eastAsia="zh-CN"/>
        </w:rPr>
      </w:pPr>
      <w:r w:rsidRPr="002D56F9">
        <w:rPr>
          <w:rFonts w:asciiTheme="majorEastAsia" w:eastAsiaTheme="majorEastAsia" w:hAnsiTheme="majorEastAsia"/>
          <w:lang w:eastAsia="zh-CN"/>
        </w:rPr>
        <w:t>招</w:t>
      </w:r>
      <w:r w:rsidRPr="002D56F9">
        <w:rPr>
          <w:rFonts w:asciiTheme="majorEastAsia" w:eastAsiaTheme="majorEastAsia" w:hAnsiTheme="majorEastAsia"/>
          <w:lang w:eastAsia="zh-CN"/>
        </w:rPr>
        <w:tab/>
        <w:t>标</w:t>
      </w:r>
      <w:r w:rsidRPr="002D56F9">
        <w:rPr>
          <w:rFonts w:asciiTheme="majorEastAsia" w:eastAsiaTheme="majorEastAsia" w:hAnsiTheme="majorEastAsia"/>
          <w:lang w:eastAsia="zh-CN"/>
        </w:rPr>
        <w:tab/>
        <w:t>人：</w:t>
      </w:r>
      <w:r w:rsidR="007647C4">
        <w:rPr>
          <w:rFonts w:asciiTheme="majorEastAsia" w:eastAsiaTheme="majorEastAsia" w:hAnsiTheme="majorEastAsia"/>
          <w:u w:val="single"/>
          <w:lang w:eastAsia="zh-CN"/>
        </w:rPr>
        <w:t>山东工艺美术学院</w:t>
      </w:r>
    </w:p>
    <w:p w:rsidR="004B4CC2" w:rsidRPr="002D56F9" w:rsidRDefault="001103FB">
      <w:pPr>
        <w:pStyle w:val="a3"/>
        <w:tabs>
          <w:tab w:val="left" w:pos="1681"/>
        </w:tabs>
        <w:spacing w:before="40" w:line="357" w:lineRule="auto"/>
        <w:ind w:left="424" w:right="4221"/>
        <w:rPr>
          <w:rFonts w:asciiTheme="majorEastAsia" w:eastAsiaTheme="majorEastAsia" w:hAnsiTheme="majorEastAsia"/>
          <w:lang w:eastAsia="zh-CN"/>
        </w:rPr>
      </w:pPr>
      <w:r w:rsidRPr="002D56F9">
        <w:rPr>
          <w:rFonts w:asciiTheme="majorEastAsia" w:eastAsiaTheme="majorEastAsia" w:hAnsiTheme="majorEastAsia"/>
          <w:lang w:eastAsia="zh-CN"/>
        </w:rPr>
        <w:t>招标代</w:t>
      </w:r>
      <w:r w:rsidRPr="002D56F9">
        <w:rPr>
          <w:rFonts w:asciiTheme="majorEastAsia" w:eastAsiaTheme="majorEastAsia" w:hAnsiTheme="majorEastAsia"/>
          <w:spacing w:val="-3"/>
          <w:lang w:eastAsia="zh-CN"/>
        </w:rPr>
        <w:t>理</w:t>
      </w:r>
      <w:r w:rsidRPr="002D56F9">
        <w:rPr>
          <w:rFonts w:asciiTheme="majorEastAsia" w:eastAsiaTheme="majorEastAsia" w:hAnsiTheme="majorEastAsia"/>
          <w:lang w:eastAsia="zh-CN"/>
        </w:rPr>
        <w:t>机构：</w:t>
      </w:r>
      <w:r w:rsidR="00DC647F" w:rsidRPr="002D56F9">
        <w:rPr>
          <w:rFonts w:asciiTheme="majorEastAsia" w:eastAsiaTheme="majorEastAsia" w:hAnsiTheme="majorEastAsia"/>
          <w:u w:val="single"/>
          <w:lang w:eastAsia="zh-CN"/>
        </w:rPr>
        <w:t>山东龙脉招标有限公司</w:t>
      </w:r>
      <w:r w:rsidRPr="002D56F9">
        <w:rPr>
          <w:rFonts w:asciiTheme="majorEastAsia" w:eastAsiaTheme="majorEastAsia" w:hAnsiTheme="majorEastAsia"/>
          <w:lang w:eastAsia="zh-CN"/>
        </w:rPr>
        <w:t>日</w:t>
      </w:r>
      <w:r w:rsidRPr="002D56F9">
        <w:rPr>
          <w:rFonts w:asciiTheme="majorEastAsia" w:eastAsiaTheme="majorEastAsia" w:hAnsiTheme="majorEastAsia"/>
          <w:lang w:eastAsia="zh-CN"/>
        </w:rPr>
        <w:tab/>
        <w:t>期 ：</w:t>
      </w:r>
      <w:r w:rsidR="007647C4">
        <w:rPr>
          <w:rFonts w:asciiTheme="majorEastAsia" w:eastAsiaTheme="majorEastAsia" w:hAnsiTheme="majorEastAsia"/>
          <w:u w:val="single"/>
          <w:lang w:eastAsia="zh-CN"/>
        </w:rPr>
        <w:t>2018</w:t>
      </w:r>
      <w:r w:rsidRPr="002D56F9">
        <w:rPr>
          <w:rFonts w:asciiTheme="majorEastAsia" w:eastAsiaTheme="majorEastAsia" w:hAnsiTheme="majorEastAsia"/>
          <w:u w:val="single"/>
          <w:lang w:eastAsia="zh-CN"/>
        </w:rPr>
        <w:t>年</w:t>
      </w:r>
      <w:r w:rsidRPr="002D56F9">
        <w:rPr>
          <w:rFonts w:asciiTheme="majorEastAsia" w:eastAsiaTheme="majorEastAsia" w:hAnsiTheme="majorEastAsia"/>
          <w:spacing w:val="-70"/>
          <w:u w:val="single"/>
          <w:lang w:eastAsia="zh-CN"/>
        </w:rPr>
        <w:t xml:space="preserve"> </w:t>
      </w:r>
      <w:r w:rsidR="007647C4">
        <w:rPr>
          <w:rFonts w:asciiTheme="majorEastAsia" w:eastAsiaTheme="majorEastAsia" w:hAnsiTheme="majorEastAsia"/>
          <w:u w:val="single"/>
          <w:lang w:eastAsia="zh-CN"/>
        </w:rPr>
        <w:t>7</w:t>
      </w:r>
      <w:r w:rsidRPr="002D56F9">
        <w:rPr>
          <w:rFonts w:asciiTheme="majorEastAsia" w:eastAsiaTheme="majorEastAsia" w:hAnsiTheme="majorEastAsia"/>
          <w:u w:val="single"/>
          <w:lang w:eastAsia="zh-CN"/>
        </w:rPr>
        <w:t>月</w:t>
      </w:r>
      <w:r w:rsidR="00F5576C">
        <w:rPr>
          <w:rFonts w:asciiTheme="majorEastAsia" w:eastAsiaTheme="majorEastAsia" w:hAnsiTheme="majorEastAsia"/>
          <w:u w:val="single"/>
          <w:lang w:eastAsia="zh-CN"/>
        </w:rPr>
        <w:t>20</w:t>
      </w:r>
      <w:r w:rsidRPr="002D56F9">
        <w:rPr>
          <w:rFonts w:asciiTheme="majorEastAsia" w:eastAsiaTheme="majorEastAsia" w:hAnsiTheme="majorEastAsia"/>
          <w:u w:val="single"/>
          <w:lang w:eastAsia="zh-CN"/>
        </w:rPr>
        <w:t>日</w:t>
      </w:r>
    </w:p>
    <w:p w:rsidR="004B4CC2" w:rsidRPr="002D56F9" w:rsidRDefault="004B4CC2">
      <w:pPr>
        <w:spacing w:line="357" w:lineRule="auto"/>
        <w:rPr>
          <w:rFonts w:asciiTheme="majorEastAsia" w:eastAsiaTheme="majorEastAsia" w:hAnsiTheme="majorEastAsia"/>
          <w:lang w:eastAsia="zh-CN"/>
        </w:rPr>
        <w:sectPr w:rsidR="004B4CC2" w:rsidRPr="002D56F9" w:rsidSect="006E069D">
          <w:headerReference w:type="default" r:id="rId8"/>
          <w:footerReference w:type="even" r:id="rId9"/>
          <w:footerReference w:type="default" r:id="rId10"/>
          <w:headerReference w:type="first" r:id="rId11"/>
          <w:type w:val="continuous"/>
          <w:pgSz w:w="11910" w:h="16850"/>
          <w:pgMar w:top="840" w:right="1280" w:bottom="1200" w:left="1220" w:header="616" w:footer="1018" w:gutter="0"/>
          <w:pgNumType w:start="1"/>
          <w:cols w:space="720"/>
          <w:titlePg/>
          <w:docGrid w:linePitch="299"/>
        </w:sectPr>
      </w:pPr>
    </w:p>
    <w:p w:rsidR="004B4CC2" w:rsidRPr="002D56F9" w:rsidRDefault="004B4CC2">
      <w:pPr>
        <w:pStyle w:val="a3"/>
        <w:spacing w:before="9"/>
        <w:rPr>
          <w:rFonts w:asciiTheme="majorEastAsia" w:eastAsiaTheme="majorEastAsia" w:hAnsiTheme="majorEastAsia"/>
          <w:sz w:val="3"/>
          <w:lang w:eastAsia="zh-CN"/>
        </w:rPr>
      </w:pPr>
    </w:p>
    <w:p w:rsidR="004B4CC2" w:rsidRPr="002D56F9" w:rsidRDefault="001103FB">
      <w:pPr>
        <w:pStyle w:val="a3"/>
        <w:spacing w:line="20" w:lineRule="exact"/>
        <w:ind w:left="106"/>
        <w:rPr>
          <w:rFonts w:asciiTheme="majorEastAsia" w:eastAsiaTheme="majorEastAsia" w:hAnsiTheme="majorEastAsia"/>
          <w:sz w:val="2"/>
        </w:rPr>
      </w:pPr>
      <w:r w:rsidRPr="002D56F9">
        <w:rPr>
          <w:rFonts w:asciiTheme="majorEastAsia" w:eastAsiaTheme="majorEastAsia" w:hAnsiTheme="majorEastAsia"/>
          <w:spacing w:val="5"/>
          <w:sz w:val="2"/>
          <w:lang w:eastAsia="zh-CN"/>
        </w:rPr>
        <w:t xml:space="preserve"> </w:t>
      </w:r>
      <w:r w:rsidR="00C85022" w:rsidRPr="002D56F9">
        <w:rPr>
          <w:rFonts w:asciiTheme="majorEastAsia" w:eastAsiaTheme="majorEastAsia" w:hAnsiTheme="majorEastAsia"/>
          <w:noProof/>
          <w:spacing w:val="5"/>
          <w:sz w:val="2"/>
          <w:lang w:eastAsia="zh-CN"/>
        </w:rPr>
        <mc:AlternateContent>
          <mc:Choice Requires="wpg">
            <w:drawing>
              <wp:inline distT="0" distB="0" distL="0" distR="0">
                <wp:extent cx="5833745" cy="9525"/>
                <wp:effectExtent l="9525" t="9525" r="5080" b="0"/>
                <wp:docPr id="30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3745" cy="9525"/>
                          <a:chOff x="0" y="0"/>
                          <a:chExt cx="9187" cy="15"/>
                        </a:xfrm>
                      </wpg:grpSpPr>
                      <wps:wsp>
                        <wps:cNvPr id="308" name="Line 23"/>
                        <wps:cNvCnPr>
                          <a:cxnSpLocks noChangeShapeType="1"/>
                        </wps:cNvCnPr>
                        <wps:spPr bwMode="auto">
                          <a:xfrm>
                            <a:off x="0" y="7"/>
                            <a:ext cx="918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7D4D7D" id="Group 22" o:spid="_x0000_s1026" style="width:459.35pt;height:.75pt;mso-position-horizontal-relative:char;mso-position-vertical-relative:line" coordsize="91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">
                <v:line id="Line 23" o:spid="_x0000_s1027" style="position:absolute;visibility:visible;mso-wrap-style:square" from="0,7" to="9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YWicMAAADcAAAADwAAAGRycy9kb3ducmV2LnhtbERPz2vCMBS+C/sfwht403SK2+iaigwE&#10;8aSduu321ry1Zc1LaKKt//1yEDx+fL+z5WBacaHON5YVPE0TEMSl1Q1XCg4f68krCB+QNbaWScGV&#10;PCzzh1GGqbY97+lShErEEPYpKqhDcKmUvqzJoJ9aRxy5X9sZDBF2ldQd9jHctHKWJM/SYMOxoUZH&#10;7zWVf8XZKPj5ov64P60Wny+L4nDczd3pe+uUGj8OqzcQgYZwF9/cG61gnsS18Uw8Aj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mFonDAAAA3AAAAA8AAAAAAAAAAAAA&#10;AAAAoQIAAGRycy9kb3ducmV2LnhtbFBLBQYAAAAABAAEAPkAAACRAwAAAAA=&#10;" strokeweight=".72pt"/>
                <w10:anchorlock/>
              </v:group>
            </w:pict>
          </mc:Fallback>
        </mc:AlternateContent>
      </w:r>
    </w:p>
    <w:p w:rsidR="004B4CC2" w:rsidRPr="002D56F9" w:rsidRDefault="001103FB">
      <w:pPr>
        <w:spacing w:line="550" w:lineRule="exact"/>
        <w:ind w:left="363" w:right="357"/>
        <w:jc w:val="center"/>
        <w:rPr>
          <w:rFonts w:asciiTheme="majorEastAsia" w:eastAsiaTheme="majorEastAsia" w:hAnsiTheme="majorEastAsia"/>
          <w:b/>
          <w:sz w:val="36"/>
        </w:rPr>
      </w:pPr>
      <w:r w:rsidRPr="002D56F9">
        <w:rPr>
          <w:rFonts w:asciiTheme="majorEastAsia" w:eastAsiaTheme="majorEastAsia" w:hAnsiTheme="majorEastAsia" w:hint="eastAsia"/>
          <w:b/>
          <w:sz w:val="36"/>
        </w:rPr>
        <w:t>目 录</w:t>
      </w:r>
    </w:p>
    <w:sdt>
      <w:sdtPr>
        <w:rPr>
          <w:rFonts w:asciiTheme="majorEastAsia" w:eastAsiaTheme="majorEastAsia" w:hAnsiTheme="majorEastAsia"/>
          <w:sz w:val="22"/>
          <w:szCs w:val="22"/>
        </w:rPr>
        <w:id w:val="-1529180432"/>
        <w:docPartObj>
          <w:docPartGallery w:val="Table of Contents"/>
          <w:docPartUnique/>
        </w:docPartObj>
      </w:sdtPr>
      <w:sdtEndPr/>
      <w:sdtContent>
        <w:p w:rsidR="007C4099" w:rsidRDefault="001103FB">
          <w:pPr>
            <w:pStyle w:val="10"/>
            <w:tabs>
              <w:tab w:val="right" w:leader="dot" w:pos="9400"/>
            </w:tabs>
            <w:rPr>
              <w:rFonts w:asciiTheme="minorHAnsi" w:eastAsiaTheme="minorEastAsia" w:hAnsiTheme="minorHAnsi" w:cstheme="minorBidi"/>
              <w:noProof/>
              <w:sz w:val="22"/>
              <w:szCs w:val="22"/>
              <w:lang w:eastAsia="zh-CN"/>
            </w:rPr>
          </w:pPr>
          <w:r w:rsidRPr="002D56F9">
            <w:rPr>
              <w:rFonts w:asciiTheme="majorEastAsia" w:eastAsiaTheme="majorEastAsia" w:hAnsiTheme="majorEastAsia"/>
            </w:rPr>
            <w:fldChar w:fldCharType="begin"/>
          </w:r>
          <w:r w:rsidRPr="002D56F9">
            <w:rPr>
              <w:rFonts w:asciiTheme="majorEastAsia" w:eastAsiaTheme="majorEastAsia" w:hAnsiTheme="majorEastAsia"/>
            </w:rPr>
            <w:instrText xml:space="preserve">TOC \o "1-2" \h \z \u </w:instrText>
          </w:r>
          <w:r w:rsidRPr="002D56F9">
            <w:rPr>
              <w:rFonts w:asciiTheme="majorEastAsia" w:eastAsiaTheme="majorEastAsia" w:hAnsiTheme="majorEastAsia"/>
            </w:rPr>
            <w:fldChar w:fldCharType="separate"/>
          </w:r>
          <w:hyperlink w:anchor="_Toc498726371" w:history="1">
            <w:r w:rsidR="007C4099" w:rsidRPr="00FD5EA7">
              <w:rPr>
                <w:rStyle w:val="ab"/>
                <w:rFonts w:asciiTheme="majorEastAsia" w:eastAsiaTheme="majorEastAsia" w:hAnsiTheme="majorEastAsia" w:hint="eastAsia"/>
                <w:noProof/>
                <w:lang w:eastAsia="zh-CN"/>
              </w:rPr>
              <w:t>第一部分</w:t>
            </w:r>
            <w:r w:rsidR="007C4099" w:rsidRPr="00FD5EA7">
              <w:rPr>
                <w:rStyle w:val="ab"/>
                <w:rFonts w:asciiTheme="majorEastAsia" w:eastAsiaTheme="majorEastAsia" w:hAnsiTheme="majorEastAsia"/>
                <w:noProof/>
                <w:lang w:eastAsia="zh-CN"/>
              </w:rPr>
              <w:t xml:space="preserve"> </w:t>
            </w:r>
            <w:r w:rsidR="007C4099" w:rsidRPr="00FD5EA7">
              <w:rPr>
                <w:rStyle w:val="ab"/>
                <w:rFonts w:asciiTheme="majorEastAsia" w:eastAsiaTheme="majorEastAsia" w:hAnsiTheme="majorEastAsia" w:hint="eastAsia"/>
                <w:noProof/>
                <w:lang w:eastAsia="zh-CN"/>
              </w:rPr>
              <w:t>招标邀请</w:t>
            </w:r>
            <w:r w:rsidR="007C4099">
              <w:rPr>
                <w:noProof/>
                <w:webHidden/>
              </w:rPr>
              <w:tab/>
            </w:r>
            <w:r w:rsidR="007C4099">
              <w:rPr>
                <w:noProof/>
                <w:webHidden/>
              </w:rPr>
              <w:fldChar w:fldCharType="begin"/>
            </w:r>
            <w:r w:rsidR="007C4099">
              <w:rPr>
                <w:noProof/>
                <w:webHidden/>
              </w:rPr>
              <w:instrText xml:space="preserve"> PAGEREF _Toc498726371 \h </w:instrText>
            </w:r>
            <w:r w:rsidR="007C4099">
              <w:rPr>
                <w:noProof/>
                <w:webHidden/>
              </w:rPr>
            </w:r>
            <w:r w:rsidR="007C4099">
              <w:rPr>
                <w:noProof/>
                <w:webHidden/>
              </w:rPr>
              <w:fldChar w:fldCharType="separate"/>
            </w:r>
            <w:r w:rsidR="005E3387">
              <w:rPr>
                <w:noProof/>
                <w:webHidden/>
              </w:rPr>
              <w:t>2</w:t>
            </w:r>
            <w:r w:rsidR="007C4099">
              <w:rPr>
                <w:noProof/>
                <w:webHidden/>
              </w:rPr>
              <w:fldChar w:fldCharType="end"/>
            </w:r>
          </w:hyperlink>
        </w:p>
        <w:p w:rsidR="007C4099" w:rsidRDefault="00F00644">
          <w:pPr>
            <w:pStyle w:val="10"/>
            <w:tabs>
              <w:tab w:val="right" w:leader="dot" w:pos="9400"/>
            </w:tabs>
            <w:rPr>
              <w:rFonts w:asciiTheme="minorHAnsi" w:eastAsiaTheme="minorEastAsia" w:hAnsiTheme="minorHAnsi" w:cstheme="minorBidi"/>
              <w:noProof/>
              <w:sz w:val="22"/>
              <w:szCs w:val="22"/>
              <w:lang w:eastAsia="zh-CN"/>
            </w:rPr>
          </w:pPr>
          <w:hyperlink w:anchor="_Toc498726372" w:history="1">
            <w:r w:rsidR="007C4099" w:rsidRPr="00FD5EA7">
              <w:rPr>
                <w:rStyle w:val="ab"/>
                <w:rFonts w:asciiTheme="majorEastAsia" w:eastAsiaTheme="majorEastAsia" w:hAnsiTheme="majorEastAsia" w:hint="eastAsia"/>
                <w:noProof/>
                <w:lang w:eastAsia="zh-CN"/>
              </w:rPr>
              <w:t>第二部分</w:t>
            </w:r>
            <w:r w:rsidR="007C4099" w:rsidRPr="00FD5EA7">
              <w:rPr>
                <w:rStyle w:val="ab"/>
                <w:rFonts w:asciiTheme="majorEastAsia" w:eastAsiaTheme="majorEastAsia" w:hAnsiTheme="majorEastAsia"/>
                <w:noProof/>
                <w:lang w:eastAsia="zh-CN"/>
              </w:rPr>
              <w:t xml:space="preserve"> </w:t>
            </w:r>
            <w:r w:rsidR="007C4099" w:rsidRPr="00FD5EA7">
              <w:rPr>
                <w:rStyle w:val="ab"/>
                <w:rFonts w:asciiTheme="majorEastAsia" w:eastAsiaTheme="majorEastAsia" w:hAnsiTheme="majorEastAsia" w:hint="eastAsia"/>
                <w:noProof/>
                <w:lang w:eastAsia="zh-CN"/>
              </w:rPr>
              <w:t>供应商须知</w:t>
            </w:r>
            <w:r w:rsidR="007C4099">
              <w:rPr>
                <w:noProof/>
                <w:webHidden/>
              </w:rPr>
              <w:tab/>
            </w:r>
            <w:r w:rsidR="007C4099">
              <w:rPr>
                <w:noProof/>
                <w:webHidden/>
              </w:rPr>
              <w:fldChar w:fldCharType="begin"/>
            </w:r>
            <w:r w:rsidR="007C4099">
              <w:rPr>
                <w:noProof/>
                <w:webHidden/>
              </w:rPr>
              <w:instrText xml:space="preserve"> PAGEREF _Toc498726372 \h </w:instrText>
            </w:r>
            <w:r w:rsidR="007C4099">
              <w:rPr>
                <w:noProof/>
                <w:webHidden/>
              </w:rPr>
            </w:r>
            <w:r w:rsidR="007C4099">
              <w:rPr>
                <w:noProof/>
                <w:webHidden/>
              </w:rPr>
              <w:fldChar w:fldCharType="separate"/>
            </w:r>
            <w:r w:rsidR="005E3387">
              <w:rPr>
                <w:noProof/>
                <w:webHidden/>
              </w:rPr>
              <w:t>4</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73" w:history="1">
            <w:r w:rsidR="007C4099" w:rsidRPr="00FD5EA7">
              <w:rPr>
                <w:rStyle w:val="ab"/>
                <w:rFonts w:asciiTheme="majorEastAsia" w:eastAsiaTheme="majorEastAsia" w:hAnsiTheme="majorEastAsia" w:hint="eastAsia"/>
                <w:noProof/>
                <w:lang w:eastAsia="zh-CN"/>
              </w:rPr>
              <w:t>一、适用范围</w:t>
            </w:r>
            <w:r w:rsidR="007C4099">
              <w:rPr>
                <w:noProof/>
                <w:webHidden/>
              </w:rPr>
              <w:tab/>
            </w:r>
            <w:r w:rsidR="007C4099">
              <w:rPr>
                <w:noProof/>
                <w:webHidden/>
              </w:rPr>
              <w:fldChar w:fldCharType="begin"/>
            </w:r>
            <w:r w:rsidR="007C4099">
              <w:rPr>
                <w:noProof/>
                <w:webHidden/>
              </w:rPr>
              <w:instrText xml:space="preserve"> PAGEREF _Toc498726373 \h </w:instrText>
            </w:r>
            <w:r w:rsidR="007C4099">
              <w:rPr>
                <w:noProof/>
                <w:webHidden/>
              </w:rPr>
            </w:r>
            <w:r w:rsidR="007C4099">
              <w:rPr>
                <w:noProof/>
                <w:webHidden/>
              </w:rPr>
              <w:fldChar w:fldCharType="separate"/>
            </w:r>
            <w:r w:rsidR="005E3387">
              <w:rPr>
                <w:noProof/>
                <w:webHidden/>
              </w:rPr>
              <w:t>4</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74" w:history="1">
            <w:r w:rsidR="007C4099" w:rsidRPr="00FD5EA7">
              <w:rPr>
                <w:rStyle w:val="ab"/>
                <w:rFonts w:asciiTheme="majorEastAsia" w:eastAsiaTheme="majorEastAsia" w:hAnsiTheme="majorEastAsia" w:hint="eastAsia"/>
                <w:noProof/>
                <w:lang w:eastAsia="zh-CN"/>
              </w:rPr>
              <w:t>二、定义</w:t>
            </w:r>
            <w:r w:rsidR="007C4099">
              <w:rPr>
                <w:noProof/>
                <w:webHidden/>
              </w:rPr>
              <w:tab/>
            </w:r>
            <w:r w:rsidR="007C4099">
              <w:rPr>
                <w:noProof/>
                <w:webHidden/>
              </w:rPr>
              <w:fldChar w:fldCharType="begin"/>
            </w:r>
            <w:r w:rsidR="007C4099">
              <w:rPr>
                <w:noProof/>
                <w:webHidden/>
              </w:rPr>
              <w:instrText xml:space="preserve"> PAGEREF _Toc498726374 \h </w:instrText>
            </w:r>
            <w:r w:rsidR="007C4099">
              <w:rPr>
                <w:noProof/>
                <w:webHidden/>
              </w:rPr>
            </w:r>
            <w:r w:rsidR="007C4099">
              <w:rPr>
                <w:noProof/>
                <w:webHidden/>
              </w:rPr>
              <w:fldChar w:fldCharType="separate"/>
            </w:r>
            <w:r w:rsidR="005E3387">
              <w:rPr>
                <w:noProof/>
                <w:webHidden/>
              </w:rPr>
              <w:t>4</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75" w:history="1">
            <w:r w:rsidR="007C4099" w:rsidRPr="00FD5EA7">
              <w:rPr>
                <w:rStyle w:val="ab"/>
                <w:rFonts w:asciiTheme="majorEastAsia" w:eastAsiaTheme="majorEastAsia" w:hAnsiTheme="majorEastAsia" w:hint="eastAsia"/>
                <w:noProof/>
                <w:lang w:eastAsia="zh-CN"/>
              </w:rPr>
              <w:t>三、供应商具备的条件</w:t>
            </w:r>
            <w:r w:rsidR="007C4099">
              <w:rPr>
                <w:noProof/>
                <w:webHidden/>
              </w:rPr>
              <w:tab/>
            </w:r>
            <w:r w:rsidR="007C4099">
              <w:rPr>
                <w:noProof/>
                <w:webHidden/>
              </w:rPr>
              <w:fldChar w:fldCharType="begin"/>
            </w:r>
            <w:r w:rsidR="007C4099">
              <w:rPr>
                <w:noProof/>
                <w:webHidden/>
              </w:rPr>
              <w:instrText xml:space="preserve"> PAGEREF _Toc498726375 \h </w:instrText>
            </w:r>
            <w:r w:rsidR="007C4099">
              <w:rPr>
                <w:noProof/>
                <w:webHidden/>
              </w:rPr>
            </w:r>
            <w:r w:rsidR="007C4099">
              <w:rPr>
                <w:noProof/>
                <w:webHidden/>
              </w:rPr>
              <w:fldChar w:fldCharType="separate"/>
            </w:r>
            <w:r w:rsidR="005E3387">
              <w:rPr>
                <w:noProof/>
                <w:webHidden/>
              </w:rPr>
              <w:t>4</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76" w:history="1">
            <w:r w:rsidR="007C4099" w:rsidRPr="00FD5EA7">
              <w:rPr>
                <w:rStyle w:val="ab"/>
                <w:rFonts w:asciiTheme="majorEastAsia" w:eastAsiaTheme="majorEastAsia" w:hAnsiTheme="majorEastAsia" w:hint="eastAsia"/>
                <w:noProof/>
                <w:lang w:eastAsia="zh-CN"/>
              </w:rPr>
              <w:t>四、招标文件的澄清或修改</w:t>
            </w:r>
            <w:r w:rsidR="007C4099">
              <w:rPr>
                <w:noProof/>
                <w:webHidden/>
              </w:rPr>
              <w:tab/>
            </w:r>
            <w:r w:rsidR="007C4099">
              <w:rPr>
                <w:noProof/>
                <w:webHidden/>
              </w:rPr>
              <w:fldChar w:fldCharType="begin"/>
            </w:r>
            <w:r w:rsidR="007C4099">
              <w:rPr>
                <w:noProof/>
                <w:webHidden/>
              </w:rPr>
              <w:instrText xml:space="preserve"> PAGEREF _Toc498726376 \h </w:instrText>
            </w:r>
            <w:r w:rsidR="007C4099">
              <w:rPr>
                <w:noProof/>
                <w:webHidden/>
              </w:rPr>
            </w:r>
            <w:r w:rsidR="007C4099">
              <w:rPr>
                <w:noProof/>
                <w:webHidden/>
              </w:rPr>
              <w:fldChar w:fldCharType="separate"/>
            </w:r>
            <w:r w:rsidR="005E3387">
              <w:rPr>
                <w:noProof/>
                <w:webHidden/>
              </w:rPr>
              <w:t>4</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77" w:history="1">
            <w:r w:rsidR="007C4099" w:rsidRPr="00FD5EA7">
              <w:rPr>
                <w:rStyle w:val="ab"/>
                <w:rFonts w:asciiTheme="majorEastAsia" w:eastAsiaTheme="majorEastAsia" w:hAnsiTheme="majorEastAsia" w:hint="eastAsia"/>
                <w:noProof/>
                <w:lang w:eastAsia="zh-CN"/>
              </w:rPr>
              <w:t>五、投标文件的编写</w:t>
            </w:r>
            <w:r w:rsidR="007C4099">
              <w:rPr>
                <w:noProof/>
                <w:webHidden/>
              </w:rPr>
              <w:tab/>
            </w:r>
            <w:r w:rsidR="007C4099">
              <w:rPr>
                <w:noProof/>
                <w:webHidden/>
              </w:rPr>
              <w:fldChar w:fldCharType="begin"/>
            </w:r>
            <w:r w:rsidR="007C4099">
              <w:rPr>
                <w:noProof/>
                <w:webHidden/>
              </w:rPr>
              <w:instrText xml:space="preserve"> PAGEREF _Toc498726377 \h </w:instrText>
            </w:r>
            <w:r w:rsidR="007C4099">
              <w:rPr>
                <w:noProof/>
                <w:webHidden/>
              </w:rPr>
            </w:r>
            <w:r w:rsidR="007C4099">
              <w:rPr>
                <w:noProof/>
                <w:webHidden/>
              </w:rPr>
              <w:fldChar w:fldCharType="separate"/>
            </w:r>
            <w:r w:rsidR="005E3387">
              <w:rPr>
                <w:noProof/>
                <w:webHidden/>
              </w:rPr>
              <w:t>4</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78" w:history="1">
            <w:r w:rsidR="007C4099" w:rsidRPr="00FD5EA7">
              <w:rPr>
                <w:rStyle w:val="ab"/>
                <w:rFonts w:asciiTheme="majorEastAsia" w:eastAsiaTheme="majorEastAsia" w:hAnsiTheme="majorEastAsia" w:hint="eastAsia"/>
                <w:noProof/>
                <w:lang w:eastAsia="zh-CN"/>
              </w:rPr>
              <w:t>六、报价有效期</w:t>
            </w:r>
            <w:r w:rsidR="007C4099">
              <w:rPr>
                <w:noProof/>
                <w:webHidden/>
              </w:rPr>
              <w:tab/>
            </w:r>
            <w:r w:rsidR="007C4099">
              <w:rPr>
                <w:noProof/>
                <w:webHidden/>
              </w:rPr>
              <w:fldChar w:fldCharType="begin"/>
            </w:r>
            <w:r w:rsidR="007C4099">
              <w:rPr>
                <w:noProof/>
                <w:webHidden/>
              </w:rPr>
              <w:instrText xml:space="preserve"> PAGEREF _Toc498726378 \h </w:instrText>
            </w:r>
            <w:r w:rsidR="007C4099">
              <w:rPr>
                <w:noProof/>
                <w:webHidden/>
              </w:rPr>
            </w:r>
            <w:r w:rsidR="007C4099">
              <w:rPr>
                <w:noProof/>
                <w:webHidden/>
              </w:rPr>
              <w:fldChar w:fldCharType="separate"/>
            </w:r>
            <w:r w:rsidR="005E3387">
              <w:rPr>
                <w:noProof/>
                <w:webHidden/>
              </w:rPr>
              <w:t>8</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79" w:history="1">
            <w:r w:rsidR="007C4099" w:rsidRPr="00FD5EA7">
              <w:rPr>
                <w:rStyle w:val="ab"/>
                <w:rFonts w:asciiTheme="majorEastAsia" w:eastAsiaTheme="majorEastAsia" w:hAnsiTheme="majorEastAsia" w:hint="eastAsia"/>
                <w:noProof/>
                <w:lang w:eastAsia="zh-CN"/>
              </w:rPr>
              <w:t>七、投标费用</w:t>
            </w:r>
            <w:r w:rsidR="007C4099">
              <w:rPr>
                <w:noProof/>
                <w:webHidden/>
              </w:rPr>
              <w:tab/>
            </w:r>
            <w:r w:rsidR="007C4099">
              <w:rPr>
                <w:noProof/>
                <w:webHidden/>
              </w:rPr>
              <w:fldChar w:fldCharType="begin"/>
            </w:r>
            <w:r w:rsidR="007C4099">
              <w:rPr>
                <w:noProof/>
                <w:webHidden/>
              </w:rPr>
              <w:instrText xml:space="preserve"> PAGEREF _Toc498726379 \h </w:instrText>
            </w:r>
            <w:r w:rsidR="007C4099">
              <w:rPr>
                <w:noProof/>
                <w:webHidden/>
              </w:rPr>
            </w:r>
            <w:r w:rsidR="007C4099">
              <w:rPr>
                <w:noProof/>
                <w:webHidden/>
              </w:rPr>
              <w:fldChar w:fldCharType="separate"/>
            </w:r>
            <w:r w:rsidR="005E3387">
              <w:rPr>
                <w:noProof/>
                <w:webHidden/>
              </w:rPr>
              <w:t>8</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80" w:history="1">
            <w:r w:rsidR="007C4099" w:rsidRPr="00FD5EA7">
              <w:rPr>
                <w:rStyle w:val="ab"/>
                <w:rFonts w:asciiTheme="majorEastAsia" w:eastAsiaTheme="majorEastAsia" w:hAnsiTheme="majorEastAsia" w:hint="eastAsia"/>
                <w:noProof/>
                <w:lang w:eastAsia="zh-CN"/>
              </w:rPr>
              <w:t>八、保证金</w:t>
            </w:r>
            <w:r w:rsidR="007C4099">
              <w:rPr>
                <w:noProof/>
                <w:webHidden/>
              </w:rPr>
              <w:tab/>
            </w:r>
            <w:r w:rsidR="007C4099">
              <w:rPr>
                <w:noProof/>
                <w:webHidden/>
              </w:rPr>
              <w:fldChar w:fldCharType="begin"/>
            </w:r>
            <w:r w:rsidR="007C4099">
              <w:rPr>
                <w:noProof/>
                <w:webHidden/>
              </w:rPr>
              <w:instrText xml:space="preserve"> PAGEREF _Toc498726380 \h </w:instrText>
            </w:r>
            <w:r w:rsidR="007C4099">
              <w:rPr>
                <w:noProof/>
                <w:webHidden/>
              </w:rPr>
            </w:r>
            <w:r w:rsidR="007C4099">
              <w:rPr>
                <w:noProof/>
                <w:webHidden/>
              </w:rPr>
              <w:fldChar w:fldCharType="separate"/>
            </w:r>
            <w:r w:rsidR="005E3387">
              <w:rPr>
                <w:noProof/>
                <w:webHidden/>
              </w:rPr>
              <w:t>8</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81" w:history="1">
            <w:r w:rsidR="007C4099" w:rsidRPr="00FD5EA7">
              <w:rPr>
                <w:rStyle w:val="ab"/>
                <w:rFonts w:asciiTheme="majorEastAsia" w:eastAsiaTheme="majorEastAsia" w:hAnsiTheme="majorEastAsia" w:hint="eastAsia"/>
                <w:noProof/>
                <w:lang w:eastAsia="zh-CN"/>
              </w:rPr>
              <w:t>九、无效报价</w:t>
            </w:r>
            <w:r w:rsidR="007C4099">
              <w:rPr>
                <w:noProof/>
                <w:webHidden/>
              </w:rPr>
              <w:tab/>
            </w:r>
            <w:r w:rsidR="007C4099">
              <w:rPr>
                <w:noProof/>
                <w:webHidden/>
              </w:rPr>
              <w:fldChar w:fldCharType="begin"/>
            </w:r>
            <w:r w:rsidR="007C4099">
              <w:rPr>
                <w:noProof/>
                <w:webHidden/>
              </w:rPr>
              <w:instrText xml:space="preserve"> PAGEREF _Toc498726381 \h </w:instrText>
            </w:r>
            <w:r w:rsidR="007C4099">
              <w:rPr>
                <w:noProof/>
                <w:webHidden/>
              </w:rPr>
            </w:r>
            <w:r w:rsidR="007C4099">
              <w:rPr>
                <w:noProof/>
                <w:webHidden/>
              </w:rPr>
              <w:fldChar w:fldCharType="separate"/>
            </w:r>
            <w:r w:rsidR="005E3387">
              <w:rPr>
                <w:noProof/>
                <w:webHidden/>
              </w:rPr>
              <w:t>9</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82" w:history="1">
            <w:r w:rsidR="007C4099" w:rsidRPr="00FD5EA7">
              <w:rPr>
                <w:rStyle w:val="ab"/>
                <w:rFonts w:asciiTheme="majorEastAsia" w:eastAsiaTheme="majorEastAsia" w:hAnsiTheme="majorEastAsia" w:hint="eastAsia"/>
                <w:noProof/>
                <w:lang w:eastAsia="zh-CN"/>
              </w:rPr>
              <w:t>十、解释权</w:t>
            </w:r>
            <w:r w:rsidR="007C4099">
              <w:rPr>
                <w:noProof/>
                <w:webHidden/>
              </w:rPr>
              <w:tab/>
            </w:r>
            <w:r w:rsidR="007C4099">
              <w:rPr>
                <w:noProof/>
                <w:webHidden/>
              </w:rPr>
              <w:fldChar w:fldCharType="begin"/>
            </w:r>
            <w:r w:rsidR="007C4099">
              <w:rPr>
                <w:noProof/>
                <w:webHidden/>
              </w:rPr>
              <w:instrText xml:space="preserve"> PAGEREF _Toc498726382 \h </w:instrText>
            </w:r>
            <w:r w:rsidR="007C4099">
              <w:rPr>
                <w:noProof/>
                <w:webHidden/>
              </w:rPr>
            </w:r>
            <w:r w:rsidR="007C4099">
              <w:rPr>
                <w:noProof/>
                <w:webHidden/>
              </w:rPr>
              <w:fldChar w:fldCharType="separate"/>
            </w:r>
            <w:r w:rsidR="005E3387">
              <w:rPr>
                <w:noProof/>
                <w:webHidden/>
              </w:rPr>
              <w:t>9</w:t>
            </w:r>
            <w:r w:rsidR="007C4099">
              <w:rPr>
                <w:noProof/>
                <w:webHidden/>
              </w:rPr>
              <w:fldChar w:fldCharType="end"/>
            </w:r>
          </w:hyperlink>
        </w:p>
        <w:p w:rsidR="007C4099" w:rsidRDefault="00F00644" w:rsidP="005E3387">
          <w:pPr>
            <w:pStyle w:val="20"/>
            <w:tabs>
              <w:tab w:val="right" w:leader="dot" w:pos="9400"/>
            </w:tabs>
            <w:ind w:left="0"/>
            <w:rPr>
              <w:rFonts w:asciiTheme="minorHAnsi" w:eastAsiaTheme="minorEastAsia" w:hAnsiTheme="minorHAnsi" w:cstheme="minorBidi"/>
              <w:noProof/>
              <w:sz w:val="22"/>
              <w:szCs w:val="22"/>
              <w:lang w:eastAsia="zh-CN"/>
            </w:rPr>
          </w:pPr>
          <w:hyperlink w:anchor="_Toc498726383" w:history="1">
            <w:r w:rsidR="007C4099" w:rsidRPr="00FD5EA7">
              <w:rPr>
                <w:rStyle w:val="ab"/>
                <w:rFonts w:asciiTheme="majorEastAsia" w:eastAsiaTheme="majorEastAsia" w:hAnsiTheme="majorEastAsia" w:hint="eastAsia"/>
                <w:noProof/>
                <w:lang w:eastAsia="zh-CN"/>
              </w:rPr>
              <w:t>第三部分</w:t>
            </w:r>
            <w:r w:rsidR="007C4099" w:rsidRPr="00FD5EA7">
              <w:rPr>
                <w:rStyle w:val="ab"/>
                <w:rFonts w:asciiTheme="majorEastAsia" w:eastAsiaTheme="majorEastAsia" w:hAnsiTheme="majorEastAsia"/>
                <w:noProof/>
                <w:lang w:eastAsia="zh-CN"/>
              </w:rPr>
              <w:t xml:space="preserve"> </w:t>
            </w:r>
            <w:r w:rsidR="007C4099" w:rsidRPr="00FD5EA7">
              <w:rPr>
                <w:rStyle w:val="ab"/>
                <w:rFonts w:asciiTheme="majorEastAsia" w:eastAsiaTheme="majorEastAsia" w:hAnsiTheme="majorEastAsia" w:hint="eastAsia"/>
                <w:noProof/>
                <w:lang w:eastAsia="zh-CN"/>
              </w:rPr>
              <w:t>开标、评标、定标</w:t>
            </w:r>
            <w:r w:rsidR="007C4099">
              <w:rPr>
                <w:noProof/>
                <w:webHidden/>
              </w:rPr>
              <w:tab/>
            </w:r>
            <w:r w:rsidR="007C4099">
              <w:rPr>
                <w:noProof/>
                <w:webHidden/>
              </w:rPr>
              <w:fldChar w:fldCharType="begin"/>
            </w:r>
            <w:r w:rsidR="007C4099">
              <w:rPr>
                <w:noProof/>
                <w:webHidden/>
              </w:rPr>
              <w:instrText xml:space="preserve"> PAGEREF _Toc498726383 \h </w:instrText>
            </w:r>
            <w:r w:rsidR="007C4099">
              <w:rPr>
                <w:noProof/>
                <w:webHidden/>
              </w:rPr>
            </w:r>
            <w:r w:rsidR="007C4099">
              <w:rPr>
                <w:noProof/>
                <w:webHidden/>
              </w:rPr>
              <w:fldChar w:fldCharType="separate"/>
            </w:r>
            <w:r w:rsidR="005E3387">
              <w:rPr>
                <w:noProof/>
                <w:webHidden/>
              </w:rPr>
              <w:t>10</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84" w:history="1">
            <w:r w:rsidR="007C4099" w:rsidRPr="00FD5EA7">
              <w:rPr>
                <w:rStyle w:val="ab"/>
                <w:rFonts w:asciiTheme="majorEastAsia" w:eastAsiaTheme="majorEastAsia" w:hAnsiTheme="majorEastAsia" w:hint="eastAsia"/>
                <w:noProof/>
              </w:rPr>
              <w:t>一、开标</w:t>
            </w:r>
            <w:r w:rsidR="007C4099">
              <w:rPr>
                <w:noProof/>
                <w:webHidden/>
              </w:rPr>
              <w:tab/>
            </w:r>
            <w:r w:rsidR="007C4099">
              <w:rPr>
                <w:noProof/>
                <w:webHidden/>
              </w:rPr>
              <w:fldChar w:fldCharType="begin"/>
            </w:r>
            <w:r w:rsidR="007C4099">
              <w:rPr>
                <w:noProof/>
                <w:webHidden/>
              </w:rPr>
              <w:instrText xml:space="preserve"> PAGEREF _Toc498726384 \h </w:instrText>
            </w:r>
            <w:r w:rsidR="007C4099">
              <w:rPr>
                <w:noProof/>
                <w:webHidden/>
              </w:rPr>
            </w:r>
            <w:r w:rsidR="007C4099">
              <w:rPr>
                <w:noProof/>
                <w:webHidden/>
              </w:rPr>
              <w:fldChar w:fldCharType="separate"/>
            </w:r>
            <w:r w:rsidR="005E3387">
              <w:rPr>
                <w:noProof/>
                <w:webHidden/>
              </w:rPr>
              <w:t>10</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85" w:history="1">
            <w:r w:rsidR="007C4099" w:rsidRPr="00FD5EA7">
              <w:rPr>
                <w:rStyle w:val="ab"/>
                <w:rFonts w:asciiTheme="majorEastAsia" w:eastAsiaTheme="majorEastAsia" w:hAnsiTheme="majorEastAsia" w:hint="eastAsia"/>
                <w:noProof/>
                <w:lang w:eastAsia="zh-CN"/>
              </w:rPr>
              <w:t>二、评标委员会</w:t>
            </w:r>
            <w:r w:rsidR="007C4099">
              <w:rPr>
                <w:noProof/>
                <w:webHidden/>
              </w:rPr>
              <w:tab/>
            </w:r>
            <w:r w:rsidR="007C4099">
              <w:rPr>
                <w:noProof/>
                <w:webHidden/>
              </w:rPr>
              <w:fldChar w:fldCharType="begin"/>
            </w:r>
            <w:r w:rsidR="007C4099">
              <w:rPr>
                <w:noProof/>
                <w:webHidden/>
              </w:rPr>
              <w:instrText xml:space="preserve"> PAGEREF _Toc498726385 \h </w:instrText>
            </w:r>
            <w:r w:rsidR="007C4099">
              <w:rPr>
                <w:noProof/>
                <w:webHidden/>
              </w:rPr>
            </w:r>
            <w:r w:rsidR="007C4099">
              <w:rPr>
                <w:noProof/>
                <w:webHidden/>
              </w:rPr>
              <w:fldChar w:fldCharType="separate"/>
            </w:r>
            <w:r w:rsidR="005E3387">
              <w:rPr>
                <w:noProof/>
                <w:webHidden/>
              </w:rPr>
              <w:t>10</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86" w:history="1">
            <w:r w:rsidR="007C4099" w:rsidRPr="00FD5EA7">
              <w:rPr>
                <w:rStyle w:val="ab"/>
                <w:rFonts w:asciiTheme="majorEastAsia" w:eastAsiaTheme="majorEastAsia" w:hAnsiTheme="majorEastAsia" w:hint="eastAsia"/>
                <w:noProof/>
                <w:lang w:eastAsia="zh-CN"/>
              </w:rPr>
              <w:t>三、评标原则</w:t>
            </w:r>
            <w:r w:rsidR="007C4099">
              <w:rPr>
                <w:noProof/>
                <w:webHidden/>
              </w:rPr>
              <w:tab/>
            </w:r>
            <w:r w:rsidR="007C4099">
              <w:rPr>
                <w:noProof/>
                <w:webHidden/>
              </w:rPr>
              <w:fldChar w:fldCharType="begin"/>
            </w:r>
            <w:r w:rsidR="007C4099">
              <w:rPr>
                <w:noProof/>
                <w:webHidden/>
              </w:rPr>
              <w:instrText xml:space="preserve"> PAGEREF _Toc498726386 \h </w:instrText>
            </w:r>
            <w:r w:rsidR="007C4099">
              <w:rPr>
                <w:noProof/>
                <w:webHidden/>
              </w:rPr>
            </w:r>
            <w:r w:rsidR="007C4099">
              <w:rPr>
                <w:noProof/>
                <w:webHidden/>
              </w:rPr>
              <w:fldChar w:fldCharType="separate"/>
            </w:r>
            <w:r w:rsidR="005E3387">
              <w:rPr>
                <w:noProof/>
                <w:webHidden/>
              </w:rPr>
              <w:t>10</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87" w:history="1">
            <w:r w:rsidR="007C4099" w:rsidRPr="00FD5EA7">
              <w:rPr>
                <w:rStyle w:val="ab"/>
                <w:rFonts w:asciiTheme="majorEastAsia" w:eastAsiaTheme="majorEastAsia" w:hAnsiTheme="majorEastAsia" w:hint="eastAsia"/>
                <w:noProof/>
                <w:lang w:eastAsia="zh-CN"/>
              </w:rPr>
              <w:t>四、评标办法</w:t>
            </w:r>
            <w:r w:rsidR="007C4099">
              <w:rPr>
                <w:noProof/>
                <w:webHidden/>
              </w:rPr>
              <w:tab/>
            </w:r>
            <w:r w:rsidR="007C4099">
              <w:rPr>
                <w:noProof/>
                <w:webHidden/>
              </w:rPr>
              <w:fldChar w:fldCharType="begin"/>
            </w:r>
            <w:r w:rsidR="007C4099">
              <w:rPr>
                <w:noProof/>
                <w:webHidden/>
              </w:rPr>
              <w:instrText xml:space="preserve"> PAGEREF _Toc498726387 \h </w:instrText>
            </w:r>
            <w:r w:rsidR="007C4099">
              <w:rPr>
                <w:noProof/>
                <w:webHidden/>
              </w:rPr>
            </w:r>
            <w:r w:rsidR="007C4099">
              <w:rPr>
                <w:noProof/>
                <w:webHidden/>
              </w:rPr>
              <w:fldChar w:fldCharType="separate"/>
            </w:r>
            <w:r w:rsidR="005E3387">
              <w:rPr>
                <w:noProof/>
                <w:webHidden/>
              </w:rPr>
              <w:t>10</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88" w:history="1">
            <w:r w:rsidR="007C4099" w:rsidRPr="00FD5EA7">
              <w:rPr>
                <w:rStyle w:val="ab"/>
                <w:rFonts w:asciiTheme="majorEastAsia" w:eastAsiaTheme="majorEastAsia" w:hAnsiTheme="majorEastAsia" w:hint="eastAsia"/>
                <w:noProof/>
                <w:lang w:eastAsia="zh-CN"/>
              </w:rPr>
              <w:t>五、废标</w:t>
            </w:r>
            <w:r w:rsidR="007C4099">
              <w:rPr>
                <w:noProof/>
                <w:webHidden/>
              </w:rPr>
              <w:tab/>
            </w:r>
            <w:r w:rsidR="007C4099">
              <w:rPr>
                <w:noProof/>
                <w:webHidden/>
              </w:rPr>
              <w:fldChar w:fldCharType="begin"/>
            </w:r>
            <w:r w:rsidR="007C4099">
              <w:rPr>
                <w:noProof/>
                <w:webHidden/>
              </w:rPr>
              <w:instrText xml:space="preserve"> PAGEREF _Toc498726388 \h </w:instrText>
            </w:r>
            <w:r w:rsidR="007C4099">
              <w:rPr>
                <w:noProof/>
                <w:webHidden/>
              </w:rPr>
            </w:r>
            <w:r w:rsidR="007C4099">
              <w:rPr>
                <w:noProof/>
                <w:webHidden/>
              </w:rPr>
              <w:fldChar w:fldCharType="separate"/>
            </w:r>
            <w:r w:rsidR="005E3387">
              <w:rPr>
                <w:noProof/>
                <w:webHidden/>
              </w:rPr>
              <w:t>15</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89" w:history="1">
            <w:r w:rsidR="007C4099" w:rsidRPr="00FD5EA7">
              <w:rPr>
                <w:rStyle w:val="ab"/>
                <w:rFonts w:asciiTheme="majorEastAsia" w:eastAsiaTheme="majorEastAsia" w:hAnsiTheme="majorEastAsia" w:hint="eastAsia"/>
                <w:noProof/>
                <w:lang w:eastAsia="zh-CN"/>
              </w:rPr>
              <w:t>六、中标通知书</w:t>
            </w:r>
            <w:r w:rsidR="007C4099">
              <w:rPr>
                <w:noProof/>
                <w:webHidden/>
              </w:rPr>
              <w:tab/>
            </w:r>
            <w:r w:rsidR="007C4099">
              <w:rPr>
                <w:noProof/>
                <w:webHidden/>
              </w:rPr>
              <w:fldChar w:fldCharType="begin"/>
            </w:r>
            <w:r w:rsidR="007C4099">
              <w:rPr>
                <w:noProof/>
                <w:webHidden/>
              </w:rPr>
              <w:instrText xml:space="preserve"> PAGEREF _Toc498726389 \h </w:instrText>
            </w:r>
            <w:r w:rsidR="007C4099">
              <w:rPr>
                <w:noProof/>
                <w:webHidden/>
              </w:rPr>
            </w:r>
            <w:r w:rsidR="007C4099">
              <w:rPr>
                <w:noProof/>
                <w:webHidden/>
              </w:rPr>
              <w:fldChar w:fldCharType="separate"/>
            </w:r>
            <w:r w:rsidR="005E3387">
              <w:rPr>
                <w:noProof/>
                <w:webHidden/>
              </w:rPr>
              <w:t>15</w:t>
            </w:r>
            <w:r w:rsidR="007C4099">
              <w:rPr>
                <w:noProof/>
                <w:webHidden/>
              </w:rPr>
              <w:fldChar w:fldCharType="end"/>
            </w:r>
          </w:hyperlink>
        </w:p>
        <w:p w:rsidR="007C4099" w:rsidRDefault="00F00644">
          <w:pPr>
            <w:pStyle w:val="10"/>
            <w:tabs>
              <w:tab w:val="right" w:leader="dot" w:pos="9400"/>
            </w:tabs>
            <w:rPr>
              <w:rFonts w:asciiTheme="minorHAnsi" w:eastAsiaTheme="minorEastAsia" w:hAnsiTheme="minorHAnsi" w:cstheme="minorBidi"/>
              <w:noProof/>
              <w:sz w:val="22"/>
              <w:szCs w:val="22"/>
              <w:lang w:eastAsia="zh-CN"/>
            </w:rPr>
          </w:pPr>
          <w:hyperlink w:anchor="_Toc498726390" w:history="1">
            <w:r w:rsidR="007C4099" w:rsidRPr="00FD5EA7">
              <w:rPr>
                <w:rStyle w:val="ab"/>
                <w:rFonts w:asciiTheme="majorEastAsia" w:eastAsiaTheme="majorEastAsia" w:hAnsiTheme="majorEastAsia" w:hint="eastAsia"/>
                <w:noProof/>
                <w:lang w:eastAsia="zh-CN"/>
              </w:rPr>
              <w:t>第四部分</w:t>
            </w:r>
            <w:r w:rsidR="007C4099" w:rsidRPr="00FD5EA7">
              <w:rPr>
                <w:rStyle w:val="ab"/>
                <w:rFonts w:asciiTheme="majorEastAsia" w:eastAsiaTheme="majorEastAsia" w:hAnsiTheme="majorEastAsia"/>
                <w:noProof/>
                <w:lang w:eastAsia="zh-CN"/>
              </w:rPr>
              <w:t xml:space="preserve"> </w:t>
            </w:r>
            <w:r w:rsidR="007C4099" w:rsidRPr="00FD5EA7">
              <w:rPr>
                <w:rStyle w:val="ab"/>
                <w:rFonts w:asciiTheme="majorEastAsia" w:eastAsiaTheme="majorEastAsia" w:hAnsiTheme="majorEastAsia" w:hint="eastAsia"/>
                <w:noProof/>
                <w:lang w:eastAsia="zh-CN"/>
              </w:rPr>
              <w:t>授予合同</w:t>
            </w:r>
            <w:r w:rsidR="007C4099">
              <w:rPr>
                <w:noProof/>
                <w:webHidden/>
              </w:rPr>
              <w:tab/>
            </w:r>
            <w:r w:rsidR="007C4099">
              <w:rPr>
                <w:noProof/>
                <w:webHidden/>
              </w:rPr>
              <w:fldChar w:fldCharType="begin"/>
            </w:r>
            <w:r w:rsidR="007C4099">
              <w:rPr>
                <w:noProof/>
                <w:webHidden/>
              </w:rPr>
              <w:instrText xml:space="preserve"> PAGEREF _Toc498726390 \h </w:instrText>
            </w:r>
            <w:r w:rsidR="007C4099">
              <w:rPr>
                <w:noProof/>
                <w:webHidden/>
              </w:rPr>
            </w:r>
            <w:r w:rsidR="007C4099">
              <w:rPr>
                <w:noProof/>
                <w:webHidden/>
              </w:rPr>
              <w:fldChar w:fldCharType="separate"/>
            </w:r>
            <w:r w:rsidR="005E3387">
              <w:rPr>
                <w:noProof/>
                <w:webHidden/>
              </w:rPr>
              <w:t>16</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91" w:history="1">
            <w:r w:rsidR="007C4099" w:rsidRPr="00FD5EA7">
              <w:rPr>
                <w:rStyle w:val="ab"/>
                <w:rFonts w:asciiTheme="majorEastAsia" w:eastAsiaTheme="majorEastAsia" w:hAnsiTheme="majorEastAsia" w:hint="eastAsia"/>
                <w:noProof/>
                <w:lang w:eastAsia="zh-CN"/>
              </w:rPr>
              <w:t>一、签订合同</w:t>
            </w:r>
            <w:r w:rsidR="007C4099">
              <w:rPr>
                <w:noProof/>
                <w:webHidden/>
              </w:rPr>
              <w:tab/>
            </w:r>
            <w:r w:rsidR="007C4099">
              <w:rPr>
                <w:noProof/>
                <w:webHidden/>
              </w:rPr>
              <w:fldChar w:fldCharType="begin"/>
            </w:r>
            <w:r w:rsidR="007C4099">
              <w:rPr>
                <w:noProof/>
                <w:webHidden/>
              </w:rPr>
              <w:instrText xml:space="preserve"> PAGEREF _Toc498726391 \h </w:instrText>
            </w:r>
            <w:r w:rsidR="007C4099">
              <w:rPr>
                <w:noProof/>
                <w:webHidden/>
              </w:rPr>
            </w:r>
            <w:r w:rsidR="007C4099">
              <w:rPr>
                <w:noProof/>
                <w:webHidden/>
              </w:rPr>
              <w:fldChar w:fldCharType="separate"/>
            </w:r>
            <w:r w:rsidR="005E3387">
              <w:rPr>
                <w:noProof/>
                <w:webHidden/>
              </w:rPr>
              <w:t>16</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92" w:history="1">
            <w:r w:rsidR="007C4099" w:rsidRPr="00FD5EA7">
              <w:rPr>
                <w:rStyle w:val="ab"/>
                <w:rFonts w:asciiTheme="majorEastAsia" w:eastAsiaTheme="majorEastAsia" w:hAnsiTheme="majorEastAsia" w:hint="eastAsia"/>
                <w:noProof/>
                <w:lang w:eastAsia="zh-CN"/>
              </w:rPr>
              <w:t>二、合同格式</w:t>
            </w:r>
            <w:r w:rsidR="007C4099">
              <w:rPr>
                <w:noProof/>
                <w:webHidden/>
              </w:rPr>
              <w:tab/>
            </w:r>
            <w:r w:rsidR="007C4099">
              <w:rPr>
                <w:noProof/>
                <w:webHidden/>
              </w:rPr>
              <w:fldChar w:fldCharType="begin"/>
            </w:r>
            <w:r w:rsidR="007C4099">
              <w:rPr>
                <w:noProof/>
                <w:webHidden/>
              </w:rPr>
              <w:instrText xml:space="preserve"> PAGEREF _Toc498726392 \h </w:instrText>
            </w:r>
            <w:r w:rsidR="007C4099">
              <w:rPr>
                <w:noProof/>
                <w:webHidden/>
              </w:rPr>
            </w:r>
            <w:r w:rsidR="007C4099">
              <w:rPr>
                <w:noProof/>
                <w:webHidden/>
              </w:rPr>
              <w:fldChar w:fldCharType="separate"/>
            </w:r>
            <w:r w:rsidR="005E3387">
              <w:rPr>
                <w:noProof/>
                <w:webHidden/>
              </w:rPr>
              <w:t>16</w:t>
            </w:r>
            <w:r w:rsidR="007C4099">
              <w:rPr>
                <w:noProof/>
                <w:webHidden/>
              </w:rPr>
              <w:fldChar w:fldCharType="end"/>
            </w:r>
          </w:hyperlink>
        </w:p>
        <w:p w:rsidR="007C4099" w:rsidRDefault="00F00644">
          <w:pPr>
            <w:pStyle w:val="10"/>
            <w:tabs>
              <w:tab w:val="right" w:leader="dot" w:pos="9400"/>
            </w:tabs>
            <w:rPr>
              <w:rFonts w:asciiTheme="minorHAnsi" w:eastAsiaTheme="minorEastAsia" w:hAnsiTheme="minorHAnsi" w:cstheme="minorBidi"/>
              <w:noProof/>
              <w:sz w:val="22"/>
              <w:szCs w:val="22"/>
              <w:lang w:eastAsia="zh-CN"/>
            </w:rPr>
          </w:pPr>
          <w:hyperlink w:anchor="_Toc498726393" w:history="1">
            <w:r w:rsidR="007C4099" w:rsidRPr="00FD5EA7">
              <w:rPr>
                <w:rStyle w:val="ab"/>
                <w:rFonts w:asciiTheme="majorEastAsia" w:eastAsiaTheme="majorEastAsia" w:hAnsiTheme="majorEastAsia" w:hint="eastAsia"/>
                <w:noProof/>
                <w:lang w:eastAsia="zh-CN"/>
              </w:rPr>
              <w:t>第五部分</w:t>
            </w:r>
            <w:r w:rsidR="007C4099" w:rsidRPr="00FD5EA7">
              <w:rPr>
                <w:rStyle w:val="ab"/>
                <w:rFonts w:asciiTheme="majorEastAsia" w:eastAsiaTheme="majorEastAsia" w:hAnsiTheme="majorEastAsia"/>
                <w:noProof/>
                <w:lang w:eastAsia="zh-CN"/>
              </w:rPr>
              <w:t xml:space="preserve"> </w:t>
            </w:r>
            <w:r w:rsidR="007C4099" w:rsidRPr="00FD5EA7">
              <w:rPr>
                <w:rStyle w:val="ab"/>
                <w:rFonts w:asciiTheme="majorEastAsia" w:eastAsiaTheme="majorEastAsia" w:hAnsiTheme="majorEastAsia" w:hint="eastAsia"/>
                <w:noProof/>
                <w:lang w:eastAsia="zh-CN"/>
              </w:rPr>
              <w:t>项目说明及要求</w:t>
            </w:r>
            <w:r w:rsidR="007C4099">
              <w:rPr>
                <w:noProof/>
                <w:webHidden/>
              </w:rPr>
              <w:tab/>
            </w:r>
            <w:r w:rsidR="007C4099">
              <w:rPr>
                <w:noProof/>
                <w:webHidden/>
              </w:rPr>
              <w:fldChar w:fldCharType="begin"/>
            </w:r>
            <w:r w:rsidR="007C4099">
              <w:rPr>
                <w:noProof/>
                <w:webHidden/>
              </w:rPr>
              <w:instrText xml:space="preserve"> PAGEREF _Toc498726393 \h </w:instrText>
            </w:r>
            <w:r w:rsidR="007C4099">
              <w:rPr>
                <w:noProof/>
                <w:webHidden/>
              </w:rPr>
            </w:r>
            <w:r w:rsidR="007C4099">
              <w:rPr>
                <w:noProof/>
                <w:webHidden/>
              </w:rPr>
              <w:fldChar w:fldCharType="separate"/>
            </w:r>
            <w:r w:rsidR="005E3387">
              <w:rPr>
                <w:noProof/>
                <w:webHidden/>
              </w:rPr>
              <w:t>22</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94" w:history="1">
            <w:r w:rsidR="007C4099" w:rsidRPr="00FD5EA7">
              <w:rPr>
                <w:rStyle w:val="ab"/>
                <w:rFonts w:asciiTheme="majorEastAsia" w:eastAsiaTheme="majorEastAsia" w:hAnsiTheme="majorEastAsia" w:hint="eastAsia"/>
                <w:noProof/>
                <w:lang w:eastAsia="zh-CN"/>
              </w:rPr>
              <w:t>一、项目名称：</w:t>
            </w:r>
            <w:r w:rsidR="007C4099">
              <w:rPr>
                <w:noProof/>
                <w:webHidden/>
              </w:rPr>
              <w:tab/>
            </w:r>
            <w:r w:rsidR="007C4099">
              <w:rPr>
                <w:noProof/>
                <w:webHidden/>
              </w:rPr>
              <w:fldChar w:fldCharType="begin"/>
            </w:r>
            <w:r w:rsidR="007C4099">
              <w:rPr>
                <w:noProof/>
                <w:webHidden/>
              </w:rPr>
              <w:instrText xml:space="preserve"> PAGEREF _Toc498726394 \h </w:instrText>
            </w:r>
            <w:r w:rsidR="007C4099">
              <w:rPr>
                <w:noProof/>
                <w:webHidden/>
              </w:rPr>
            </w:r>
            <w:r w:rsidR="007C4099">
              <w:rPr>
                <w:noProof/>
                <w:webHidden/>
              </w:rPr>
              <w:fldChar w:fldCharType="separate"/>
            </w:r>
            <w:r w:rsidR="005E3387">
              <w:rPr>
                <w:noProof/>
                <w:webHidden/>
              </w:rPr>
              <w:t>22</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95" w:history="1">
            <w:r w:rsidR="007C4099" w:rsidRPr="00FD5EA7">
              <w:rPr>
                <w:rStyle w:val="ab"/>
                <w:rFonts w:asciiTheme="majorEastAsia" w:eastAsiaTheme="majorEastAsia" w:hAnsiTheme="majorEastAsia" w:hint="eastAsia"/>
                <w:noProof/>
                <w:lang w:eastAsia="zh-CN"/>
              </w:rPr>
              <w:t>二、项目说明：</w:t>
            </w:r>
            <w:r w:rsidR="007C4099">
              <w:rPr>
                <w:noProof/>
                <w:webHidden/>
              </w:rPr>
              <w:tab/>
            </w:r>
            <w:r w:rsidR="007C4099">
              <w:rPr>
                <w:noProof/>
                <w:webHidden/>
              </w:rPr>
              <w:fldChar w:fldCharType="begin"/>
            </w:r>
            <w:r w:rsidR="007C4099">
              <w:rPr>
                <w:noProof/>
                <w:webHidden/>
              </w:rPr>
              <w:instrText xml:space="preserve"> PAGEREF _Toc498726395 \h </w:instrText>
            </w:r>
            <w:r w:rsidR="007C4099">
              <w:rPr>
                <w:noProof/>
                <w:webHidden/>
              </w:rPr>
            </w:r>
            <w:r w:rsidR="007C4099">
              <w:rPr>
                <w:noProof/>
                <w:webHidden/>
              </w:rPr>
              <w:fldChar w:fldCharType="separate"/>
            </w:r>
            <w:r w:rsidR="005E3387">
              <w:rPr>
                <w:noProof/>
                <w:webHidden/>
              </w:rPr>
              <w:t>22</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96" w:history="1">
            <w:r w:rsidR="007C4099" w:rsidRPr="00FD5EA7">
              <w:rPr>
                <w:rStyle w:val="ab"/>
                <w:rFonts w:asciiTheme="majorEastAsia" w:eastAsiaTheme="majorEastAsia" w:hAnsiTheme="majorEastAsia" w:hint="eastAsia"/>
                <w:noProof/>
                <w:lang w:eastAsia="zh-CN"/>
              </w:rPr>
              <w:t>三、技术要求：</w:t>
            </w:r>
            <w:r w:rsidR="007C4099">
              <w:rPr>
                <w:noProof/>
                <w:webHidden/>
              </w:rPr>
              <w:tab/>
            </w:r>
            <w:r w:rsidR="007C4099">
              <w:rPr>
                <w:noProof/>
                <w:webHidden/>
              </w:rPr>
              <w:fldChar w:fldCharType="begin"/>
            </w:r>
            <w:r w:rsidR="007C4099">
              <w:rPr>
                <w:noProof/>
                <w:webHidden/>
              </w:rPr>
              <w:instrText xml:space="preserve"> PAGEREF _Toc498726396 \h </w:instrText>
            </w:r>
            <w:r w:rsidR="007C4099">
              <w:rPr>
                <w:noProof/>
                <w:webHidden/>
              </w:rPr>
            </w:r>
            <w:r w:rsidR="007C4099">
              <w:rPr>
                <w:noProof/>
                <w:webHidden/>
              </w:rPr>
              <w:fldChar w:fldCharType="separate"/>
            </w:r>
            <w:r w:rsidR="005E3387">
              <w:rPr>
                <w:noProof/>
                <w:webHidden/>
              </w:rPr>
              <w:t>22</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97" w:history="1">
            <w:r w:rsidR="007C4099" w:rsidRPr="00FD5EA7">
              <w:rPr>
                <w:rStyle w:val="ab"/>
                <w:rFonts w:asciiTheme="majorEastAsia" w:eastAsiaTheme="majorEastAsia" w:hAnsiTheme="majorEastAsia" w:hint="eastAsia"/>
                <w:noProof/>
              </w:rPr>
              <w:t>四、商务条件</w:t>
            </w:r>
            <w:r w:rsidR="007C4099">
              <w:rPr>
                <w:noProof/>
                <w:webHidden/>
              </w:rPr>
              <w:tab/>
            </w:r>
            <w:r w:rsidR="007C4099">
              <w:rPr>
                <w:noProof/>
                <w:webHidden/>
              </w:rPr>
              <w:fldChar w:fldCharType="begin"/>
            </w:r>
            <w:r w:rsidR="007C4099">
              <w:rPr>
                <w:noProof/>
                <w:webHidden/>
              </w:rPr>
              <w:instrText xml:space="preserve"> PAGEREF _Toc498726397 \h </w:instrText>
            </w:r>
            <w:r w:rsidR="007C4099">
              <w:rPr>
                <w:noProof/>
                <w:webHidden/>
              </w:rPr>
            </w:r>
            <w:r w:rsidR="007C4099">
              <w:rPr>
                <w:noProof/>
                <w:webHidden/>
              </w:rPr>
              <w:fldChar w:fldCharType="separate"/>
            </w:r>
            <w:r w:rsidR="005E3387">
              <w:rPr>
                <w:noProof/>
                <w:webHidden/>
              </w:rPr>
              <w:t>49</w:t>
            </w:r>
            <w:r w:rsidR="007C4099">
              <w:rPr>
                <w:noProof/>
                <w:webHidden/>
              </w:rPr>
              <w:fldChar w:fldCharType="end"/>
            </w:r>
          </w:hyperlink>
        </w:p>
        <w:p w:rsidR="007C4099" w:rsidRDefault="00F00644">
          <w:pPr>
            <w:pStyle w:val="10"/>
            <w:tabs>
              <w:tab w:val="left" w:pos="1540"/>
              <w:tab w:val="right" w:leader="dot" w:pos="9400"/>
            </w:tabs>
            <w:rPr>
              <w:rFonts w:asciiTheme="minorHAnsi" w:eastAsiaTheme="minorEastAsia" w:hAnsiTheme="minorHAnsi" w:cstheme="minorBidi"/>
              <w:noProof/>
              <w:sz w:val="22"/>
              <w:szCs w:val="22"/>
              <w:lang w:eastAsia="zh-CN"/>
            </w:rPr>
          </w:pPr>
          <w:hyperlink w:anchor="_Toc498726398" w:history="1">
            <w:r w:rsidR="007C4099" w:rsidRPr="00FD5EA7">
              <w:rPr>
                <w:rStyle w:val="ab"/>
                <w:rFonts w:asciiTheme="majorEastAsia" w:eastAsiaTheme="majorEastAsia" w:hAnsiTheme="majorEastAsia" w:hint="eastAsia"/>
                <w:noProof/>
                <w:lang w:eastAsia="zh-CN"/>
              </w:rPr>
              <w:t>第六部分</w:t>
            </w:r>
            <w:r w:rsidR="007C4099">
              <w:rPr>
                <w:rFonts w:asciiTheme="minorHAnsi" w:eastAsiaTheme="minorEastAsia" w:hAnsiTheme="minorHAnsi" w:cstheme="minorBidi"/>
                <w:noProof/>
                <w:sz w:val="22"/>
                <w:szCs w:val="22"/>
                <w:lang w:eastAsia="zh-CN"/>
              </w:rPr>
              <w:tab/>
            </w:r>
            <w:r w:rsidR="007C4099" w:rsidRPr="00FD5EA7">
              <w:rPr>
                <w:rStyle w:val="ab"/>
                <w:rFonts w:asciiTheme="majorEastAsia" w:eastAsiaTheme="majorEastAsia" w:hAnsiTheme="majorEastAsia" w:hint="eastAsia"/>
                <w:noProof/>
                <w:lang w:eastAsia="zh-CN"/>
              </w:rPr>
              <w:t>附件</w:t>
            </w:r>
            <w:r w:rsidR="007C4099">
              <w:rPr>
                <w:noProof/>
                <w:webHidden/>
              </w:rPr>
              <w:tab/>
            </w:r>
            <w:r w:rsidR="007C4099">
              <w:rPr>
                <w:noProof/>
                <w:webHidden/>
              </w:rPr>
              <w:fldChar w:fldCharType="begin"/>
            </w:r>
            <w:r w:rsidR="007C4099">
              <w:rPr>
                <w:noProof/>
                <w:webHidden/>
              </w:rPr>
              <w:instrText xml:space="preserve"> PAGEREF _Toc498726398 \h </w:instrText>
            </w:r>
            <w:r w:rsidR="007C4099">
              <w:rPr>
                <w:noProof/>
                <w:webHidden/>
              </w:rPr>
            </w:r>
            <w:r w:rsidR="007C4099">
              <w:rPr>
                <w:noProof/>
                <w:webHidden/>
              </w:rPr>
              <w:fldChar w:fldCharType="separate"/>
            </w:r>
            <w:r w:rsidR="005E3387">
              <w:rPr>
                <w:noProof/>
                <w:webHidden/>
              </w:rPr>
              <w:t>50</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399" w:history="1">
            <w:r w:rsidR="007C4099" w:rsidRPr="00FD5EA7">
              <w:rPr>
                <w:rStyle w:val="ab"/>
                <w:rFonts w:asciiTheme="majorEastAsia" w:eastAsiaTheme="majorEastAsia" w:hAnsiTheme="majorEastAsia" w:hint="eastAsia"/>
                <w:noProof/>
                <w:lang w:eastAsia="zh-CN"/>
              </w:rPr>
              <w:t>附件一：报价函</w:t>
            </w:r>
            <w:r w:rsidR="007C4099">
              <w:rPr>
                <w:noProof/>
                <w:webHidden/>
              </w:rPr>
              <w:tab/>
            </w:r>
            <w:r w:rsidR="007C4099">
              <w:rPr>
                <w:noProof/>
                <w:webHidden/>
              </w:rPr>
              <w:fldChar w:fldCharType="begin"/>
            </w:r>
            <w:r w:rsidR="007C4099">
              <w:rPr>
                <w:noProof/>
                <w:webHidden/>
              </w:rPr>
              <w:instrText xml:space="preserve"> PAGEREF _Toc498726399 \h </w:instrText>
            </w:r>
            <w:r w:rsidR="007C4099">
              <w:rPr>
                <w:noProof/>
                <w:webHidden/>
              </w:rPr>
            </w:r>
            <w:r w:rsidR="007C4099">
              <w:rPr>
                <w:noProof/>
                <w:webHidden/>
              </w:rPr>
              <w:fldChar w:fldCharType="separate"/>
            </w:r>
            <w:r w:rsidR="005E3387">
              <w:rPr>
                <w:noProof/>
                <w:webHidden/>
              </w:rPr>
              <w:t>50</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400" w:history="1">
            <w:r w:rsidR="007C4099" w:rsidRPr="00FD5EA7">
              <w:rPr>
                <w:rStyle w:val="ab"/>
                <w:rFonts w:asciiTheme="majorEastAsia" w:eastAsiaTheme="majorEastAsia" w:hAnsiTheme="majorEastAsia" w:hint="eastAsia"/>
                <w:noProof/>
                <w:lang w:eastAsia="zh-CN"/>
              </w:rPr>
              <w:t>附件二：法定代表人授权委托书</w:t>
            </w:r>
            <w:r w:rsidR="007C4099">
              <w:rPr>
                <w:noProof/>
                <w:webHidden/>
              </w:rPr>
              <w:tab/>
            </w:r>
            <w:r w:rsidR="007C4099">
              <w:rPr>
                <w:noProof/>
                <w:webHidden/>
              </w:rPr>
              <w:fldChar w:fldCharType="begin"/>
            </w:r>
            <w:r w:rsidR="007C4099">
              <w:rPr>
                <w:noProof/>
                <w:webHidden/>
              </w:rPr>
              <w:instrText xml:space="preserve"> PAGEREF _Toc498726400 \h </w:instrText>
            </w:r>
            <w:r w:rsidR="007C4099">
              <w:rPr>
                <w:noProof/>
                <w:webHidden/>
              </w:rPr>
            </w:r>
            <w:r w:rsidR="007C4099">
              <w:rPr>
                <w:noProof/>
                <w:webHidden/>
              </w:rPr>
              <w:fldChar w:fldCharType="separate"/>
            </w:r>
            <w:r w:rsidR="005E3387">
              <w:rPr>
                <w:noProof/>
                <w:webHidden/>
              </w:rPr>
              <w:t>51</w:t>
            </w:r>
            <w:r w:rsidR="007C4099">
              <w:rPr>
                <w:noProof/>
                <w:webHidden/>
              </w:rPr>
              <w:fldChar w:fldCharType="end"/>
            </w:r>
          </w:hyperlink>
        </w:p>
        <w:p w:rsidR="007C4099" w:rsidRDefault="00F00644">
          <w:pPr>
            <w:pStyle w:val="20"/>
            <w:tabs>
              <w:tab w:val="left" w:pos="2322"/>
              <w:tab w:val="right" w:leader="dot" w:pos="9400"/>
            </w:tabs>
            <w:rPr>
              <w:rFonts w:asciiTheme="minorHAnsi" w:eastAsiaTheme="minorEastAsia" w:hAnsiTheme="minorHAnsi" w:cstheme="minorBidi"/>
              <w:noProof/>
              <w:sz w:val="22"/>
              <w:szCs w:val="22"/>
              <w:lang w:eastAsia="zh-CN"/>
            </w:rPr>
          </w:pPr>
          <w:hyperlink w:anchor="_Toc498726401" w:history="1">
            <w:r w:rsidR="007C4099" w:rsidRPr="00FD5EA7">
              <w:rPr>
                <w:rStyle w:val="ab"/>
                <w:rFonts w:asciiTheme="majorEastAsia" w:eastAsiaTheme="majorEastAsia" w:hAnsiTheme="majorEastAsia" w:hint="eastAsia"/>
                <w:noProof/>
                <w:lang w:eastAsia="zh-CN"/>
              </w:rPr>
              <w:t>附件三：报</w:t>
            </w:r>
            <w:r w:rsidR="007C4099">
              <w:rPr>
                <w:rFonts w:asciiTheme="minorHAnsi" w:eastAsiaTheme="minorEastAsia" w:hAnsiTheme="minorHAnsi" w:cstheme="minorBidi"/>
                <w:noProof/>
                <w:sz w:val="22"/>
                <w:szCs w:val="22"/>
                <w:lang w:eastAsia="zh-CN"/>
              </w:rPr>
              <w:tab/>
            </w:r>
            <w:r w:rsidR="007C4099" w:rsidRPr="00FD5EA7">
              <w:rPr>
                <w:rStyle w:val="ab"/>
                <w:rFonts w:asciiTheme="majorEastAsia" w:eastAsiaTheme="majorEastAsia" w:hAnsiTheme="majorEastAsia" w:hint="eastAsia"/>
                <w:noProof/>
                <w:lang w:eastAsia="zh-CN"/>
              </w:rPr>
              <w:t>价</w:t>
            </w:r>
            <w:r w:rsidR="007C4099" w:rsidRPr="00FD5EA7">
              <w:rPr>
                <w:rStyle w:val="ab"/>
                <w:rFonts w:asciiTheme="majorEastAsia" w:eastAsiaTheme="majorEastAsia" w:hAnsiTheme="majorEastAsia"/>
                <w:noProof/>
                <w:lang w:eastAsia="zh-CN"/>
              </w:rPr>
              <w:t xml:space="preserve">  </w:t>
            </w:r>
            <w:r w:rsidR="007C4099" w:rsidRPr="00FD5EA7">
              <w:rPr>
                <w:rStyle w:val="ab"/>
                <w:rFonts w:asciiTheme="majorEastAsia" w:eastAsiaTheme="majorEastAsia" w:hAnsiTheme="majorEastAsia" w:hint="eastAsia"/>
                <w:noProof/>
                <w:lang w:eastAsia="zh-CN"/>
              </w:rPr>
              <w:t>一</w:t>
            </w:r>
            <w:r w:rsidR="007C4099" w:rsidRPr="00FD5EA7">
              <w:rPr>
                <w:rStyle w:val="ab"/>
                <w:rFonts w:asciiTheme="majorEastAsia" w:eastAsiaTheme="majorEastAsia" w:hAnsiTheme="majorEastAsia"/>
                <w:noProof/>
                <w:lang w:eastAsia="zh-CN"/>
              </w:rPr>
              <w:t xml:space="preserve">  </w:t>
            </w:r>
            <w:r w:rsidR="007C4099" w:rsidRPr="00FD5EA7">
              <w:rPr>
                <w:rStyle w:val="ab"/>
                <w:rFonts w:asciiTheme="majorEastAsia" w:eastAsiaTheme="majorEastAsia" w:hAnsiTheme="majorEastAsia" w:hint="eastAsia"/>
                <w:noProof/>
                <w:lang w:eastAsia="zh-CN"/>
              </w:rPr>
              <w:t>览</w:t>
            </w:r>
            <w:r w:rsidR="007C4099" w:rsidRPr="00FD5EA7">
              <w:rPr>
                <w:rStyle w:val="ab"/>
                <w:rFonts w:asciiTheme="majorEastAsia" w:eastAsiaTheme="majorEastAsia" w:hAnsiTheme="majorEastAsia"/>
                <w:noProof/>
                <w:spacing w:val="6"/>
                <w:lang w:eastAsia="zh-CN"/>
              </w:rPr>
              <w:t xml:space="preserve"> </w:t>
            </w:r>
            <w:r w:rsidR="007C4099" w:rsidRPr="00FD5EA7">
              <w:rPr>
                <w:rStyle w:val="ab"/>
                <w:rFonts w:asciiTheme="majorEastAsia" w:eastAsiaTheme="majorEastAsia" w:hAnsiTheme="majorEastAsia" w:hint="eastAsia"/>
                <w:noProof/>
                <w:lang w:eastAsia="zh-CN"/>
              </w:rPr>
              <w:t>表</w:t>
            </w:r>
            <w:r w:rsidR="007C4099">
              <w:rPr>
                <w:noProof/>
                <w:webHidden/>
              </w:rPr>
              <w:tab/>
            </w:r>
            <w:r w:rsidR="007C4099">
              <w:rPr>
                <w:noProof/>
                <w:webHidden/>
              </w:rPr>
              <w:fldChar w:fldCharType="begin"/>
            </w:r>
            <w:r w:rsidR="007C4099">
              <w:rPr>
                <w:noProof/>
                <w:webHidden/>
              </w:rPr>
              <w:instrText xml:space="preserve"> PAGEREF _Toc498726401 \h </w:instrText>
            </w:r>
            <w:r w:rsidR="007C4099">
              <w:rPr>
                <w:noProof/>
                <w:webHidden/>
              </w:rPr>
            </w:r>
            <w:r w:rsidR="007C4099">
              <w:rPr>
                <w:noProof/>
                <w:webHidden/>
              </w:rPr>
              <w:fldChar w:fldCharType="separate"/>
            </w:r>
            <w:r w:rsidR="005E3387">
              <w:rPr>
                <w:noProof/>
                <w:webHidden/>
              </w:rPr>
              <w:t>52</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402" w:history="1">
            <w:r w:rsidR="007C4099" w:rsidRPr="00FD5EA7">
              <w:rPr>
                <w:rStyle w:val="ab"/>
                <w:rFonts w:asciiTheme="majorEastAsia" w:eastAsiaTheme="majorEastAsia" w:hAnsiTheme="majorEastAsia" w:hint="eastAsia"/>
                <w:noProof/>
                <w:lang w:eastAsia="zh-CN"/>
              </w:rPr>
              <w:t>附件四：报价明细表</w:t>
            </w:r>
            <w:r w:rsidR="007C4099">
              <w:rPr>
                <w:noProof/>
                <w:webHidden/>
              </w:rPr>
              <w:tab/>
            </w:r>
            <w:r w:rsidR="007C4099">
              <w:rPr>
                <w:noProof/>
                <w:webHidden/>
              </w:rPr>
              <w:fldChar w:fldCharType="begin"/>
            </w:r>
            <w:r w:rsidR="007C4099">
              <w:rPr>
                <w:noProof/>
                <w:webHidden/>
              </w:rPr>
              <w:instrText xml:space="preserve"> PAGEREF _Toc498726402 \h </w:instrText>
            </w:r>
            <w:r w:rsidR="007C4099">
              <w:rPr>
                <w:noProof/>
                <w:webHidden/>
              </w:rPr>
            </w:r>
            <w:r w:rsidR="007C4099">
              <w:rPr>
                <w:noProof/>
                <w:webHidden/>
              </w:rPr>
              <w:fldChar w:fldCharType="separate"/>
            </w:r>
            <w:r w:rsidR="005E3387">
              <w:rPr>
                <w:noProof/>
                <w:webHidden/>
              </w:rPr>
              <w:t>53</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403" w:history="1">
            <w:r w:rsidR="007C4099" w:rsidRPr="00FD5EA7">
              <w:rPr>
                <w:rStyle w:val="ab"/>
                <w:rFonts w:asciiTheme="majorEastAsia" w:eastAsiaTheme="majorEastAsia" w:hAnsiTheme="majorEastAsia" w:hint="eastAsia"/>
                <w:noProof/>
                <w:lang w:eastAsia="zh-CN"/>
              </w:rPr>
              <w:t>附件五：投</w:t>
            </w:r>
            <w:r w:rsidR="007C4099" w:rsidRPr="00FD5EA7">
              <w:rPr>
                <w:rStyle w:val="ab"/>
                <w:rFonts w:asciiTheme="majorEastAsia" w:eastAsiaTheme="majorEastAsia" w:hAnsiTheme="majorEastAsia"/>
                <w:noProof/>
                <w:lang w:eastAsia="zh-CN"/>
              </w:rPr>
              <w:t xml:space="preserve"> </w:t>
            </w:r>
            <w:r w:rsidR="007C4099" w:rsidRPr="00FD5EA7">
              <w:rPr>
                <w:rStyle w:val="ab"/>
                <w:rFonts w:asciiTheme="majorEastAsia" w:eastAsiaTheme="majorEastAsia" w:hAnsiTheme="majorEastAsia" w:hint="eastAsia"/>
                <w:noProof/>
                <w:lang w:eastAsia="zh-CN"/>
              </w:rPr>
              <w:t>标</w:t>
            </w:r>
            <w:r w:rsidR="007C4099" w:rsidRPr="00FD5EA7">
              <w:rPr>
                <w:rStyle w:val="ab"/>
                <w:rFonts w:asciiTheme="majorEastAsia" w:eastAsiaTheme="majorEastAsia" w:hAnsiTheme="majorEastAsia"/>
                <w:noProof/>
                <w:lang w:eastAsia="zh-CN"/>
              </w:rPr>
              <w:t xml:space="preserve"> </w:t>
            </w:r>
            <w:r w:rsidR="007C4099" w:rsidRPr="00FD5EA7">
              <w:rPr>
                <w:rStyle w:val="ab"/>
                <w:rFonts w:asciiTheme="majorEastAsia" w:eastAsiaTheme="majorEastAsia" w:hAnsiTheme="majorEastAsia" w:hint="eastAsia"/>
                <w:noProof/>
                <w:lang w:eastAsia="zh-CN"/>
              </w:rPr>
              <w:t>偏</w:t>
            </w:r>
            <w:r w:rsidR="007C4099" w:rsidRPr="00FD5EA7">
              <w:rPr>
                <w:rStyle w:val="ab"/>
                <w:rFonts w:asciiTheme="majorEastAsia" w:eastAsiaTheme="majorEastAsia" w:hAnsiTheme="majorEastAsia"/>
                <w:noProof/>
                <w:lang w:eastAsia="zh-CN"/>
              </w:rPr>
              <w:t xml:space="preserve"> </w:t>
            </w:r>
            <w:r w:rsidR="007C4099" w:rsidRPr="00FD5EA7">
              <w:rPr>
                <w:rStyle w:val="ab"/>
                <w:rFonts w:asciiTheme="majorEastAsia" w:eastAsiaTheme="majorEastAsia" w:hAnsiTheme="majorEastAsia" w:hint="eastAsia"/>
                <w:noProof/>
                <w:lang w:eastAsia="zh-CN"/>
              </w:rPr>
              <w:t>离</w:t>
            </w:r>
            <w:r w:rsidR="007C4099" w:rsidRPr="00FD5EA7">
              <w:rPr>
                <w:rStyle w:val="ab"/>
                <w:rFonts w:asciiTheme="majorEastAsia" w:eastAsiaTheme="majorEastAsia" w:hAnsiTheme="majorEastAsia"/>
                <w:noProof/>
                <w:lang w:eastAsia="zh-CN"/>
              </w:rPr>
              <w:t xml:space="preserve"> </w:t>
            </w:r>
            <w:r w:rsidR="007C4099" w:rsidRPr="00FD5EA7">
              <w:rPr>
                <w:rStyle w:val="ab"/>
                <w:rFonts w:asciiTheme="majorEastAsia" w:eastAsiaTheme="majorEastAsia" w:hAnsiTheme="majorEastAsia" w:hint="eastAsia"/>
                <w:noProof/>
                <w:lang w:eastAsia="zh-CN"/>
              </w:rPr>
              <w:t>表</w:t>
            </w:r>
            <w:r w:rsidR="007C4099">
              <w:rPr>
                <w:noProof/>
                <w:webHidden/>
              </w:rPr>
              <w:tab/>
            </w:r>
            <w:r w:rsidR="007C4099">
              <w:rPr>
                <w:noProof/>
                <w:webHidden/>
              </w:rPr>
              <w:fldChar w:fldCharType="begin"/>
            </w:r>
            <w:r w:rsidR="007C4099">
              <w:rPr>
                <w:noProof/>
                <w:webHidden/>
              </w:rPr>
              <w:instrText xml:space="preserve"> PAGEREF _Toc498726403 \h </w:instrText>
            </w:r>
            <w:r w:rsidR="007C4099">
              <w:rPr>
                <w:noProof/>
                <w:webHidden/>
              </w:rPr>
            </w:r>
            <w:r w:rsidR="007C4099">
              <w:rPr>
                <w:noProof/>
                <w:webHidden/>
              </w:rPr>
              <w:fldChar w:fldCharType="separate"/>
            </w:r>
            <w:r w:rsidR="005E3387">
              <w:rPr>
                <w:noProof/>
                <w:webHidden/>
              </w:rPr>
              <w:t>54</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404" w:history="1">
            <w:r w:rsidR="007C4099" w:rsidRPr="00FD5EA7">
              <w:rPr>
                <w:rStyle w:val="ab"/>
                <w:rFonts w:asciiTheme="majorEastAsia" w:eastAsiaTheme="majorEastAsia" w:hAnsiTheme="majorEastAsia" w:hint="eastAsia"/>
                <w:noProof/>
                <w:lang w:eastAsia="zh-CN"/>
              </w:rPr>
              <w:t>附件六：经营业绩一览表</w:t>
            </w:r>
            <w:r w:rsidR="007C4099">
              <w:rPr>
                <w:noProof/>
                <w:webHidden/>
              </w:rPr>
              <w:tab/>
            </w:r>
            <w:r w:rsidR="007C4099">
              <w:rPr>
                <w:noProof/>
                <w:webHidden/>
              </w:rPr>
              <w:fldChar w:fldCharType="begin"/>
            </w:r>
            <w:r w:rsidR="007C4099">
              <w:rPr>
                <w:noProof/>
                <w:webHidden/>
              </w:rPr>
              <w:instrText xml:space="preserve"> PAGEREF _Toc498726404 \h </w:instrText>
            </w:r>
            <w:r w:rsidR="007C4099">
              <w:rPr>
                <w:noProof/>
                <w:webHidden/>
              </w:rPr>
            </w:r>
            <w:r w:rsidR="007C4099">
              <w:rPr>
                <w:noProof/>
                <w:webHidden/>
              </w:rPr>
              <w:fldChar w:fldCharType="separate"/>
            </w:r>
            <w:r w:rsidR="005E3387">
              <w:rPr>
                <w:noProof/>
                <w:webHidden/>
              </w:rPr>
              <w:t>55</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405" w:history="1">
            <w:r w:rsidR="007C4099" w:rsidRPr="00FD5EA7">
              <w:rPr>
                <w:rStyle w:val="ab"/>
                <w:rFonts w:asciiTheme="majorEastAsia" w:eastAsiaTheme="majorEastAsia" w:hAnsiTheme="majorEastAsia" w:hint="eastAsia"/>
                <w:noProof/>
              </w:rPr>
              <w:t>附件七：封面格式</w:t>
            </w:r>
            <w:r w:rsidR="007C4099">
              <w:rPr>
                <w:noProof/>
                <w:webHidden/>
              </w:rPr>
              <w:tab/>
            </w:r>
            <w:r w:rsidR="007C4099">
              <w:rPr>
                <w:noProof/>
                <w:webHidden/>
              </w:rPr>
              <w:fldChar w:fldCharType="begin"/>
            </w:r>
            <w:r w:rsidR="007C4099">
              <w:rPr>
                <w:noProof/>
                <w:webHidden/>
              </w:rPr>
              <w:instrText xml:space="preserve"> PAGEREF _Toc498726405 \h </w:instrText>
            </w:r>
            <w:r w:rsidR="007C4099">
              <w:rPr>
                <w:noProof/>
                <w:webHidden/>
              </w:rPr>
            </w:r>
            <w:r w:rsidR="007C4099">
              <w:rPr>
                <w:noProof/>
                <w:webHidden/>
              </w:rPr>
              <w:fldChar w:fldCharType="separate"/>
            </w:r>
            <w:r w:rsidR="005E3387">
              <w:rPr>
                <w:noProof/>
                <w:webHidden/>
              </w:rPr>
              <w:t>56</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406" w:history="1">
            <w:r w:rsidR="007C4099" w:rsidRPr="00FD5EA7">
              <w:rPr>
                <w:rStyle w:val="ab"/>
                <w:rFonts w:asciiTheme="majorEastAsia" w:eastAsiaTheme="majorEastAsia" w:hAnsiTheme="majorEastAsia" w:hint="eastAsia"/>
                <w:noProof/>
                <w:lang w:eastAsia="zh-CN"/>
              </w:rPr>
              <w:t>附件八：验收报告</w:t>
            </w:r>
            <w:r w:rsidR="007C4099">
              <w:rPr>
                <w:noProof/>
                <w:webHidden/>
              </w:rPr>
              <w:tab/>
            </w:r>
            <w:r w:rsidR="007C4099">
              <w:rPr>
                <w:noProof/>
                <w:webHidden/>
              </w:rPr>
              <w:fldChar w:fldCharType="begin"/>
            </w:r>
            <w:r w:rsidR="007C4099">
              <w:rPr>
                <w:noProof/>
                <w:webHidden/>
              </w:rPr>
              <w:instrText xml:space="preserve"> PAGEREF _Toc498726406 \h </w:instrText>
            </w:r>
            <w:r w:rsidR="007C4099">
              <w:rPr>
                <w:noProof/>
                <w:webHidden/>
              </w:rPr>
            </w:r>
            <w:r w:rsidR="007C4099">
              <w:rPr>
                <w:noProof/>
                <w:webHidden/>
              </w:rPr>
              <w:fldChar w:fldCharType="separate"/>
            </w:r>
            <w:r w:rsidR="005E3387">
              <w:rPr>
                <w:noProof/>
                <w:webHidden/>
              </w:rPr>
              <w:t>57</w:t>
            </w:r>
            <w:r w:rsidR="007C4099">
              <w:rPr>
                <w:noProof/>
                <w:webHidden/>
              </w:rPr>
              <w:fldChar w:fldCharType="end"/>
            </w:r>
          </w:hyperlink>
        </w:p>
        <w:p w:rsidR="007C4099" w:rsidRDefault="00F00644">
          <w:pPr>
            <w:pStyle w:val="20"/>
            <w:tabs>
              <w:tab w:val="right" w:leader="dot" w:pos="9400"/>
            </w:tabs>
            <w:rPr>
              <w:rFonts w:asciiTheme="minorHAnsi" w:eastAsiaTheme="minorEastAsia" w:hAnsiTheme="minorHAnsi" w:cstheme="minorBidi"/>
              <w:noProof/>
              <w:sz w:val="22"/>
              <w:szCs w:val="22"/>
              <w:lang w:eastAsia="zh-CN"/>
            </w:rPr>
          </w:pPr>
          <w:hyperlink w:anchor="_Toc498726407" w:history="1">
            <w:r w:rsidR="007C4099" w:rsidRPr="00FD5EA7">
              <w:rPr>
                <w:rStyle w:val="ab"/>
                <w:rFonts w:asciiTheme="majorEastAsia" w:eastAsiaTheme="majorEastAsia" w:hAnsiTheme="majorEastAsia" w:hint="eastAsia"/>
                <w:noProof/>
                <w:lang w:eastAsia="zh-CN"/>
              </w:rPr>
              <w:t>附件九：原件明细</w:t>
            </w:r>
            <w:r w:rsidR="007C4099">
              <w:rPr>
                <w:noProof/>
                <w:webHidden/>
              </w:rPr>
              <w:tab/>
            </w:r>
            <w:r w:rsidR="007C4099">
              <w:rPr>
                <w:noProof/>
                <w:webHidden/>
              </w:rPr>
              <w:fldChar w:fldCharType="begin"/>
            </w:r>
            <w:r w:rsidR="007C4099">
              <w:rPr>
                <w:noProof/>
                <w:webHidden/>
              </w:rPr>
              <w:instrText xml:space="preserve"> PAGEREF _Toc498726407 \h </w:instrText>
            </w:r>
            <w:r w:rsidR="007C4099">
              <w:rPr>
                <w:noProof/>
                <w:webHidden/>
              </w:rPr>
            </w:r>
            <w:r w:rsidR="007C4099">
              <w:rPr>
                <w:noProof/>
                <w:webHidden/>
              </w:rPr>
              <w:fldChar w:fldCharType="separate"/>
            </w:r>
            <w:r w:rsidR="005E3387">
              <w:rPr>
                <w:noProof/>
                <w:webHidden/>
              </w:rPr>
              <w:t>76</w:t>
            </w:r>
            <w:r w:rsidR="007C4099">
              <w:rPr>
                <w:noProof/>
                <w:webHidden/>
              </w:rPr>
              <w:fldChar w:fldCharType="end"/>
            </w:r>
          </w:hyperlink>
        </w:p>
        <w:p w:rsidR="004B4CC2" w:rsidRPr="002D56F9" w:rsidRDefault="001103FB">
          <w:pPr>
            <w:rPr>
              <w:rFonts w:asciiTheme="majorEastAsia" w:eastAsiaTheme="majorEastAsia" w:hAnsiTheme="majorEastAsia"/>
            </w:rPr>
          </w:pPr>
          <w:r w:rsidRPr="002D56F9">
            <w:rPr>
              <w:rFonts w:asciiTheme="majorEastAsia" w:eastAsiaTheme="majorEastAsia" w:hAnsiTheme="majorEastAsia"/>
            </w:rPr>
            <w:fldChar w:fldCharType="end"/>
          </w:r>
        </w:p>
      </w:sdtContent>
    </w:sdt>
    <w:p w:rsidR="004B4CC2" w:rsidRPr="002D56F9" w:rsidRDefault="004B4CC2">
      <w:pPr>
        <w:rPr>
          <w:rFonts w:asciiTheme="majorEastAsia" w:eastAsiaTheme="majorEastAsia" w:hAnsiTheme="majorEastAsia"/>
        </w:rPr>
        <w:sectPr w:rsidR="004B4CC2" w:rsidRPr="002D56F9" w:rsidSect="00AD7F8C">
          <w:headerReference w:type="even" r:id="rId12"/>
          <w:headerReference w:type="default" r:id="rId13"/>
          <w:footerReference w:type="even" r:id="rId14"/>
          <w:footerReference w:type="default" r:id="rId15"/>
          <w:headerReference w:type="first" r:id="rId16"/>
          <w:footerReference w:type="first" r:id="rId17"/>
          <w:pgSz w:w="11910" w:h="16850"/>
          <w:pgMar w:top="780" w:right="1280" w:bottom="1240" w:left="1220" w:header="596" w:footer="1018" w:gutter="0"/>
          <w:pgNumType w:start="1"/>
          <w:cols w:space="720"/>
          <w:titlePg/>
          <w:docGrid w:linePitch="299"/>
        </w:sectPr>
      </w:pPr>
    </w:p>
    <w:p w:rsidR="004B4CC2" w:rsidRPr="002D56F9" w:rsidRDefault="001103FB">
      <w:pPr>
        <w:pStyle w:val="1"/>
        <w:spacing w:before="272"/>
        <w:ind w:left="3170"/>
        <w:jc w:val="left"/>
        <w:rPr>
          <w:rFonts w:asciiTheme="majorEastAsia" w:eastAsiaTheme="majorEastAsia" w:hAnsiTheme="majorEastAsia"/>
          <w:lang w:eastAsia="zh-CN"/>
        </w:rPr>
      </w:pPr>
      <w:bookmarkStart w:id="7" w:name="_Toc498726371"/>
      <w:r w:rsidRPr="002D56F9">
        <w:rPr>
          <w:rFonts w:asciiTheme="majorEastAsia" w:eastAsiaTheme="majorEastAsia" w:hAnsiTheme="majorEastAsia"/>
          <w:lang w:eastAsia="zh-CN"/>
        </w:rPr>
        <w:lastRenderedPageBreak/>
        <w:t>第一部分 招标邀请</w:t>
      </w:r>
      <w:bookmarkEnd w:id="7"/>
    </w:p>
    <w:p w:rsidR="004B4CC2" w:rsidRPr="0014510F" w:rsidRDefault="00DC647F">
      <w:pPr>
        <w:spacing w:before="206" w:line="357" w:lineRule="auto"/>
        <w:ind w:left="143" w:right="312" w:firstLine="480"/>
        <w:jc w:val="both"/>
        <w:rPr>
          <w:rFonts w:asciiTheme="majorEastAsia" w:eastAsiaTheme="majorEastAsia" w:hAnsiTheme="majorEastAsia"/>
          <w:sz w:val="24"/>
          <w:szCs w:val="24"/>
          <w:lang w:eastAsia="zh-CN"/>
        </w:rPr>
      </w:pPr>
      <w:r w:rsidRPr="0014510F">
        <w:rPr>
          <w:rFonts w:asciiTheme="majorEastAsia" w:eastAsiaTheme="majorEastAsia" w:hAnsiTheme="majorEastAsia"/>
          <w:sz w:val="24"/>
          <w:szCs w:val="24"/>
          <w:lang w:eastAsia="zh-CN"/>
        </w:rPr>
        <w:t>山东龙脉招标有限公司</w:t>
      </w:r>
      <w:r w:rsidR="001103FB" w:rsidRPr="0014510F">
        <w:rPr>
          <w:rFonts w:asciiTheme="majorEastAsia" w:eastAsiaTheme="majorEastAsia" w:hAnsiTheme="majorEastAsia"/>
          <w:sz w:val="24"/>
          <w:szCs w:val="24"/>
          <w:lang w:eastAsia="zh-CN"/>
        </w:rPr>
        <w:t>受</w:t>
      </w:r>
      <w:r w:rsidR="007647C4" w:rsidRPr="0014510F">
        <w:rPr>
          <w:rFonts w:asciiTheme="majorEastAsia" w:eastAsiaTheme="majorEastAsia" w:hAnsiTheme="majorEastAsia"/>
          <w:sz w:val="24"/>
          <w:szCs w:val="24"/>
          <w:lang w:eastAsia="zh-CN"/>
        </w:rPr>
        <w:t>山东工艺美术学院</w:t>
      </w:r>
      <w:r w:rsidR="001103FB" w:rsidRPr="0014510F">
        <w:rPr>
          <w:rFonts w:asciiTheme="majorEastAsia" w:eastAsiaTheme="majorEastAsia" w:hAnsiTheme="majorEastAsia"/>
          <w:sz w:val="24"/>
          <w:szCs w:val="24"/>
          <w:lang w:eastAsia="zh-CN"/>
        </w:rPr>
        <w:t>的委托，就</w:t>
      </w:r>
      <w:r w:rsidR="007647C4" w:rsidRPr="0014510F">
        <w:rPr>
          <w:rFonts w:asciiTheme="majorEastAsia" w:eastAsiaTheme="majorEastAsia" w:hAnsiTheme="majorEastAsia"/>
          <w:sz w:val="24"/>
          <w:szCs w:val="24"/>
          <w:lang w:eastAsia="zh-CN"/>
        </w:rPr>
        <w:t>山东工艺美术学院2018年</w:t>
      </w:r>
      <w:r w:rsidRPr="0014510F">
        <w:rPr>
          <w:rFonts w:asciiTheme="majorEastAsia" w:eastAsiaTheme="majorEastAsia" w:hAnsiTheme="majorEastAsia"/>
          <w:sz w:val="24"/>
          <w:szCs w:val="24"/>
          <w:lang w:eastAsia="zh-CN"/>
        </w:rPr>
        <w:t>信息化设备采购项目</w:t>
      </w:r>
      <w:r w:rsidR="001103FB" w:rsidRPr="0014510F">
        <w:rPr>
          <w:rFonts w:asciiTheme="majorEastAsia" w:eastAsiaTheme="majorEastAsia" w:hAnsiTheme="majorEastAsia"/>
          <w:sz w:val="24"/>
          <w:szCs w:val="24"/>
          <w:lang w:eastAsia="zh-CN"/>
        </w:rPr>
        <w:t>进行公开招标采购，欢迎符合本次招标文件要求的，有生产或供货能力的供应商前来投标。</w:t>
      </w:r>
    </w:p>
    <w:p w:rsidR="00EF36B7" w:rsidRPr="0014510F" w:rsidRDefault="00EF36B7">
      <w:pPr>
        <w:spacing w:before="33" w:line="338" w:lineRule="auto"/>
        <w:ind w:left="623" w:right="5506"/>
        <w:rPr>
          <w:rFonts w:asciiTheme="majorEastAsia" w:eastAsiaTheme="majorEastAsia" w:hAnsiTheme="majorEastAsia"/>
          <w:sz w:val="24"/>
          <w:szCs w:val="24"/>
          <w:lang w:eastAsia="zh-CN"/>
        </w:rPr>
      </w:pPr>
      <w:r w:rsidRPr="0014510F">
        <w:rPr>
          <w:rFonts w:asciiTheme="majorEastAsia" w:eastAsiaTheme="majorEastAsia" w:hAnsiTheme="majorEastAsia"/>
          <w:sz w:val="24"/>
          <w:szCs w:val="24"/>
          <w:lang w:eastAsia="zh-CN"/>
        </w:rPr>
        <w:t>一、项目编号：</w:t>
      </w:r>
      <w:r w:rsidR="007647C4" w:rsidRPr="0014510F">
        <w:rPr>
          <w:rFonts w:asciiTheme="majorEastAsia" w:eastAsiaTheme="majorEastAsia" w:hAnsiTheme="majorEastAsia"/>
          <w:sz w:val="24"/>
          <w:szCs w:val="24"/>
          <w:lang w:eastAsia="zh-CN"/>
        </w:rPr>
        <w:t>SDLM2018-096</w:t>
      </w:r>
    </w:p>
    <w:p w:rsidR="004B4CC2" w:rsidRPr="0014510F" w:rsidRDefault="001103FB">
      <w:pPr>
        <w:spacing w:before="33" w:line="338" w:lineRule="auto"/>
        <w:ind w:left="623" w:right="5506"/>
        <w:rPr>
          <w:rFonts w:asciiTheme="majorEastAsia" w:eastAsiaTheme="majorEastAsia" w:hAnsiTheme="majorEastAsia"/>
          <w:sz w:val="24"/>
          <w:szCs w:val="24"/>
          <w:lang w:eastAsia="zh-CN"/>
        </w:rPr>
      </w:pPr>
      <w:r w:rsidRPr="0014510F">
        <w:rPr>
          <w:rFonts w:asciiTheme="majorEastAsia" w:eastAsiaTheme="majorEastAsia" w:hAnsiTheme="majorEastAsia"/>
          <w:w w:val="95"/>
          <w:sz w:val="24"/>
          <w:szCs w:val="24"/>
          <w:lang w:eastAsia="zh-CN"/>
        </w:rPr>
        <w:t>二、项目说明：</w:t>
      </w:r>
    </w:p>
    <w:p w:rsidR="004B4CC2" w:rsidRPr="0014510F" w:rsidRDefault="001103FB">
      <w:pPr>
        <w:spacing w:before="52" w:line="338" w:lineRule="auto"/>
        <w:ind w:left="143" w:right="312" w:firstLine="480"/>
        <w:rPr>
          <w:rFonts w:asciiTheme="majorEastAsia" w:eastAsiaTheme="majorEastAsia" w:hAnsiTheme="majorEastAsia"/>
          <w:sz w:val="24"/>
          <w:szCs w:val="24"/>
          <w:lang w:eastAsia="zh-CN"/>
        </w:rPr>
      </w:pPr>
      <w:r w:rsidRPr="0014510F">
        <w:rPr>
          <w:rFonts w:asciiTheme="majorEastAsia" w:eastAsiaTheme="majorEastAsia" w:hAnsiTheme="majorEastAsia"/>
          <w:spacing w:val="-20"/>
          <w:sz w:val="24"/>
          <w:szCs w:val="24"/>
          <w:lang w:eastAsia="zh-CN"/>
        </w:rPr>
        <w:t>1</w:t>
      </w:r>
      <w:r w:rsidRPr="0014510F">
        <w:rPr>
          <w:rFonts w:asciiTheme="majorEastAsia" w:eastAsiaTheme="majorEastAsia" w:hAnsiTheme="majorEastAsia"/>
          <w:spacing w:val="-5"/>
          <w:sz w:val="24"/>
          <w:szCs w:val="24"/>
          <w:lang w:eastAsia="zh-CN"/>
        </w:rPr>
        <w:t>．本项目为</w:t>
      </w:r>
      <w:r w:rsidR="007647C4" w:rsidRPr="0014510F">
        <w:rPr>
          <w:rFonts w:asciiTheme="majorEastAsia" w:eastAsiaTheme="majorEastAsia" w:hAnsiTheme="majorEastAsia"/>
          <w:sz w:val="24"/>
          <w:szCs w:val="24"/>
          <w:lang w:eastAsia="zh-CN"/>
        </w:rPr>
        <w:t>山东工艺美术学院2018年</w:t>
      </w:r>
      <w:r w:rsidR="00DC647F" w:rsidRPr="0014510F">
        <w:rPr>
          <w:rFonts w:asciiTheme="majorEastAsia" w:eastAsiaTheme="majorEastAsia" w:hAnsiTheme="majorEastAsia"/>
          <w:sz w:val="24"/>
          <w:szCs w:val="24"/>
          <w:lang w:eastAsia="zh-CN"/>
        </w:rPr>
        <w:t>信息化设备采购项目</w:t>
      </w:r>
      <w:r w:rsidRPr="0014510F">
        <w:rPr>
          <w:rFonts w:asciiTheme="majorEastAsia" w:eastAsiaTheme="majorEastAsia" w:hAnsiTheme="majorEastAsia"/>
          <w:spacing w:val="-6"/>
          <w:sz w:val="24"/>
          <w:szCs w:val="24"/>
          <w:lang w:eastAsia="zh-CN"/>
        </w:rPr>
        <w:t>，共分为</w:t>
      </w:r>
      <w:r w:rsidR="0004508F" w:rsidRPr="0014510F">
        <w:rPr>
          <w:rFonts w:asciiTheme="majorEastAsia" w:eastAsiaTheme="majorEastAsia" w:hAnsiTheme="majorEastAsia"/>
          <w:sz w:val="24"/>
          <w:szCs w:val="24"/>
          <w:lang w:eastAsia="zh-CN"/>
        </w:rPr>
        <w:t>3</w:t>
      </w:r>
      <w:r w:rsidR="00EF36B7" w:rsidRPr="0014510F">
        <w:rPr>
          <w:rFonts w:asciiTheme="majorEastAsia" w:eastAsiaTheme="majorEastAsia" w:hAnsiTheme="majorEastAsia"/>
          <w:spacing w:val="-6"/>
          <w:sz w:val="24"/>
          <w:szCs w:val="24"/>
          <w:lang w:eastAsia="zh-CN"/>
        </w:rPr>
        <w:t>个标段</w:t>
      </w:r>
      <w:r w:rsidRPr="0014510F">
        <w:rPr>
          <w:rFonts w:asciiTheme="majorEastAsia" w:eastAsiaTheme="majorEastAsia" w:hAnsiTheme="majorEastAsia"/>
          <w:spacing w:val="-6"/>
          <w:sz w:val="24"/>
          <w:szCs w:val="24"/>
          <w:lang w:eastAsia="zh-CN"/>
        </w:rPr>
        <w:t>。</w:t>
      </w:r>
    </w:p>
    <w:p w:rsidR="004B4CC2" w:rsidRPr="0014510F" w:rsidRDefault="001103FB">
      <w:pPr>
        <w:spacing w:before="52"/>
        <w:ind w:left="623"/>
        <w:rPr>
          <w:rFonts w:asciiTheme="majorEastAsia" w:eastAsiaTheme="majorEastAsia" w:hAnsiTheme="majorEastAsia"/>
          <w:sz w:val="24"/>
          <w:szCs w:val="24"/>
          <w:lang w:eastAsia="zh-CN"/>
        </w:rPr>
      </w:pPr>
      <w:r w:rsidRPr="0014510F">
        <w:rPr>
          <w:rFonts w:asciiTheme="majorEastAsia" w:eastAsiaTheme="majorEastAsia" w:hAnsiTheme="majorEastAsia"/>
          <w:sz w:val="24"/>
          <w:szCs w:val="24"/>
          <w:lang w:eastAsia="zh-CN"/>
        </w:rPr>
        <w:t>2．本项目不接受联合体投标；</w:t>
      </w:r>
    </w:p>
    <w:p w:rsidR="004B4CC2" w:rsidRPr="0014510F" w:rsidRDefault="001103FB">
      <w:pPr>
        <w:spacing w:before="135" w:line="336" w:lineRule="auto"/>
        <w:ind w:left="623" w:right="4040"/>
        <w:rPr>
          <w:rFonts w:asciiTheme="majorEastAsia" w:eastAsiaTheme="majorEastAsia" w:hAnsiTheme="majorEastAsia"/>
          <w:sz w:val="24"/>
          <w:szCs w:val="24"/>
          <w:lang w:eastAsia="zh-CN"/>
        </w:rPr>
      </w:pPr>
      <w:r w:rsidRPr="0014510F">
        <w:rPr>
          <w:rFonts w:asciiTheme="majorEastAsia" w:eastAsiaTheme="majorEastAsia" w:hAnsiTheme="majorEastAsia"/>
          <w:sz w:val="24"/>
          <w:szCs w:val="24"/>
          <w:lang w:eastAsia="zh-CN"/>
        </w:rPr>
        <w:t>3．每包只准许一个报价，不接受多方案报价。三、供应商资格要求：</w:t>
      </w:r>
    </w:p>
    <w:p w:rsidR="004B4CC2" w:rsidRPr="0014510F" w:rsidRDefault="001103FB">
      <w:pPr>
        <w:spacing w:before="58"/>
        <w:ind w:left="623"/>
        <w:rPr>
          <w:rFonts w:asciiTheme="majorEastAsia" w:eastAsiaTheme="majorEastAsia" w:hAnsiTheme="majorEastAsia"/>
          <w:sz w:val="24"/>
          <w:szCs w:val="24"/>
          <w:lang w:eastAsia="zh-CN"/>
        </w:rPr>
      </w:pPr>
      <w:r w:rsidRPr="0014510F">
        <w:rPr>
          <w:rFonts w:asciiTheme="majorEastAsia" w:eastAsiaTheme="majorEastAsia" w:hAnsiTheme="majorEastAsia"/>
          <w:sz w:val="24"/>
          <w:szCs w:val="24"/>
          <w:lang w:eastAsia="zh-CN"/>
        </w:rPr>
        <w:t>1、符合《中华人民共和国政府采购法》第二十二条规定；</w:t>
      </w:r>
    </w:p>
    <w:p w:rsidR="004B4CC2" w:rsidRPr="0014510F" w:rsidRDefault="001103FB">
      <w:pPr>
        <w:spacing w:before="133"/>
        <w:ind w:left="623"/>
        <w:rPr>
          <w:rFonts w:asciiTheme="majorEastAsia" w:eastAsiaTheme="majorEastAsia" w:hAnsiTheme="majorEastAsia"/>
          <w:sz w:val="24"/>
          <w:szCs w:val="24"/>
          <w:lang w:eastAsia="zh-CN"/>
        </w:rPr>
      </w:pPr>
      <w:r w:rsidRPr="0014510F">
        <w:rPr>
          <w:rFonts w:asciiTheme="majorEastAsia" w:eastAsiaTheme="majorEastAsia" w:hAnsiTheme="majorEastAsia"/>
          <w:sz w:val="24"/>
          <w:szCs w:val="24"/>
          <w:lang w:eastAsia="zh-CN"/>
        </w:rPr>
        <w:t>2、符合《中华人民共和国政府采购法实施条例》第十七条规定；</w:t>
      </w:r>
    </w:p>
    <w:p w:rsidR="004B4CC2" w:rsidRPr="0014510F" w:rsidRDefault="001103FB">
      <w:pPr>
        <w:spacing w:before="135" w:line="338" w:lineRule="auto"/>
        <w:ind w:left="623" w:right="4039"/>
        <w:rPr>
          <w:rFonts w:asciiTheme="majorEastAsia" w:eastAsiaTheme="majorEastAsia" w:hAnsiTheme="majorEastAsia"/>
          <w:sz w:val="24"/>
          <w:szCs w:val="24"/>
          <w:lang w:eastAsia="zh-CN"/>
        </w:rPr>
      </w:pPr>
      <w:r w:rsidRPr="0014510F">
        <w:rPr>
          <w:rFonts w:asciiTheme="majorEastAsia" w:eastAsiaTheme="majorEastAsia" w:hAnsiTheme="majorEastAsia"/>
          <w:sz w:val="24"/>
          <w:szCs w:val="24"/>
          <w:lang w:eastAsia="zh-CN"/>
        </w:rPr>
        <w:t>3、供应商在近三年内无重大违法、违纪行为。四、获取招标文件的方式：</w:t>
      </w:r>
    </w:p>
    <w:p w:rsidR="004B4CC2" w:rsidRPr="0014510F" w:rsidRDefault="001103FB">
      <w:pPr>
        <w:spacing w:before="34" w:line="338" w:lineRule="auto"/>
        <w:ind w:left="143" w:right="103" w:firstLine="480"/>
        <w:rPr>
          <w:rFonts w:asciiTheme="majorEastAsia" w:eastAsiaTheme="majorEastAsia" w:hAnsiTheme="majorEastAsia"/>
          <w:sz w:val="24"/>
          <w:szCs w:val="24"/>
          <w:lang w:eastAsia="zh-CN"/>
        </w:rPr>
      </w:pPr>
      <w:r w:rsidRPr="0014510F">
        <w:rPr>
          <w:rFonts w:asciiTheme="majorEastAsia" w:eastAsiaTheme="majorEastAsia" w:hAnsiTheme="majorEastAsia"/>
          <w:sz w:val="24"/>
          <w:szCs w:val="24"/>
          <w:lang w:eastAsia="zh-CN"/>
        </w:rPr>
        <w:t>1、购买招标文件时必须携带营业执照副本原件及加盖公章的复印件一套，及授权代表授权委托书、授权代表身份证及加盖公章的复印件一套；</w:t>
      </w:r>
    </w:p>
    <w:p w:rsidR="004B4CC2" w:rsidRPr="0014510F" w:rsidRDefault="001103FB">
      <w:pPr>
        <w:spacing w:before="53" w:line="338" w:lineRule="auto"/>
        <w:ind w:left="143" w:right="105" w:firstLine="480"/>
        <w:rPr>
          <w:rFonts w:asciiTheme="majorEastAsia" w:eastAsiaTheme="majorEastAsia" w:hAnsiTheme="majorEastAsia"/>
          <w:sz w:val="24"/>
          <w:szCs w:val="24"/>
          <w:lang w:eastAsia="zh-CN"/>
        </w:rPr>
      </w:pPr>
      <w:r w:rsidRPr="0014510F">
        <w:rPr>
          <w:rFonts w:asciiTheme="majorEastAsia" w:eastAsiaTheme="majorEastAsia" w:hAnsiTheme="majorEastAsia"/>
          <w:sz w:val="24"/>
          <w:szCs w:val="24"/>
          <w:lang w:eastAsia="zh-CN"/>
        </w:rPr>
        <w:t>2、凡有意参加本次采购活动的投标人必须到招标代理机构现场登记并报名，不按规定报名不予接受。</w:t>
      </w:r>
    </w:p>
    <w:p w:rsidR="004B4CC2" w:rsidRPr="0014510F" w:rsidRDefault="001103FB" w:rsidP="00AB3134">
      <w:pPr>
        <w:spacing w:before="53" w:line="276" w:lineRule="auto"/>
        <w:ind w:left="623"/>
        <w:rPr>
          <w:rFonts w:asciiTheme="majorEastAsia" w:eastAsiaTheme="majorEastAsia" w:hAnsiTheme="majorEastAsia"/>
          <w:sz w:val="24"/>
          <w:szCs w:val="24"/>
          <w:lang w:eastAsia="zh-CN"/>
        </w:rPr>
      </w:pPr>
      <w:r w:rsidRPr="0014510F">
        <w:rPr>
          <w:rFonts w:asciiTheme="majorEastAsia" w:eastAsiaTheme="majorEastAsia" w:hAnsiTheme="majorEastAsia"/>
          <w:sz w:val="24"/>
          <w:szCs w:val="24"/>
          <w:lang w:eastAsia="zh-CN"/>
        </w:rPr>
        <w:t>五、</w:t>
      </w:r>
      <w:r w:rsidRPr="0014510F">
        <w:rPr>
          <w:rFonts w:asciiTheme="majorEastAsia" w:eastAsiaTheme="majorEastAsia" w:hAnsiTheme="majorEastAsia"/>
          <w:spacing w:val="-5"/>
          <w:sz w:val="24"/>
          <w:szCs w:val="24"/>
          <w:lang w:eastAsia="zh-CN"/>
        </w:rPr>
        <w:t>购买招标文件时间：</w:t>
      </w:r>
      <w:r w:rsidR="00C5130F" w:rsidRPr="0014510F">
        <w:rPr>
          <w:rFonts w:asciiTheme="majorEastAsia" w:eastAsiaTheme="majorEastAsia" w:hAnsiTheme="majorEastAsia"/>
          <w:spacing w:val="-5"/>
          <w:sz w:val="24"/>
          <w:szCs w:val="24"/>
          <w:lang w:eastAsia="zh-CN"/>
        </w:rPr>
        <w:t>2018年7月</w:t>
      </w:r>
      <w:r w:rsidR="00F5576C" w:rsidRPr="0014510F">
        <w:rPr>
          <w:rFonts w:asciiTheme="majorEastAsia" w:eastAsiaTheme="majorEastAsia" w:hAnsiTheme="majorEastAsia"/>
          <w:spacing w:val="-5"/>
          <w:sz w:val="24"/>
          <w:szCs w:val="24"/>
          <w:lang w:eastAsia="zh-CN"/>
        </w:rPr>
        <w:t>20</w:t>
      </w:r>
      <w:r w:rsidR="00C5130F" w:rsidRPr="0014510F">
        <w:rPr>
          <w:rFonts w:asciiTheme="majorEastAsia" w:eastAsiaTheme="majorEastAsia" w:hAnsiTheme="majorEastAsia"/>
          <w:spacing w:val="-5"/>
          <w:sz w:val="24"/>
          <w:szCs w:val="24"/>
          <w:lang w:eastAsia="zh-CN"/>
        </w:rPr>
        <w:t>日至2018年7月2</w:t>
      </w:r>
      <w:r w:rsidR="00F5576C" w:rsidRPr="0014510F">
        <w:rPr>
          <w:rFonts w:asciiTheme="majorEastAsia" w:eastAsiaTheme="majorEastAsia" w:hAnsiTheme="majorEastAsia"/>
          <w:spacing w:val="-5"/>
          <w:sz w:val="24"/>
          <w:szCs w:val="24"/>
          <w:lang w:eastAsia="zh-CN"/>
        </w:rPr>
        <w:t>6</w:t>
      </w:r>
      <w:r w:rsidR="00C5130F" w:rsidRPr="0014510F">
        <w:rPr>
          <w:rFonts w:asciiTheme="majorEastAsia" w:eastAsiaTheme="majorEastAsia" w:hAnsiTheme="majorEastAsia"/>
          <w:spacing w:val="-5"/>
          <w:sz w:val="24"/>
          <w:szCs w:val="24"/>
          <w:lang w:eastAsia="zh-CN"/>
        </w:rPr>
        <w:t>日（上午08：30-11：30、下午14：00-17：00</w:t>
      </w:r>
      <w:r w:rsidR="00383E06" w:rsidRPr="0014510F">
        <w:rPr>
          <w:rFonts w:asciiTheme="majorEastAsia" w:eastAsiaTheme="majorEastAsia" w:hAnsiTheme="majorEastAsia" w:hint="eastAsia"/>
          <w:spacing w:val="-5"/>
          <w:sz w:val="24"/>
          <w:szCs w:val="24"/>
          <w:lang w:eastAsia="zh-CN"/>
        </w:rPr>
        <w:t>，</w:t>
      </w:r>
      <w:r w:rsidR="00C5130F" w:rsidRPr="0014510F">
        <w:rPr>
          <w:rFonts w:asciiTheme="majorEastAsia" w:eastAsiaTheme="majorEastAsia" w:hAnsiTheme="majorEastAsia"/>
          <w:spacing w:val="-5"/>
          <w:sz w:val="24"/>
          <w:szCs w:val="24"/>
          <w:lang w:eastAsia="zh-CN"/>
        </w:rPr>
        <w:t>周末及节假日除外）</w:t>
      </w:r>
      <w:r w:rsidRPr="0014510F">
        <w:rPr>
          <w:rFonts w:asciiTheme="majorEastAsia" w:eastAsiaTheme="majorEastAsia" w:hAnsiTheme="majorEastAsia"/>
          <w:spacing w:val="-5"/>
          <w:sz w:val="24"/>
          <w:szCs w:val="24"/>
          <w:lang w:eastAsia="zh-CN"/>
        </w:rPr>
        <w:t>。</w:t>
      </w:r>
    </w:p>
    <w:p w:rsidR="004B4CC2" w:rsidRPr="0014510F" w:rsidRDefault="001103FB" w:rsidP="00383E06">
      <w:pPr>
        <w:spacing w:before="151" w:line="338" w:lineRule="auto"/>
        <w:ind w:left="143" w:right="192" w:firstLine="480"/>
        <w:rPr>
          <w:rFonts w:asciiTheme="majorEastAsia" w:eastAsiaTheme="majorEastAsia" w:hAnsiTheme="majorEastAsia"/>
          <w:spacing w:val="-11"/>
          <w:sz w:val="24"/>
          <w:szCs w:val="24"/>
          <w:lang w:eastAsia="zh-CN"/>
        </w:rPr>
      </w:pPr>
      <w:r w:rsidRPr="0014510F">
        <w:rPr>
          <w:rFonts w:asciiTheme="majorEastAsia" w:eastAsiaTheme="majorEastAsia" w:hAnsiTheme="majorEastAsia"/>
          <w:spacing w:val="-11"/>
          <w:sz w:val="24"/>
          <w:szCs w:val="24"/>
          <w:lang w:eastAsia="zh-CN"/>
        </w:rPr>
        <w:t>购买招标文件地点：</w:t>
      </w:r>
      <w:r w:rsidR="00C5130F" w:rsidRPr="0014510F">
        <w:rPr>
          <w:rFonts w:asciiTheme="majorEastAsia" w:eastAsiaTheme="majorEastAsia" w:hAnsiTheme="majorEastAsia"/>
          <w:spacing w:val="-11"/>
          <w:sz w:val="24"/>
          <w:szCs w:val="24"/>
          <w:lang w:eastAsia="zh-CN"/>
        </w:rPr>
        <w:t>济南市高</w:t>
      </w:r>
      <w:proofErr w:type="gramStart"/>
      <w:r w:rsidR="00C5130F" w:rsidRPr="0014510F">
        <w:rPr>
          <w:rFonts w:asciiTheme="majorEastAsia" w:eastAsiaTheme="majorEastAsia" w:hAnsiTheme="majorEastAsia"/>
          <w:spacing w:val="-11"/>
          <w:sz w:val="24"/>
          <w:szCs w:val="24"/>
          <w:lang w:eastAsia="zh-CN"/>
        </w:rPr>
        <w:t>新区龙奥</w:t>
      </w:r>
      <w:proofErr w:type="gramEnd"/>
      <w:r w:rsidR="00C5130F" w:rsidRPr="0014510F">
        <w:rPr>
          <w:rFonts w:asciiTheme="majorEastAsia" w:eastAsiaTheme="majorEastAsia" w:hAnsiTheme="majorEastAsia"/>
          <w:spacing w:val="-11"/>
          <w:sz w:val="24"/>
          <w:szCs w:val="24"/>
          <w:lang w:eastAsia="zh-CN"/>
        </w:rPr>
        <w:t>北路909号海</w:t>
      </w:r>
      <w:proofErr w:type="gramStart"/>
      <w:r w:rsidR="00C5130F" w:rsidRPr="0014510F">
        <w:rPr>
          <w:rFonts w:asciiTheme="majorEastAsia" w:eastAsiaTheme="majorEastAsia" w:hAnsiTheme="majorEastAsia"/>
          <w:spacing w:val="-11"/>
          <w:sz w:val="24"/>
          <w:szCs w:val="24"/>
          <w:lang w:eastAsia="zh-CN"/>
        </w:rPr>
        <w:t>信龙奥九号</w:t>
      </w:r>
      <w:proofErr w:type="gramEnd"/>
      <w:r w:rsidR="00C5130F" w:rsidRPr="0014510F">
        <w:rPr>
          <w:rFonts w:asciiTheme="majorEastAsia" w:eastAsiaTheme="majorEastAsia" w:hAnsiTheme="majorEastAsia"/>
          <w:spacing w:val="-11"/>
          <w:sz w:val="24"/>
          <w:szCs w:val="24"/>
          <w:lang w:eastAsia="zh-CN"/>
        </w:rPr>
        <w:t>1号楼1206室</w:t>
      </w:r>
      <w:r w:rsidRPr="0014510F">
        <w:rPr>
          <w:rFonts w:asciiTheme="majorEastAsia" w:eastAsiaTheme="majorEastAsia" w:hAnsiTheme="majorEastAsia"/>
          <w:spacing w:val="-11"/>
          <w:sz w:val="24"/>
          <w:szCs w:val="24"/>
          <w:lang w:eastAsia="zh-CN"/>
        </w:rPr>
        <w:t>。</w:t>
      </w:r>
    </w:p>
    <w:p w:rsidR="004B4CC2" w:rsidRPr="0014510F" w:rsidRDefault="001103FB">
      <w:pPr>
        <w:spacing w:before="151" w:line="338" w:lineRule="auto"/>
        <w:ind w:left="143" w:right="192" w:firstLine="480"/>
        <w:rPr>
          <w:rFonts w:asciiTheme="majorEastAsia" w:eastAsiaTheme="majorEastAsia" w:hAnsiTheme="majorEastAsia"/>
          <w:sz w:val="24"/>
          <w:szCs w:val="24"/>
          <w:lang w:eastAsia="zh-CN"/>
        </w:rPr>
      </w:pPr>
      <w:r w:rsidRPr="0014510F">
        <w:rPr>
          <w:rFonts w:asciiTheme="majorEastAsia" w:eastAsiaTheme="majorEastAsia" w:hAnsiTheme="majorEastAsia"/>
          <w:spacing w:val="-11"/>
          <w:sz w:val="24"/>
          <w:szCs w:val="24"/>
          <w:lang w:eastAsia="zh-CN"/>
        </w:rPr>
        <w:t>招标文件工本费：每包</w:t>
      </w:r>
      <w:r w:rsidR="00C5130F" w:rsidRPr="0014510F">
        <w:rPr>
          <w:rFonts w:asciiTheme="majorEastAsia" w:eastAsiaTheme="majorEastAsia" w:hAnsiTheme="majorEastAsia"/>
          <w:sz w:val="24"/>
          <w:szCs w:val="24"/>
          <w:lang w:eastAsia="zh-CN"/>
        </w:rPr>
        <w:t>3</w:t>
      </w:r>
      <w:r w:rsidRPr="0014510F">
        <w:rPr>
          <w:rFonts w:asciiTheme="majorEastAsia" w:eastAsiaTheme="majorEastAsia" w:hAnsiTheme="majorEastAsia"/>
          <w:sz w:val="24"/>
          <w:szCs w:val="24"/>
          <w:lang w:eastAsia="zh-CN"/>
        </w:rPr>
        <w:t>00</w:t>
      </w:r>
      <w:r w:rsidRPr="0014510F">
        <w:rPr>
          <w:rFonts w:asciiTheme="majorEastAsia" w:eastAsiaTheme="majorEastAsia" w:hAnsiTheme="majorEastAsia"/>
          <w:spacing w:val="-13"/>
          <w:sz w:val="24"/>
          <w:szCs w:val="24"/>
          <w:lang w:eastAsia="zh-CN"/>
        </w:rPr>
        <w:t xml:space="preserve">元 </w:t>
      </w:r>
      <w:r w:rsidRPr="0014510F">
        <w:rPr>
          <w:rFonts w:asciiTheme="majorEastAsia" w:eastAsiaTheme="majorEastAsia" w:hAnsiTheme="majorEastAsia"/>
          <w:sz w:val="24"/>
          <w:szCs w:val="24"/>
          <w:lang w:eastAsia="zh-CN"/>
        </w:rPr>
        <w:t xml:space="preserve">(购买招标文件必须到招标代理公司现场登记购买， </w:t>
      </w:r>
      <w:r w:rsidRPr="0014510F">
        <w:rPr>
          <w:rFonts w:asciiTheme="majorEastAsia" w:eastAsiaTheme="majorEastAsia" w:hAnsiTheme="majorEastAsia"/>
          <w:spacing w:val="-1"/>
          <w:sz w:val="24"/>
          <w:szCs w:val="24"/>
          <w:lang w:eastAsia="zh-CN"/>
        </w:rPr>
        <w:t>售后不退</w:t>
      </w:r>
      <w:r w:rsidRPr="0014510F">
        <w:rPr>
          <w:rFonts w:asciiTheme="majorEastAsia" w:eastAsiaTheme="majorEastAsia" w:hAnsiTheme="majorEastAsia"/>
          <w:sz w:val="24"/>
          <w:szCs w:val="24"/>
          <w:lang w:eastAsia="zh-CN"/>
        </w:rPr>
        <w:t>)。</w:t>
      </w:r>
    </w:p>
    <w:p w:rsidR="004B4CC2" w:rsidRPr="0014510F" w:rsidRDefault="001103FB">
      <w:pPr>
        <w:spacing w:before="24"/>
        <w:ind w:left="623"/>
        <w:rPr>
          <w:rFonts w:asciiTheme="majorEastAsia" w:eastAsiaTheme="majorEastAsia" w:hAnsiTheme="majorEastAsia"/>
          <w:sz w:val="24"/>
          <w:szCs w:val="24"/>
          <w:lang w:eastAsia="zh-CN"/>
        </w:rPr>
      </w:pPr>
      <w:r w:rsidRPr="0014510F">
        <w:rPr>
          <w:rFonts w:asciiTheme="majorEastAsia" w:eastAsiaTheme="majorEastAsia" w:hAnsiTheme="majorEastAsia"/>
          <w:sz w:val="24"/>
          <w:szCs w:val="24"/>
          <w:lang w:eastAsia="zh-CN"/>
        </w:rPr>
        <w:t>六、若有疑问或需澄清的内容请致电招标代理机构</w:t>
      </w:r>
      <w:r w:rsidR="00DC647F" w:rsidRPr="0014510F">
        <w:rPr>
          <w:rFonts w:asciiTheme="majorEastAsia" w:eastAsiaTheme="majorEastAsia" w:hAnsiTheme="majorEastAsia"/>
          <w:sz w:val="24"/>
          <w:szCs w:val="24"/>
          <w:lang w:eastAsia="zh-CN"/>
        </w:rPr>
        <w:t>山东龙脉招标有限公司</w:t>
      </w:r>
      <w:r w:rsidRPr="0014510F">
        <w:rPr>
          <w:rFonts w:asciiTheme="majorEastAsia" w:eastAsiaTheme="majorEastAsia" w:hAnsiTheme="majorEastAsia"/>
          <w:sz w:val="24"/>
          <w:szCs w:val="24"/>
          <w:lang w:eastAsia="zh-CN"/>
        </w:rPr>
        <w:t>。</w:t>
      </w:r>
    </w:p>
    <w:p w:rsidR="00C5130F" w:rsidRPr="0014510F" w:rsidRDefault="001103FB" w:rsidP="00DA01D8">
      <w:pPr>
        <w:spacing w:before="154" w:line="336" w:lineRule="auto"/>
        <w:ind w:left="143" w:right="309" w:firstLine="480"/>
        <w:rPr>
          <w:rFonts w:asciiTheme="majorEastAsia" w:eastAsiaTheme="majorEastAsia" w:hAnsiTheme="majorEastAsia"/>
          <w:sz w:val="24"/>
          <w:szCs w:val="24"/>
          <w:lang w:eastAsia="zh-CN"/>
        </w:rPr>
      </w:pPr>
      <w:r w:rsidRPr="0014510F">
        <w:rPr>
          <w:rFonts w:asciiTheme="majorEastAsia" w:eastAsiaTheme="majorEastAsia" w:hAnsiTheme="majorEastAsia"/>
          <w:spacing w:val="-5"/>
          <w:sz w:val="24"/>
          <w:szCs w:val="24"/>
          <w:lang w:eastAsia="zh-CN"/>
        </w:rPr>
        <w:t>七、投标文件</w:t>
      </w:r>
      <w:r w:rsidRPr="0014510F">
        <w:rPr>
          <w:rFonts w:asciiTheme="majorEastAsia" w:eastAsiaTheme="majorEastAsia" w:hAnsiTheme="majorEastAsia"/>
          <w:sz w:val="24"/>
          <w:szCs w:val="24"/>
          <w:lang w:eastAsia="zh-CN"/>
        </w:rPr>
        <w:t>（密封）递交起止时间：</w:t>
      </w:r>
      <w:r w:rsidR="00C5130F" w:rsidRPr="0014510F">
        <w:rPr>
          <w:rFonts w:asciiTheme="majorEastAsia" w:eastAsiaTheme="majorEastAsia" w:hAnsiTheme="majorEastAsia"/>
          <w:sz w:val="24"/>
          <w:szCs w:val="24"/>
          <w:lang w:eastAsia="zh-CN"/>
        </w:rPr>
        <w:t>2018年08月</w:t>
      </w:r>
      <w:r w:rsidR="00F5576C" w:rsidRPr="0014510F">
        <w:rPr>
          <w:rFonts w:asciiTheme="majorEastAsia" w:eastAsiaTheme="majorEastAsia" w:hAnsiTheme="majorEastAsia"/>
          <w:sz w:val="24"/>
          <w:szCs w:val="24"/>
          <w:lang w:eastAsia="zh-CN"/>
        </w:rPr>
        <w:t>10</w:t>
      </w:r>
      <w:r w:rsidR="00C5130F" w:rsidRPr="0014510F">
        <w:rPr>
          <w:rFonts w:asciiTheme="majorEastAsia" w:eastAsiaTheme="majorEastAsia" w:hAnsiTheme="majorEastAsia"/>
          <w:sz w:val="24"/>
          <w:szCs w:val="24"/>
          <w:lang w:eastAsia="zh-CN"/>
        </w:rPr>
        <w:t>日</w:t>
      </w:r>
      <w:r w:rsidR="00C5130F" w:rsidRPr="0014510F">
        <w:rPr>
          <w:rFonts w:asciiTheme="majorEastAsia" w:eastAsiaTheme="majorEastAsia" w:hAnsiTheme="majorEastAsia" w:hint="eastAsia"/>
          <w:sz w:val="24"/>
          <w:szCs w:val="24"/>
          <w:lang w:eastAsia="zh-CN"/>
        </w:rPr>
        <w:t>上</w:t>
      </w:r>
      <w:r w:rsidR="00C5130F" w:rsidRPr="0014510F">
        <w:rPr>
          <w:rFonts w:asciiTheme="majorEastAsia" w:eastAsiaTheme="majorEastAsia" w:hAnsiTheme="majorEastAsia"/>
          <w:sz w:val="24"/>
          <w:szCs w:val="24"/>
          <w:lang w:eastAsia="zh-CN"/>
        </w:rPr>
        <w:t>午9:00—9:30 整（北京时间）</w:t>
      </w:r>
      <w:r w:rsidRPr="0014510F">
        <w:rPr>
          <w:rFonts w:asciiTheme="majorEastAsia" w:eastAsiaTheme="majorEastAsia" w:hAnsiTheme="majorEastAsia"/>
          <w:sz w:val="24"/>
          <w:szCs w:val="24"/>
          <w:lang w:eastAsia="zh-CN"/>
        </w:rPr>
        <w:t>。</w:t>
      </w:r>
    </w:p>
    <w:p w:rsidR="00C5130F" w:rsidRPr="0014510F" w:rsidRDefault="00C5130F">
      <w:pPr>
        <w:spacing w:line="336" w:lineRule="auto"/>
        <w:rPr>
          <w:rFonts w:asciiTheme="majorEastAsia" w:eastAsiaTheme="majorEastAsia" w:hAnsiTheme="majorEastAsia"/>
          <w:sz w:val="24"/>
          <w:szCs w:val="24"/>
          <w:lang w:eastAsia="zh-CN"/>
        </w:rPr>
        <w:sectPr w:rsidR="00C5130F" w:rsidRPr="0014510F" w:rsidSect="006E069D">
          <w:headerReference w:type="even" r:id="rId18"/>
          <w:headerReference w:type="default" r:id="rId19"/>
          <w:footerReference w:type="even" r:id="rId20"/>
          <w:footerReference w:type="default" r:id="rId21"/>
          <w:headerReference w:type="first" r:id="rId22"/>
          <w:footerReference w:type="first" r:id="rId23"/>
          <w:pgSz w:w="11910" w:h="16850"/>
          <w:pgMar w:top="840" w:right="1100" w:bottom="1240" w:left="1220" w:header="616" w:footer="1018" w:gutter="0"/>
          <w:cols w:space="720"/>
          <w:titlePg/>
          <w:docGrid w:linePitch="299"/>
        </w:sectPr>
      </w:pPr>
    </w:p>
    <w:p w:rsidR="004B4CC2" w:rsidRPr="0014510F" w:rsidRDefault="001103FB" w:rsidP="00383E06">
      <w:pPr>
        <w:spacing w:before="154" w:line="336" w:lineRule="auto"/>
        <w:ind w:left="143" w:right="309" w:firstLine="480"/>
        <w:rPr>
          <w:rFonts w:asciiTheme="majorEastAsia" w:eastAsiaTheme="majorEastAsia" w:hAnsiTheme="majorEastAsia"/>
          <w:spacing w:val="-5"/>
          <w:sz w:val="24"/>
          <w:szCs w:val="24"/>
          <w:lang w:eastAsia="zh-CN"/>
        </w:rPr>
      </w:pPr>
      <w:r w:rsidRPr="0014510F">
        <w:rPr>
          <w:rFonts w:asciiTheme="majorEastAsia" w:eastAsiaTheme="majorEastAsia" w:hAnsiTheme="majorEastAsia"/>
          <w:spacing w:val="-5"/>
          <w:sz w:val="24"/>
          <w:szCs w:val="24"/>
          <w:lang w:eastAsia="zh-CN"/>
        </w:rPr>
        <w:lastRenderedPageBreak/>
        <w:t>递交地点：</w:t>
      </w:r>
      <w:r w:rsidR="0057758F" w:rsidRPr="0014510F">
        <w:rPr>
          <w:rFonts w:asciiTheme="majorEastAsia" w:eastAsiaTheme="majorEastAsia" w:hAnsiTheme="majorEastAsia"/>
          <w:spacing w:val="-11"/>
          <w:sz w:val="24"/>
          <w:szCs w:val="24"/>
          <w:lang w:eastAsia="zh-CN"/>
        </w:rPr>
        <w:t>济南市高</w:t>
      </w:r>
      <w:proofErr w:type="gramStart"/>
      <w:r w:rsidR="0057758F" w:rsidRPr="0014510F">
        <w:rPr>
          <w:rFonts w:asciiTheme="majorEastAsia" w:eastAsiaTheme="majorEastAsia" w:hAnsiTheme="majorEastAsia"/>
          <w:spacing w:val="-11"/>
          <w:sz w:val="24"/>
          <w:szCs w:val="24"/>
          <w:lang w:eastAsia="zh-CN"/>
        </w:rPr>
        <w:t>新区龙奥</w:t>
      </w:r>
      <w:proofErr w:type="gramEnd"/>
      <w:r w:rsidR="0057758F" w:rsidRPr="0014510F">
        <w:rPr>
          <w:rFonts w:asciiTheme="majorEastAsia" w:eastAsiaTheme="majorEastAsia" w:hAnsiTheme="majorEastAsia"/>
          <w:spacing w:val="-11"/>
          <w:sz w:val="24"/>
          <w:szCs w:val="24"/>
          <w:lang w:eastAsia="zh-CN"/>
        </w:rPr>
        <w:t>北路909号海</w:t>
      </w:r>
      <w:proofErr w:type="gramStart"/>
      <w:r w:rsidR="0057758F" w:rsidRPr="0014510F">
        <w:rPr>
          <w:rFonts w:asciiTheme="majorEastAsia" w:eastAsiaTheme="majorEastAsia" w:hAnsiTheme="majorEastAsia"/>
          <w:spacing w:val="-11"/>
          <w:sz w:val="24"/>
          <w:szCs w:val="24"/>
          <w:lang w:eastAsia="zh-CN"/>
        </w:rPr>
        <w:t>信龙奥九号</w:t>
      </w:r>
      <w:proofErr w:type="gramEnd"/>
      <w:r w:rsidR="0057758F" w:rsidRPr="0014510F">
        <w:rPr>
          <w:rFonts w:asciiTheme="majorEastAsia" w:eastAsiaTheme="majorEastAsia" w:hAnsiTheme="majorEastAsia"/>
          <w:spacing w:val="-11"/>
          <w:sz w:val="24"/>
          <w:szCs w:val="24"/>
          <w:lang w:eastAsia="zh-CN"/>
        </w:rPr>
        <w:t>1号楼</w:t>
      </w:r>
      <w:r w:rsidR="00C562B7" w:rsidRPr="0014510F">
        <w:rPr>
          <w:rFonts w:asciiTheme="majorEastAsia" w:eastAsiaTheme="majorEastAsia" w:hAnsiTheme="majorEastAsia" w:hint="eastAsia"/>
          <w:spacing w:val="-5"/>
          <w:sz w:val="24"/>
          <w:szCs w:val="24"/>
          <w:lang w:eastAsia="zh-CN"/>
        </w:rPr>
        <w:t>1205</w:t>
      </w:r>
      <w:r w:rsidR="00C5130F" w:rsidRPr="0014510F">
        <w:rPr>
          <w:rFonts w:asciiTheme="majorEastAsia" w:eastAsiaTheme="majorEastAsia" w:hAnsiTheme="majorEastAsia"/>
          <w:spacing w:val="-5"/>
          <w:sz w:val="24"/>
          <w:szCs w:val="24"/>
          <w:lang w:eastAsia="zh-CN"/>
        </w:rPr>
        <w:t>A</w:t>
      </w:r>
      <w:r w:rsidR="00C562B7" w:rsidRPr="0014510F">
        <w:rPr>
          <w:rFonts w:asciiTheme="majorEastAsia" w:eastAsiaTheme="majorEastAsia" w:hAnsiTheme="majorEastAsia" w:hint="eastAsia"/>
          <w:spacing w:val="-5"/>
          <w:sz w:val="24"/>
          <w:szCs w:val="24"/>
          <w:lang w:eastAsia="zh-CN"/>
        </w:rPr>
        <w:t>。</w:t>
      </w:r>
    </w:p>
    <w:p w:rsidR="00C562B7" w:rsidRPr="0014510F" w:rsidRDefault="001103FB" w:rsidP="00383E06">
      <w:pPr>
        <w:spacing w:before="154" w:line="336" w:lineRule="auto"/>
        <w:ind w:left="143" w:right="309" w:firstLine="480"/>
        <w:rPr>
          <w:rFonts w:asciiTheme="majorEastAsia" w:eastAsiaTheme="majorEastAsia" w:hAnsiTheme="majorEastAsia"/>
          <w:spacing w:val="-5"/>
          <w:sz w:val="24"/>
          <w:szCs w:val="24"/>
          <w:lang w:eastAsia="zh-CN"/>
        </w:rPr>
      </w:pPr>
      <w:r w:rsidRPr="0014510F">
        <w:rPr>
          <w:rFonts w:asciiTheme="majorEastAsia" w:eastAsiaTheme="majorEastAsia" w:hAnsiTheme="majorEastAsia"/>
          <w:spacing w:val="-5"/>
          <w:sz w:val="24"/>
          <w:szCs w:val="24"/>
          <w:lang w:eastAsia="zh-CN"/>
        </w:rPr>
        <w:t>八、</w:t>
      </w:r>
      <w:r w:rsidR="00C5130F" w:rsidRPr="0014510F">
        <w:rPr>
          <w:rFonts w:asciiTheme="majorEastAsia" w:eastAsiaTheme="majorEastAsia" w:hAnsiTheme="majorEastAsia" w:hint="eastAsia"/>
          <w:spacing w:val="-5"/>
          <w:sz w:val="24"/>
          <w:szCs w:val="24"/>
          <w:lang w:eastAsia="zh-CN"/>
        </w:rPr>
        <w:t>开标</w:t>
      </w:r>
      <w:r w:rsidRPr="0014510F">
        <w:rPr>
          <w:rFonts w:asciiTheme="majorEastAsia" w:eastAsiaTheme="majorEastAsia" w:hAnsiTheme="majorEastAsia"/>
          <w:spacing w:val="-5"/>
          <w:sz w:val="24"/>
          <w:szCs w:val="24"/>
          <w:lang w:eastAsia="zh-CN"/>
        </w:rPr>
        <w:t>时间：</w:t>
      </w:r>
      <w:r w:rsidR="007647C4" w:rsidRPr="0014510F">
        <w:rPr>
          <w:rFonts w:asciiTheme="majorEastAsia" w:eastAsiaTheme="majorEastAsia" w:hAnsiTheme="majorEastAsia"/>
          <w:spacing w:val="-5"/>
          <w:sz w:val="24"/>
          <w:szCs w:val="24"/>
          <w:lang w:eastAsia="zh-CN"/>
        </w:rPr>
        <w:t>2018</w:t>
      </w:r>
      <w:r w:rsidRPr="0014510F">
        <w:rPr>
          <w:rFonts w:asciiTheme="majorEastAsia" w:eastAsiaTheme="majorEastAsia" w:hAnsiTheme="majorEastAsia"/>
          <w:spacing w:val="-5"/>
          <w:sz w:val="24"/>
          <w:szCs w:val="24"/>
          <w:lang w:eastAsia="zh-CN"/>
        </w:rPr>
        <w:t xml:space="preserve"> 年</w:t>
      </w:r>
      <w:r w:rsidR="00C5130F" w:rsidRPr="0014510F">
        <w:rPr>
          <w:rFonts w:asciiTheme="majorEastAsia" w:eastAsiaTheme="majorEastAsia" w:hAnsiTheme="majorEastAsia"/>
          <w:spacing w:val="-5"/>
          <w:sz w:val="24"/>
          <w:szCs w:val="24"/>
          <w:lang w:eastAsia="zh-CN"/>
        </w:rPr>
        <w:t>8</w:t>
      </w:r>
      <w:r w:rsidRPr="0014510F">
        <w:rPr>
          <w:rFonts w:asciiTheme="majorEastAsia" w:eastAsiaTheme="majorEastAsia" w:hAnsiTheme="majorEastAsia"/>
          <w:spacing w:val="-5"/>
          <w:sz w:val="24"/>
          <w:szCs w:val="24"/>
          <w:lang w:eastAsia="zh-CN"/>
        </w:rPr>
        <w:t>月</w:t>
      </w:r>
      <w:r w:rsidR="00F5576C" w:rsidRPr="0014510F">
        <w:rPr>
          <w:rFonts w:asciiTheme="majorEastAsia" w:eastAsiaTheme="majorEastAsia" w:hAnsiTheme="majorEastAsia"/>
          <w:spacing w:val="-5"/>
          <w:sz w:val="24"/>
          <w:szCs w:val="24"/>
          <w:lang w:eastAsia="zh-CN"/>
        </w:rPr>
        <w:t>10</w:t>
      </w:r>
      <w:r w:rsidRPr="0014510F">
        <w:rPr>
          <w:rFonts w:asciiTheme="majorEastAsia" w:eastAsiaTheme="majorEastAsia" w:hAnsiTheme="majorEastAsia"/>
          <w:spacing w:val="-5"/>
          <w:sz w:val="24"/>
          <w:szCs w:val="24"/>
          <w:lang w:eastAsia="zh-CN"/>
        </w:rPr>
        <w:t>日上午 09：</w:t>
      </w:r>
      <w:r w:rsidR="00C5130F" w:rsidRPr="0014510F">
        <w:rPr>
          <w:rFonts w:asciiTheme="majorEastAsia" w:eastAsiaTheme="majorEastAsia" w:hAnsiTheme="majorEastAsia"/>
          <w:spacing w:val="-5"/>
          <w:sz w:val="24"/>
          <w:szCs w:val="24"/>
          <w:lang w:eastAsia="zh-CN"/>
        </w:rPr>
        <w:t>3</w:t>
      </w:r>
      <w:r w:rsidRPr="0014510F">
        <w:rPr>
          <w:rFonts w:asciiTheme="majorEastAsia" w:eastAsiaTheme="majorEastAsia" w:hAnsiTheme="majorEastAsia"/>
          <w:spacing w:val="-5"/>
          <w:sz w:val="24"/>
          <w:szCs w:val="24"/>
          <w:lang w:eastAsia="zh-CN"/>
        </w:rPr>
        <w:t>0（北京时间）</w:t>
      </w:r>
    </w:p>
    <w:p w:rsidR="00C562B7" w:rsidRPr="0014510F" w:rsidRDefault="00C562B7" w:rsidP="00383E06">
      <w:pPr>
        <w:spacing w:before="154" w:line="336" w:lineRule="auto"/>
        <w:ind w:left="143" w:right="309" w:firstLine="480"/>
        <w:rPr>
          <w:rFonts w:asciiTheme="majorEastAsia" w:eastAsiaTheme="majorEastAsia" w:hAnsiTheme="majorEastAsia"/>
          <w:spacing w:val="-5"/>
          <w:sz w:val="24"/>
          <w:szCs w:val="24"/>
          <w:lang w:eastAsia="zh-CN"/>
        </w:rPr>
      </w:pPr>
      <w:r w:rsidRPr="0014510F">
        <w:rPr>
          <w:rFonts w:asciiTheme="majorEastAsia" w:eastAsiaTheme="majorEastAsia" w:hAnsiTheme="majorEastAsia" w:hint="eastAsia"/>
          <w:spacing w:val="-5"/>
          <w:sz w:val="24"/>
          <w:szCs w:val="24"/>
          <w:lang w:eastAsia="zh-CN"/>
        </w:rPr>
        <w:t>报价</w:t>
      </w:r>
      <w:r w:rsidRPr="0014510F">
        <w:rPr>
          <w:rFonts w:asciiTheme="majorEastAsia" w:eastAsiaTheme="majorEastAsia" w:hAnsiTheme="majorEastAsia"/>
          <w:spacing w:val="-5"/>
          <w:sz w:val="24"/>
          <w:szCs w:val="24"/>
          <w:lang w:eastAsia="zh-CN"/>
        </w:rPr>
        <w:t>地点：</w:t>
      </w:r>
      <w:r w:rsidR="0057758F" w:rsidRPr="0014510F">
        <w:rPr>
          <w:rFonts w:asciiTheme="majorEastAsia" w:eastAsiaTheme="majorEastAsia" w:hAnsiTheme="majorEastAsia"/>
          <w:spacing w:val="-11"/>
          <w:sz w:val="24"/>
          <w:szCs w:val="24"/>
          <w:lang w:eastAsia="zh-CN"/>
        </w:rPr>
        <w:t>济南市高</w:t>
      </w:r>
      <w:proofErr w:type="gramStart"/>
      <w:r w:rsidR="0057758F" w:rsidRPr="0014510F">
        <w:rPr>
          <w:rFonts w:asciiTheme="majorEastAsia" w:eastAsiaTheme="majorEastAsia" w:hAnsiTheme="majorEastAsia"/>
          <w:spacing w:val="-11"/>
          <w:sz w:val="24"/>
          <w:szCs w:val="24"/>
          <w:lang w:eastAsia="zh-CN"/>
        </w:rPr>
        <w:t>新区龙奥</w:t>
      </w:r>
      <w:proofErr w:type="gramEnd"/>
      <w:r w:rsidR="0057758F" w:rsidRPr="0014510F">
        <w:rPr>
          <w:rFonts w:asciiTheme="majorEastAsia" w:eastAsiaTheme="majorEastAsia" w:hAnsiTheme="majorEastAsia"/>
          <w:spacing w:val="-11"/>
          <w:sz w:val="24"/>
          <w:szCs w:val="24"/>
          <w:lang w:eastAsia="zh-CN"/>
        </w:rPr>
        <w:t>北路909号海</w:t>
      </w:r>
      <w:proofErr w:type="gramStart"/>
      <w:r w:rsidR="0057758F" w:rsidRPr="0014510F">
        <w:rPr>
          <w:rFonts w:asciiTheme="majorEastAsia" w:eastAsiaTheme="majorEastAsia" w:hAnsiTheme="majorEastAsia"/>
          <w:spacing w:val="-11"/>
          <w:sz w:val="24"/>
          <w:szCs w:val="24"/>
          <w:lang w:eastAsia="zh-CN"/>
        </w:rPr>
        <w:t>信龙奥九号</w:t>
      </w:r>
      <w:proofErr w:type="gramEnd"/>
      <w:r w:rsidR="0057758F" w:rsidRPr="0014510F">
        <w:rPr>
          <w:rFonts w:asciiTheme="majorEastAsia" w:eastAsiaTheme="majorEastAsia" w:hAnsiTheme="majorEastAsia"/>
          <w:spacing w:val="-11"/>
          <w:sz w:val="24"/>
          <w:szCs w:val="24"/>
          <w:lang w:eastAsia="zh-CN"/>
        </w:rPr>
        <w:t>1号楼</w:t>
      </w:r>
      <w:r w:rsidR="0057758F" w:rsidRPr="0014510F">
        <w:rPr>
          <w:rFonts w:asciiTheme="majorEastAsia" w:eastAsiaTheme="majorEastAsia" w:hAnsiTheme="majorEastAsia" w:hint="eastAsia"/>
          <w:spacing w:val="-5"/>
          <w:sz w:val="24"/>
          <w:szCs w:val="24"/>
          <w:lang w:eastAsia="zh-CN"/>
        </w:rPr>
        <w:t>1205</w:t>
      </w:r>
      <w:r w:rsidR="0057758F" w:rsidRPr="0014510F">
        <w:rPr>
          <w:rFonts w:asciiTheme="majorEastAsia" w:eastAsiaTheme="majorEastAsia" w:hAnsiTheme="majorEastAsia"/>
          <w:spacing w:val="-5"/>
          <w:sz w:val="24"/>
          <w:szCs w:val="24"/>
          <w:lang w:eastAsia="zh-CN"/>
        </w:rPr>
        <w:t>A</w:t>
      </w:r>
      <w:r w:rsidRPr="0014510F">
        <w:rPr>
          <w:rFonts w:asciiTheme="majorEastAsia" w:eastAsiaTheme="majorEastAsia" w:hAnsiTheme="majorEastAsia" w:hint="eastAsia"/>
          <w:spacing w:val="-5"/>
          <w:sz w:val="24"/>
          <w:szCs w:val="24"/>
          <w:lang w:eastAsia="zh-CN"/>
        </w:rPr>
        <w:t>。</w:t>
      </w:r>
    </w:p>
    <w:p w:rsidR="004B4CC2" w:rsidRPr="0014510F" w:rsidRDefault="001103FB" w:rsidP="00383E06">
      <w:pPr>
        <w:spacing w:before="154" w:line="336" w:lineRule="auto"/>
        <w:ind w:left="143" w:right="309" w:firstLine="480"/>
        <w:rPr>
          <w:rFonts w:asciiTheme="majorEastAsia" w:eastAsiaTheme="majorEastAsia" w:hAnsiTheme="majorEastAsia"/>
          <w:spacing w:val="-5"/>
          <w:sz w:val="24"/>
          <w:szCs w:val="24"/>
          <w:lang w:eastAsia="zh-CN"/>
        </w:rPr>
      </w:pPr>
      <w:r w:rsidRPr="0014510F">
        <w:rPr>
          <w:rFonts w:asciiTheme="majorEastAsia" w:eastAsiaTheme="majorEastAsia" w:hAnsiTheme="majorEastAsia"/>
          <w:spacing w:val="-5"/>
          <w:sz w:val="24"/>
          <w:szCs w:val="24"/>
          <w:lang w:eastAsia="zh-CN"/>
        </w:rPr>
        <w:t xml:space="preserve">联系电话： </w:t>
      </w:r>
      <w:r w:rsidR="00EF36B7" w:rsidRPr="0014510F">
        <w:rPr>
          <w:rFonts w:asciiTheme="majorEastAsia" w:eastAsiaTheme="majorEastAsia" w:hAnsiTheme="majorEastAsia"/>
          <w:spacing w:val="-5"/>
          <w:sz w:val="24"/>
          <w:szCs w:val="24"/>
          <w:lang w:eastAsia="zh-CN"/>
        </w:rPr>
        <w:t>0531-85866868</w:t>
      </w:r>
    </w:p>
    <w:p w:rsidR="004B4CC2" w:rsidRPr="002D56F9" w:rsidRDefault="004B4CC2">
      <w:pPr>
        <w:rPr>
          <w:rFonts w:asciiTheme="majorEastAsia" w:eastAsiaTheme="majorEastAsia" w:hAnsiTheme="majorEastAsia"/>
          <w:sz w:val="24"/>
          <w:lang w:eastAsia="zh-CN"/>
        </w:rPr>
        <w:sectPr w:rsidR="004B4CC2" w:rsidRPr="002D56F9" w:rsidSect="006E069D">
          <w:headerReference w:type="even" r:id="rId24"/>
          <w:headerReference w:type="default" r:id="rId25"/>
          <w:footerReference w:type="even" r:id="rId26"/>
          <w:footerReference w:type="default" r:id="rId27"/>
          <w:headerReference w:type="first" r:id="rId28"/>
          <w:footerReference w:type="first" r:id="rId29"/>
          <w:pgSz w:w="11910" w:h="16850"/>
          <w:pgMar w:top="840" w:right="1280" w:bottom="1240" w:left="1220" w:header="616" w:footer="1018" w:gutter="0"/>
          <w:cols w:space="720"/>
          <w:titlePg/>
          <w:docGrid w:linePitch="299"/>
        </w:sectPr>
      </w:pPr>
    </w:p>
    <w:p w:rsidR="004B4CC2" w:rsidRPr="002D56F9" w:rsidRDefault="004B4CC2">
      <w:pPr>
        <w:pStyle w:val="a3"/>
        <w:spacing w:before="2"/>
        <w:rPr>
          <w:rFonts w:asciiTheme="majorEastAsia" w:eastAsiaTheme="majorEastAsia" w:hAnsiTheme="majorEastAsia"/>
          <w:sz w:val="4"/>
          <w:lang w:eastAsia="zh-CN"/>
        </w:rPr>
      </w:pPr>
    </w:p>
    <w:p w:rsidR="004B4CC2" w:rsidRPr="002D56F9" w:rsidRDefault="001103FB">
      <w:pPr>
        <w:pStyle w:val="a3"/>
        <w:spacing w:line="20" w:lineRule="exact"/>
        <w:ind w:left="106"/>
        <w:rPr>
          <w:rFonts w:asciiTheme="majorEastAsia" w:eastAsiaTheme="majorEastAsia" w:hAnsiTheme="majorEastAsia"/>
          <w:sz w:val="2"/>
        </w:rPr>
      </w:pPr>
      <w:r w:rsidRPr="002D56F9">
        <w:rPr>
          <w:rFonts w:asciiTheme="majorEastAsia" w:eastAsiaTheme="majorEastAsia" w:hAnsiTheme="majorEastAsia"/>
          <w:spacing w:val="5"/>
          <w:sz w:val="2"/>
          <w:lang w:eastAsia="zh-CN"/>
        </w:rPr>
        <w:t xml:space="preserve"> </w:t>
      </w:r>
      <w:r w:rsidR="00C85022" w:rsidRPr="002D56F9">
        <w:rPr>
          <w:rFonts w:asciiTheme="majorEastAsia" w:eastAsiaTheme="majorEastAsia" w:hAnsiTheme="majorEastAsia"/>
          <w:noProof/>
          <w:spacing w:val="5"/>
          <w:sz w:val="2"/>
          <w:lang w:eastAsia="zh-CN"/>
        </w:rPr>
        <mc:AlternateContent>
          <mc:Choice Requires="wpg">
            <w:drawing>
              <wp:inline distT="0" distB="0" distL="0" distR="0">
                <wp:extent cx="5833745" cy="9525"/>
                <wp:effectExtent l="9525" t="9525" r="5080" b="0"/>
                <wp:docPr id="30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3745" cy="9525"/>
                          <a:chOff x="0" y="0"/>
                          <a:chExt cx="9187" cy="15"/>
                        </a:xfrm>
                      </wpg:grpSpPr>
                      <wps:wsp>
                        <wps:cNvPr id="306" name="Line 21"/>
                        <wps:cNvCnPr>
                          <a:cxnSpLocks noChangeShapeType="1"/>
                        </wps:cNvCnPr>
                        <wps:spPr bwMode="auto">
                          <a:xfrm>
                            <a:off x="0" y="7"/>
                            <a:ext cx="918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5A1B96" id="Group 20" o:spid="_x0000_s1026" style="width:459.35pt;height:.75pt;mso-position-horizontal-relative:char;mso-position-vertical-relative:line" coordsize="91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">
                <v:line id="Line 21" o:spid="_x0000_s1027" style="position:absolute;visibility:visible;mso-wrap-style:square" from="0,7" to="9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nYMYAAADcAAAADwAAAGRycy9kb3ducmV2LnhtbESPS2vDMBCE74X+B7GB3ho5CXngRAkh&#10;UCg9NW6et621tU2tlbDU2Pn3USDQ4zAz3zCLVWdqcaHGV5YVDPoJCOLc6ooLBbuvt9cZCB+QNdaW&#10;ScGVPKyWz08LTLVteUuXLBQiQtinqKAMwaVS+rwkg75vHXH0fmxjMETZFFI32Ea4qeUwSSbSYMVx&#10;oURHm5Ly3+zPKPg+UbvfHtbj43Sc7fafI3c4fzilXnrdeg4iUBf+w4/2u1YwSiZ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1J2DGAAAA3AAAAA8AAAAAAAAA&#10;AAAAAAAAoQIAAGRycy9kb3ducmV2LnhtbFBLBQYAAAAABAAEAPkAAACUAwAAAAA=&#10;" strokeweight=".72pt"/>
                <w10:anchorlock/>
              </v:group>
            </w:pict>
          </mc:Fallback>
        </mc:AlternateContent>
      </w:r>
    </w:p>
    <w:p w:rsidR="004B4CC2" w:rsidRPr="002D56F9" w:rsidRDefault="001103FB">
      <w:pPr>
        <w:pStyle w:val="1"/>
        <w:spacing w:line="567" w:lineRule="exact"/>
        <w:ind w:left="365" w:right="357"/>
        <w:rPr>
          <w:rFonts w:asciiTheme="majorEastAsia" w:eastAsiaTheme="majorEastAsia" w:hAnsiTheme="majorEastAsia"/>
          <w:lang w:eastAsia="zh-CN"/>
        </w:rPr>
      </w:pPr>
      <w:bookmarkStart w:id="14" w:name="_Toc498726372"/>
      <w:r w:rsidRPr="002D56F9">
        <w:rPr>
          <w:rFonts w:asciiTheme="majorEastAsia" w:eastAsiaTheme="majorEastAsia" w:hAnsiTheme="majorEastAsia"/>
          <w:lang w:eastAsia="zh-CN"/>
        </w:rPr>
        <w:t>第二部分 供应商须知</w:t>
      </w:r>
      <w:bookmarkEnd w:id="14"/>
    </w:p>
    <w:p w:rsidR="004B4CC2" w:rsidRPr="002D56F9" w:rsidRDefault="001103FB">
      <w:pPr>
        <w:pStyle w:val="2"/>
        <w:spacing w:before="115" w:line="240" w:lineRule="auto"/>
        <w:rPr>
          <w:rFonts w:asciiTheme="majorEastAsia" w:eastAsiaTheme="majorEastAsia" w:hAnsiTheme="majorEastAsia"/>
          <w:lang w:eastAsia="zh-CN"/>
        </w:rPr>
      </w:pPr>
      <w:bookmarkStart w:id="15" w:name="_Toc498726373"/>
      <w:r w:rsidRPr="002D56F9">
        <w:rPr>
          <w:rFonts w:asciiTheme="majorEastAsia" w:eastAsiaTheme="majorEastAsia" w:hAnsiTheme="majorEastAsia"/>
          <w:lang w:eastAsia="zh-CN"/>
        </w:rPr>
        <w:t>一、适用范围</w:t>
      </w:r>
      <w:bookmarkEnd w:id="15"/>
    </w:p>
    <w:p w:rsidR="004B4CC2" w:rsidRPr="002D56F9" w:rsidRDefault="001103FB">
      <w:pPr>
        <w:spacing w:before="114" w:line="280" w:lineRule="exact"/>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本招标文件仅适用于本次邀请函中所叙述的项目。</w:t>
      </w:r>
    </w:p>
    <w:p w:rsidR="004B4CC2" w:rsidRPr="002D56F9" w:rsidRDefault="001103FB">
      <w:pPr>
        <w:pStyle w:val="2"/>
        <w:spacing w:line="450" w:lineRule="exact"/>
        <w:rPr>
          <w:rFonts w:asciiTheme="majorEastAsia" w:eastAsiaTheme="majorEastAsia" w:hAnsiTheme="majorEastAsia"/>
          <w:lang w:eastAsia="zh-CN"/>
        </w:rPr>
      </w:pPr>
      <w:bookmarkStart w:id="16" w:name="_Toc498726374"/>
      <w:r w:rsidRPr="002D56F9">
        <w:rPr>
          <w:rFonts w:asciiTheme="majorEastAsia" w:eastAsiaTheme="majorEastAsia" w:hAnsiTheme="majorEastAsia"/>
          <w:lang w:eastAsia="zh-CN"/>
        </w:rPr>
        <w:t>二、定义</w:t>
      </w:r>
      <w:bookmarkEnd w:id="16"/>
    </w:p>
    <w:p w:rsidR="004B4CC2" w:rsidRPr="002D56F9" w:rsidRDefault="001103FB">
      <w:pPr>
        <w:spacing w:before="112"/>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1．“采购人”系指</w:t>
      </w:r>
      <w:r w:rsidR="007647C4">
        <w:rPr>
          <w:rFonts w:asciiTheme="majorEastAsia" w:eastAsiaTheme="majorEastAsia" w:hAnsiTheme="majorEastAsia"/>
          <w:sz w:val="24"/>
          <w:lang w:eastAsia="zh-CN"/>
        </w:rPr>
        <w:t>山东工艺美术学院</w:t>
      </w:r>
      <w:r w:rsidRPr="002D56F9">
        <w:rPr>
          <w:rFonts w:asciiTheme="majorEastAsia" w:eastAsiaTheme="majorEastAsia" w:hAnsiTheme="majorEastAsia"/>
          <w:sz w:val="24"/>
          <w:lang w:eastAsia="zh-CN"/>
        </w:rPr>
        <w:t>；</w:t>
      </w:r>
    </w:p>
    <w:p w:rsidR="004B4CC2" w:rsidRPr="002D56F9" w:rsidRDefault="001103FB">
      <w:pPr>
        <w:spacing w:before="147"/>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2．“招标代理机构”系指</w:t>
      </w:r>
      <w:r w:rsidR="00DC647F" w:rsidRPr="002D56F9">
        <w:rPr>
          <w:rFonts w:asciiTheme="majorEastAsia" w:eastAsiaTheme="majorEastAsia" w:hAnsiTheme="majorEastAsia"/>
          <w:sz w:val="24"/>
          <w:lang w:eastAsia="zh-CN"/>
        </w:rPr>
        <w:t>山东龙脉招标有限公司</w:t>
      </w:r>
      <w:r w:rsidRPr="002D56F9">
        <w:rPr>
          <w:rFonts w:asciiTheme="majorEastAsia" w:eastAsiaTheme="majorEastAsia" w:hAnsiTheme="majorEastAsia"/>
          <w:sz w:val="24"/>
          <w:lang w:eastAsia="zh-CN"/>
        </w:rPr>
        <w:t>；</w:t>
      </w:r>
    </w:p>
    <w:p w:rsidR="004B4CC2" w:rsidRPr="002D56F9" w:rsidRDefault="001103FB">
      <w:pPr>
        <w:spacing w:before="147" w:line="345" w:lineRule="auto"/>
        <w:ind w:left="143" w:right="53"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3．“供应商”系指受招标代理机构邀请参与招标并向招标代理机构提交投标文件的企业；</w:t>
      </w:r>
    </w:p>
    <w:p w:rsidR="004B4CC2" w:rsidRPr="002D56F9" w:rsidRDefault="001103FB">
      <w:pPr>
        <w:spacing w:before="60" w:line="345" w:lineRule="auto"/>
        <w:ind w:left="143" w:right="53"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4．“中标供应商”系指由评标委员会综合评审的对招标文件做出实质性响应较强，综合实力最优，取得与用户签订合同资格的供应商；</w:t>
      </w:r>
    </w:p>
    <w:p w:rsidR="004B4CC2" w:rsidRPr="002D56F9" w:rsidRDefault="001103FB">
      <w:pPr>
        <w:spacing w:before="59" w:line="290" w:lineRule="exact"/>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5．“用户”系指</w:t>
      </w:r>
      <w:r w:rsidR="007647C4">
        <w:rPr>
          <w:rFonts w:asciiTheme="majorEastAsia" w:eastAsiaTheme="majorEastAsia" w:hAnsiTheme="majorEastAsia"/>
          <w:sz w:val="24"/>
          <w:lang w:eastAsia="zh-CN"/>
        </w:rPr>
        <w:t>山东工艺美术学院</w:t>
      </w:r>
      <w:r w:rsidRPr="002D56F9">
        <w:rPr>
          <w:rFonts w:asciiTheme="majorEastAsia" w:eastAsiaTheme="majorEastAsia" w:hAnsiTheme="majorEastAsia"/>
          <w:sz w:val="24"/>
          <w:lang w:eastAsia="zh-CN"/>
        </w:rPr>
        <w:t>；</w:t>
      </w:r>
    </w:p>
    <w:p w:rsidR="004B4CC2" w:rsidRPr="002D56F9" w:rsidRDefault="001103FB">
      <w:pPr>
        <w:pStyle w:val="2"/>
        <w:spacing w:line="441" w:lineRule="exact"/>
        <w:rPr>
          <w:rFonts w:asciiTheme="majorEastAsia" w:eastAsiaTheme="majorEastAsia" w:hAnsiTheme="majorEastAsia"/>
          <w:lang w:eastAsia="zh-CN"/>
        </w:rPr>
      </w:pPr>
      <w:bookmarkStart w:id="17" w:name="_Toc498726375"/>
      <w:r w:rsidRPr="002D56F9">
        <w:rPr>
          <w:rFonts w:asciiTheme="majorEastAsia" w:eastAsiaTheme="majorEastAsia" w:hAnsiTheme="majorEastAsia"/>
          <w:lang w:eastAsia="zh-CN"/>
        </w:rPr>
        <w:t>三、供应商具备的条件</w:t>
      </w:r>
      <w:bookmarkEnd w:id="17"/>
    </w:p>
    <w:p w:rsidR="004B4CC2" w:rsidRPr="002D56F9" w:rsidRDefault="001103FB">
      <w:pPr>
        <w:spacing w:before="112"/>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1．向招标代理机构购买了招标文件并已登记备案；</w:t>
      </w:r>
    </w:p>
    <w:p w:rsidR="004B4CC2" w:rsidRPr="002D56F9" w:rsidRDefault="001103FB">
      <w:pPr>
        <w:spacing w:before="147"/>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2．提供的资格、资质证明文件完整并真实有效；</w:t>
      </w:r>
    </w:p>
    <w:p w:rsidR="004B4CC2" w:rsidRPr="002D56F9" w:rsidRDefault="001103FB">
      <w:pPr>
        <w:spacing w:before="147"/>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3．具有独立承担民事责任的能力；</w:t>
      </w:r>
    </w:p>
    <w:p w:rsidR="004B4CC2" w:rsidRPr="002D56F9" w:rsidRDefault="001103FB">
      <w:pPr>
        <w:spacing w:before="147"/>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4．具有依法缴纳税收和社会保障资金的良好记录；</w:t>
      </w:r>
    </w:p>
    <w:p w:rsidR="004B4CC2" w:rsidRPr="002D56F9" w:rsidRDefault="001103FB">
      <w:pPr>
        <w:spacing w:before="147"/>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5．具有良好的商业信誉和健全的财务会计制度；</w:t>
      </w:r>
    </w:p>
    <w:p w:rsidR="004B4CC2" w:rsidRPr="002D56F9" w:rsidRDefault="001103FB">
      <w:pPr>
        <w:spacing w:before="147"/>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6．具有履行合同所必需的资质和专业技术能力；</w:t>
      </w:r>
    </w:p>
    <w:p w:rsidR="004B4CC2" w:rsidRPr="002D56F9" w:rsidRDefault="001103FB">
      <w:pPr>
        <w:spacing w:before="147"/>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7．在近三年的政府采购活动中，没有违法、违纪、违规、违约等不良行为；</w:t>
      </w:r>
    </w:p>
    <w:p w:rsidR="004B4CC2" w:rsidRPr="002D56F9" w:rsidRDefault="001103FB">
      <w:pPr>
        <w:spacing w:before="147" w:line="345" w:lineRule="auto"/>
        <w:ind w:left="143" w:right="131" w:firstLine="480"/>
        <w:rPr>
          <w:rFonts w:asciiTheme="majorEastAsia" w:eastAsiaTheme="majorEastAsia" w:hAnsiTheme="majorEastAsia"/>
          <w:sz w:val="24"/>
          <w:lang w:eastAsia="zh-CN"/>
        </w:rPr>
      </w:pPr>
      <w:r w:rsidRPr="002D56F9">
        <w:rPr>
          <w:rFonts w:asciiTheme="majorEastAsia" w:eastAsiaTheme="majorEastAsia" w:hAnsiTheme="majorEastAsia"/>
          <w:spacing w:val="-11"/>
          <w:sz w:val="24"/>
          <w:lang w:eastAsia="zh-CN"/>
        </w:rPr>
        <w:t>8</w:t>
      </w:r>
      <w:r w:rsidRPr="002D56F9">
        <w:rPr>
          <w:rFonts w:asciiTheme="majorEastAsia" w:eastAsiaTheme="majorEastAsia" w:hAnsiTheme="majorEastAsia"/>
          <w:spacing w:val="-9"/>
          <w:sz w:val="24"/>
          <w:lang w:eastAsia="zh-CN"/>
        </w:rPr>
        <w:t>．投标供应</w:t>
      </w:r>
      <w:proofErr w:type="gramStart"/>
      <w:r w:rsidRPr="002D56F9">
        <w:rPr>
          <w:rFonts w:asciiTheme="majorEastAsia" w:eastAsiaTheme="majorEastAsia" w:hAnsiTheme="majorEastAsia"/>
          <w:spacing w:val="-9"/>
          <w:sz w:val="24"/>
          <w:lang w:eastAsia="zh-CN"/>
        </w:rPr>
        <w:t>商不是</w:t>
      </w:r>
      <w:proofErr w:type="gramEnd"/>
      <w:r w:rsidRPr="002D56F9">
        <w:rPr>
          <w:rFonts w:asciiTheme="majorEastAsia" w:eastAsiaTheme="majorEastAsia" w:hAnsiTheme="majorEastAsia"/>
          <w:spacing w:val="-9"/>
          <w:sz w:val="24"/>
          <w:lang w:eastAsia="zh-CN"/>
        </w:rPr>
        <w:t>由《中华人民共和国招标投标法》、《中华人民共和国政府采购法》及其他行政法规、规章限制投标的单位；</w:t>
      </w:r>
    </w:p>
    <w:p w:rsidR="004B4CC2" w:rsidRPr="002D56F9" w:rsidRDefault="001103FB">
      <w:pPr>
        <w:spacing w:before="60"/>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9．招标文件规定的其他条件；</w:t>
      </w:r>
    </w:p>
    <w:p w:rsidR="004B4CC2" w:rsidRPr="002D56F9" w:rsidRDefault="001103FB">
      <w:pPr>
        <w:spacing w:before="148" w:line="290" w:lineRule="exact"/>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10．法律、行政法规规定的其他条件。</w:t>
      </w:r>
    </w:p>
    <w:p w:rsidR="004B4CC2" w:rsidRPr="002D56F9" w:rsidRDefault="001103FB">
      <w:pPr>
        <w:pStyle w:val="2"/>
        <w:spacing w:line="426" w:lineRule="exact"/>
        <w:rPr>
          <w:rFonts w:asciiTheme="majorEastAsia" w:eastAsiaTheme="majorEastAsia" w:hAnsiTheme="majorEastAsia"/>
          <w:lang w:eastAsia="zh-CN"/>
        </w:rPr>
      </w:pPr>
      <w:bookmarkStart w:id="18" w:name="_Toc498726376"/>
      <w:r w:rsidRPr="002D56F9">
        <w:rPr>
          <w:rFonts w:asciiTheme="majorEastAsia" w:eastAsiaTheme="majorEastAsia" w:hAnsiTheme="majorEastAsia"/>
          <w:lang w:eastAsia="zh-CN"/>
        </w:rPr>
        <w:t>四、招标文件的澄清或修改</w:t>
      </w:r>
      <w:bookmarkEnd w:id="18"/>
    </w:p>
    <w:p w:rsidR="004B4CC2" w:rsidRPr="002D56F9" w:rsidRDefault="001103FB" w:rsidP="00DA01D8">
      <w:pPr>
        <w:spacing w:before="77" w:line="357" w:lineRule="auto"/>
        <w:ind w:left="143" w:right="134"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若本次项目有澄清（或答疑等）的内容，澄清（或答疑等）作为招标文件的一部分；招标文件的内容与澄清（或答疑等）的内容不一致，以澄清（或答疑等）的内容为准；多次澄清（或答疑等）的内容不一致，以最后一次澄清（或答疑等）的内容为准。招标代理机构对招标文件必要的澄清或修改的内容须在提交投标文件的截止时间前，招标代理机构将视情况确定将不标明问题来源的书面答复发给所有购买招标文件的投标供应商。</w:t>
      </w:r>
    </w:p>
    <w:p w:rsidR="004B4CC2" w:rsidRPr="002D56F9" w:rsidRDefault="001103FB">
      <w:pPr>
        <w:pStyle w:val="2"/>
        <w:spacing w:before="14" w:line="431" w:lineRule="exact"/>
        <w:rPr>
          <w:rFonts w:asciiTheme="majorEastAsia" w:eastAsiaTheme="majorEastAsia" w:hAnsiTheme="majorEastAsia"/>
          <w:lang w:eastAsia="zh-CN"/>
        </w:rPr>
      </w:pPr>
      <w:bookmarkStart w:id="19" w:name="_Toc498726377"/>
      <w:r w:rsidRPr="002D56F9">
        <w:rPr>
          <w:rFonts w:asciiTheme="majorEastAsia" w:eastAsiaTheme="majorEastAsia" w:hAnsiTheme="majorEastAsia"/>
          <w:lang w:eastAsia="zh-CN"/>
        </w:rPr>
        <w:t>五、投标文件的编写</w:t>
      </w:r>
      <w:bookmarkEnd w:id="19"/>
    </w:p>
    <w:p w:rsidR="004B4CC2" w:rsidRPr="002D56F9" w:rsidRDefault="004B4CC2">
      <w:pPr>
        <w:spacing w:line="431" w:lineRule="exact"/>
        <w:rPr>
          <w:rFonts w:asciiTheme="majorEastAsia" w:eastAsiaTheme="majorEastAsia" w:hAnsiTheme="majorEastAsia"/>
          <w:lang w:eastAsia="zh-CN"/>
        </w:rPr>
        <w:sectPr w:rsidR="004B4CC2" w:rsidRPr="002D56F9" w:rsidSect="006E069D">
          <w:headerReference w:type="even" r:id="rId30"/>
          <w:headerReference w:type="default" r:id="rId31"/>
          <w:footerReference w:type="even" r:id="rId32"/>
          <w:footerReference w:type="default" r:id="rId33"/>
          <w:headerReference w:type="first" r:id="rId34"/>
          <w:footerReference w:type="first" r:id="rId35"/>
          <w:pgSz w:w="11910" w:h="16850"/>
          <w:pgMar w:top="780" w:right="1280" w:bottom="1240" w:left="1220" w:header="596" w:footer="1018" w:gutter="0"/>
          <w:cols w:space="720"/>
          <w:titlePg/>
          <w:docGrid w:linePitch="299"/>
        </w:sectPr>
      </w:pPr>
    </w:p>
    <w:p w:rsidR="004B4CC2" w:rsidRPr="002D56F9" w:rsidRDefault="001103FB">
      <w:pPr>
        <w:spacing w:before="77" w:line="357" w:lineRule="auto"/>
        <w:ind w:left="143" w:right="134"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lastRenderedPageBreak/>
        <w:t>供应商应按招标文件的要求准备投标文件，并保证所提供的全部资料的真实性、准确性及完整性，以使其报价对招标文件做出实质性呼应，否则参与投标的资格有可能被评标委员会否决。</w:t>
      </w:r>
    </w:p>
    <w:p w:rsidR="004B4CC2" w:rsidRPr="002D56F9" w:rsidRDefault="001103FB">
      <w:pPr>
        <w:spacing w:line="377" w:lineRule="exact"/>
        <w:ind w:left="626"/>
        <w:rPr>
          <w:rFonts w:asciiTheme="majorEastAsia" w:eastAsiaTheme="majorEastAsia" w:hAnsiTheme="majorEastAsia"/>
          <w:b/>
          <w:sz w:val="24"/>
          <w:lang w:eastAsia="zh-CN"/>
        </w:rPr>
      </w:pPr>
      <w:r w:rsidRPr="002D56F9">
        <w:rPr>
          <w:rFonts w:asciiTheme="majorEastAsia" w:eastAsiaTheme="majorEastAsia" w:hAnsiTheme="majorEastAsia"/>
          <w:b/>
          <w:sz w:val="24"/>
          <w:lang w:eastAsia="zh-CN"/>
        </w:rPr>
        <w:t>1.</w:t>
      </w:r>
      <w:r w:rsidRPr="002D56F9">
        <w:rPr>
          <w:rFonts w:asciiTheme="majorEastAsia" w:eastAsiaTheme="majorEastAsia" w:hAnsiTheme="majorEastAsia" w:hint="eastAsia"/>
          <w:b/>
          <w:sz w:val="24"/>
          <w:lang w:eastAsia="zh-CN"/>
        </w:rPr>
        <w:t>投标文件的语言及计量单位</w:t>
      </w:r>
    </w:p>
    <w:p w:rsidR="004B4CC2" w:rsidRPr="002D56F9" w:rsidRDefault="001103FB">
      <w:pPr>
        <w:spacing w:before="125" w:line="357" w:lineRule="auto"/>
        <w:ind w:left="143" w:right="133"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供应商和招标代理机构就本项目交换的文件和来往信函使用中文。除招标文件的技术规格中另有规定外，投标文件中所使用的计量单位应使用中华人民共和国法定计量单位。</w:t>
      </w:r>
    </w:p>
    <w:p w:rsidR="004B4CC2" w:rsidRPr="002D56F9" w:rsidRDefault="001103FB">
      <w:pPr>
        <w:spacing w:line="377" w:lineRule="exact"/>
        <w:ind w:left="626"/>
        <w:rPr>
          <w:rFonts w:asciiTheme="majorEastAsia" w:eastAsiaTheme="majorEastAsia" w:hAnsiTheme="majorEastAsia"/>
          <w:b/>
          <w:sz w:val="24"/>
        </w:rPr>
      </w:pPr>
      <w:r w:rsidRPr="002D56F9">
        <w:rPr>
          <w:rFonts w:asciiTheme="majorEastAsia" w:eastAsiaTheme="majorEastAsia" w:hAnsiTheme="majorEastAsia"/>
          <w:b/>
          <w:sz w:val="24"/>
        </w:rPr>
        <w:t>2.</w:t>
      </w:r>
      <w:r w:rsidRPr="002D56F9">
        <w:rPr>
          <w:rFonts w:asciiTheme="majorEastAsia" w:eastAsiaTheme="majorEastAsia" w:hAnsiTheme="majorEastAsia" w:hint="eastAsia"/>
          <w:b/>
          <w:sz w:val="24"/>
        </w:rPr>
        <w:t>投标文件的编写及装订</w:t>
      </w:r>
    </w:p>
    <w:p w:rsidR="004B4CC2" w:rsidRPr="002D56F9" w:rsidRDefault="001103FB" w:rsidP="00E66329">
      <w:pPr>
        <w:pStyle w:val="a4"/>
        <w:numPr>
          <w:ilvl w:val="1"/>
          <w:numId w:val="11"/>
        </w:numPr>
        <w:tabs>
          <w:tab w:val="left" w:pos="1104"/>
        </w:tabs>
        <w:spacing w:before="125" w:line="355" w:lineRule="auto"/>
        <w:ind w:right="132"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必须</w:t>
      </w:r>
      <w:proofErr w:type="gramStart"/>
      <w:r w:rsidRPr="002D56F9">
        <w:rPr>
          <w:rFonts w:asciiTheme="majorEastAsia" w:eastAsiaTheme="majorEastAsia" w:hAnsiTheme="majorEastAsia"/>
          <w:sz w:val="24"/>
          <w:lang w:eastAsia="zh-CN"/>
        </w:rPr>
        <w:t>按包分别</w:t>
      </w:r>
      <w:proofErr w:type="gramEnd"/>
      <w:r w:rsidRPr="002D56F9">
        <w:rPr>
          <w:rFonts w:asciiTheme="majorEastAsia" w:eastAsiaTheme="majorEastAsia" w:hAnsiTheme="majorEastAsia"/>
          <w:sz w:val="24"/>
          <w:lang w:eastAsia="zh-CN"/>
        </w:rPr>
        <w:t>编制投标文件，每包一份正本五份副本（供应商不按要求提供， 评标委员会有权视为无效投标)；</w:t>
      </w:r>
    </w:p>
    <w:p w:rsidR="004B4CC2" w:rsidRPr="002D56F9" w:rsidRDefault="001103FB" w:rsidP="00E66329">
      <w:pPr>
        <w:pStyle w:val="a4"/>
        <w:numPr>
          <w:ilvl w:val="1"/>
          <w:numId w:val="11"/>
        </w:numPr>
        <w:tabs>
          <w:tab w:val="left" w:pos="1044"/>
        </w:tabs>
        <w:spacing w:before="38" w:line="357" w:lineRule="auto"/>
        <w:ind w:left="623" w:right="3020" w:firstLine="0"/>
        <w:rPr>
          <w:rFonts w:asciiTheme="majorEastAsia" w:eastAsiaTheme="majorEastAsia" w:hAnsiTheme="majorEastAsia"/>
          <w:sz w:val="24"/>
          <w:lang w:eastAsia="zh-CN"/>
        </w:rPr>
      </w:pPr>
      <w:r w:rsidRPr="002D56F9">
        <w:rPr>
          <w:rFonts w:asciiTheme="majorEastAsia" w:eastAsiaTheme="majorEastAsia" w:hAnsiTheme="majorEastAsia"/>
          <w:spacing w:val="-3"/>
          <w:sz w:val="24"/>
          <w:lang w:eastAsia="zh-CN"/>
        </w:rPr>
        <w:t xml:space="preserve">投标文件正本和副本用 </w:t>
      </w:r>
      <w:r w:rsidRPr="002D56F9">
        <w:rPr>
          <w:rFonts w:asciiTheme="majorEastAsia" w:eastAsiaTheme="majorEastAsia" w:hAnsiTheme="majorEastAsia"/>
          <w:sz w:val="24"/>
          <w:lang w:eastAsia="zh-CN"/>
        </w:rPr>
        <w:t>A4</w:t>
      </w:r>
      <w:r w:rsidRPr="002D56F9">
        <w:rPr>
          <w:rFonts w:asciiTheme="majorEastAsia" w:eastAsiaTheme="majorEastAsia" w:hAnsiTheme="majorEastAsia"/>
          <w:spacing w:val="-6"/>
          <w:sz w:val="24"/>
          <w:lang w:eastAsia="zh-CN"/>
        </w:rPr>
        <w:t xml:space="preserve"> 幅面的纸张打印； 2.3</w:t>
      </w:r>
      <w:r w:rsidRPr="002D56F9">
        <w:rPr>
          <w:rFonts w:asciiTheme="majorEastAsia" w:eastAsiaTheme="majorEastAsia" w:hAnsiTheme="majorEastAsia"/>
          <w:spacing w:val="-13"/>
          <w:sz w:val="24"/>
          <w:lang w:eastAsia="zh-CN"/>
        </w:rPr>
        <w:t xml:space="preserve">“报价一览表”用 </w:t>
      </w:r>
      <w:r w:rsidRPr="002D56F9">
        <w:rPr>
          <w:rFonts w:asciiTheme="majorEastAsia" w:eastAsiaTheme="majorEastAsia" w:hAnsiTheme="majorEastAsia"/>
          <w:sz w:val="24"/>
          <w:lang w:eastAsia="zh-CN"/>
        </w:rPr>
        <w:t>A4</w:t>
      </w:r>
      <w:r w:rsidRPr="002D56F9">
        <w:rPr>
          <w:rFonts w:asciiTheme="majorEastAsia" w:eastAsiaTheme="majorEastAsia" w:hAnsiTheme="majorEastAsia"/>
          <w:spacing w:val="-8"/>
          <w:sz w:val="24"/>
          <w:lang w:eastAsia="zh-CN"/>
        </w:rPr>
        <w:t xml:space="preserve"> 幅面的纸张打印，四号字体；</w:t>
      </w:r>
    </w:p>
    <w:p w:rsidR="004B4CC2" w:rsidRPr="002D56F9" w:rsidRDefault="001103FB" w:rsidP="00E66329">
      <w:pPr>
        <w:pStyle w:val="a4"/>
        <w:numPr>
          <w:ilvl w:val="1"/>
          <w:numId w:val="10"/>
        </w:numPr>
        <w:tabs>
          <w:tab w:val="left" w:pos="1104"/>
        </w:tabs>
        <w:spacing w:before="33" w:line="357" w:lineRule="auto"/>
        <w:ind w:right="134"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投标文件以及相关书面文件中的单位盖章（包括印章、公章等）均指与供应商</w:t>
      </w:r>
      <w:r w:rsidRPr="002D56F9">
        <w:rPr>
          <w:rFonts w:asciiTheme="majorEastAsia" w:eastAsiaTheme="majorEastAsia" w:hAnsiTheme="majorEastAsia"/>
          <w:spacing w:val="-5"/>
          <w:sz w:val="24"/>
          <w:lang w:eastAsia="zh-CN"/>
        </w:rPr>
        <w:t>名称全称相一致的标准公章，不得使用其他形式</w:t>
      </w:r>
      <w:r w:rsidRPr="002D56F9">
        <w:rPr>
          <w:rFonts w:asciiTheme="majorEastAsia" w:eastAsiaTheme="majorEastAsia" w:hAnsiTheme="majorEastAsia"/>
          <w:sz w:val="24"/>
          <w:lang w:eastAsia="zh-CN"/>
        </w:rPr>
        <w:t>（</w:t>
      </w:r>
      <w:r w:rsidRPr="002D56F9">
        <w:rPr>
          <w:rFonts w:asciiTheme="majorEastAsia" w:eastAsiaTheme="majorEastAsia" w:hAnsiTheme="majorEastAsia"/>
          <w:spacing w:val="-15"/>
          <w:sz w:val="24"/>
          <w:lang w:eastAsia="zh-CN"/>
        </w:rPr>
        <w:t>如带有“专用章”、“合同章”、“财务章”、“业务章”等）的印章；</w:t>
      </w:r>
    </w:p>
    <w:p w:rsidR="004B4CC2" w:rsidRPr="002D56F9" w:rsidRDefault="001103FB" w:rsidP="00E66329">
      <w:pPr>
        <w:pStyle w:val="a4"/>
        <w:numPr>
          <w:ilvl w:val="1"/>
          <w:numId w:val="10"/>
        </w:numPr>
        <w:tabs>
          <w:tab w:val="left" w:pos="1104"/>
        </w:tabs>
        <w:spacing w:before="36" w:line="355" w:lineRule="auto"/>
        <w:ind w:right="133"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投标文件以及相关书面文件内容一律用计算机打印（签名除外），不得加行、涂改、</w:t>
      </w:r>
      <w:proofErr w:type="gramStart"/>
      <w:r w:rsidRPr="002D56F9">
        <w:rPr>
          <w:rFonts w:asciiTheme="majorEastAsia" w:eastAsiaTheme="majorEastAsia" w:hAnsiTheme="majorEastAsia"/>
          <w:sz w:val="24"/>
          <w:lang w:eastAsia="zh-CN"/>
        </w:rPr>
        <w:t>插字或者</w:t>
      </w:r>
      <w:proofErr w:type="gramEnd"/>
      <w:r w:rsidRPr="002D56F9">
        <w:rPr>
          <w:rFonts w:asciiTheme="majorEastAsia" w:eastAsiaTheme="majorEastAsia" w:hAnsiTheme="majorEastAsia"/>
          <w:sz w:val="24"/>
          <w:lang w:eastAsia="zh-CN"/>
        </w:rPr>
        <w:t>删除；</w:t>
      </w:r>
    </w:p>
    <w:p w:rsidR="004B4CC2" w:rsidRPr="002D56F9" w:rsidRDefault="001103FB" w:rsidP="00E66329">
      <w:pPr>
        <w:pStyle w:val="a4"/>
        <w:numPr>
          <w:ilvl w:val="1"/>
          <w:numId w:val="10"/>
        </w:numPr>
        <w:tabs>
          <w:tab w:val="left" w:pos="1044"/>
        </w:tabs>
        <w:spacing w:before="38"/>
        <w:ind w:left="1043" w:hanging="42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投标文件的装订必须为胶装，否则视为无效投标。</w:t>
      </w:r>
    </w:p>
    <w:p w:rsidR="004B4CC2" w:rsidRPr="002D56F9" w:rsidRDefault="001103FB">
      <w:pPr>
        <w:spacing w:before="79"/>
        <w:ind w:left="626"/>
        <w:rPr>
          <w:rFonts w:asciiTheme="majorEastAsia" w:eastAsiaTheme="majorEastAsia" w:hAnsiTheme="majorEastAsia"/>
          <w:b/>
          <w:sz w:val="24"/>
        </w:rPr>
      </w:pPr>
      <w:r w:rsidRPr="002D56F9">
        <w:rPr>
          <w:rFonts w:asciiTheme="majorEastAsia" w:eastAsiaTheme="majorEastAsia" w:hAnsiTheme="majorEastAsia" w:hint="eastAsia"/>
          <w:b/>
          <w:sz w:val="24"/>
        </w:rPr>
        <w:t>3.投标文件的组成</w:t>
      </w:r>
    </w:p>
    <w:p w:rsidR="004B4CC2" w:rsidRPr="002D56F9" w:rsidRDefault="001103FB" w:rsidP="00E66329">
      <w:pPr>
        <w:pStyle w:val="a4"/>
        <w:numPr>
          <w:ilvl w:val="1"/>
          <w:numId w:val="9"/>
        </w:numPr>
        <w:tabs>
          <w:tab w:val="left" w:pos="1044"/>
        </w:tabs>
        <w:spacing w:before="124"/>
        <w:rPr>
          <w:rFonts w:asciiTheme="majorEastAsia" w:eastAsiaTheme="majorEastAsia" w:hAnsiTheme="majorEastAsia"/>
          <w:sz w:val="24"/>
        </w:rPr>
      </w:pPr>
      <w:r w:rsidRPr="002D56F9">
        <w:rPr>
          <w:rFonts w:asciiTheme="majorEastAsia" w:eastAsiaTheme="majorEastAsia" w:hAnsiTheme="majorEastAsia"/>
          <w:sz w:val="24"/>
        </w:rPr>
        <w:t>投标文件封面</w:t>
      </w:r>
    </w:p>
    <w:p w:rsidR="004B4CC2" w:rsidRPr="002D56F9" w:rsidRDefault="001103FB" w:rsidP="00E66329">
      <w:pPr>
        <w:pStyle w:val="a4"/>
        <w:numPr>
          <w:ilvl w:val="1"/>
          <w:numId w:val="9"/>
        </w:numPr>
        <w:tabs>
          <w:tab w:val="left" w:pos="1044"/>
        </w:tabs>
        <w:spacing w:before="151"/>
        <w:rPr>
          <w:rFonts w:asciiTheme="majorEastAsia" w:eastAsiaTheme="majorEastAsia" w:hAnsiTheme="majorEastAsia"/>
          <w:sz w:val="24"/>
        </w:rPr>
      </w:pPr>
      <w:r w:rsidRPr="002D56F9">
        <w:rPr>
          <w:rFonts w:asciiTheme="majorEastAsia" w:eastAsiaTheme="majorEastAsia" w:hAnsiTheme="majorEastAsia"/>
          <w:sz w:val="24"/>
        </w:rPr>
        <w:t>投标文件目录</w:t>
      </w:r>
    </w:p>
    <w:p w:rsidR="004B4CC2" w:rsidRPr="002D56F9" w:rsidRDefault="001103FB" w:rsidP="00E66329">
      <w:pPr>
        <w:pStyle w:val="a4"/>
        <w:numPr>
          <w:ilvl w:val="1"/>
          <w:numId w:val="9"/>
        </w:numPr>
        <w:tabs>
          <w:tab w:val="left" w:pos="1044"/>
        </w:tabs>
        <w:spacing w:before="15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法定代表人或授权代理人签署的报价函（附件一）</w:t>
      </w:r>
    </w:p>
    <w:p w:rsidR="004B4CC2" w:rsidRPr="002D56F9" w:rsidRDefault="001103FB" w:rsidP="00E66329">
      <w:pPr>
        <w:pStyle w:val="a4"/>
        <w:numPr>
          <w:ilvl w:val="1"/>
          <w:numId w:val="9"/>
        </w:numPr>
        <w:tabs>
          <w:tab w:val="left" w:pos="1051"/>
        </w:tabs>
        <w:spacing w:before="80"/>
        <w:ind w:left="1050" w:hanging="424"/>
        <w:rPr>
          <w:rFonts w:asciiTheme="majorEastAsia" w:eastAsiaTheme="majorEastAsia" w:hAnsiTheme="majorEastAsia"/>
          <w:b/>
          <w:sz w:val="24"/>
        </w:rPr>
      </w:pPr>
      <w:r w:rsidRPr="002D56F9">
        <w:rPr>
          <w:rFonts w:asciiTheme="majorEastAsia" w:eastAsiaTheme="majorEastAsia" w:hAnsiTheme="majorEastAsia" w:hint="eastAsia"/>
          <w:b/>
          <w:sz w:val="24"/>
        </w:rPr>
        <w:t>报价部分</w:t>
      </w:r>
    </w:p>
    <w:p w:rsidR="004B4CC2" w:rsidRPr="002D56F9" w:rsidRDefault="001103FB" w:rsidP="00E66329">
      <w:pPr>
        <w:pStyle w:val="a4"/>
        <w:numPr>
          <w:ilvl w:val="2"/>
          <w:numId w:val="9"/>
        </w:numPr>
        <w:tabs>
          <w:tab w:val="left" w:pos="1284"/>
        </w:tabs>
        <w:spacing w:before="125"/>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报价一览表（附件三）；</w:t>
      </w:r>
    </w:p>
    <w:p w:rsidR="004B4CC2" w:rsidRPr="002D56F9" w:rsidRDefault="001103FB" w:rsidP="00E66329">
      <w:pPr>
        <w:pStyle w:val="a4"/>
        <w:numPr>
          <w:ilvl w:val="2"/>
          <w:numId w:val="9"/>
        </w:numPr>
        <w:tabs>
          <w:tab w:val="left" w:pos="1284"/>
        </w:tabs>
        <w:spacing w:before="151"/>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报价明细表（附件四）；</w:t>
      </w:r>
    </w:p>
    <w:p w:rsidR="004B4CC2" w:rsidRPr="002D56F9" w:rsidRDefault="001103FB" w:rsidP="00E66329">
      <w:pPr>
        <w:pStyle w:val="a4"/>
        <w:numPr>
          <w:ilvl w:val="2"/>
          <w:numId w:val="9"/>
        </w:numPr>
        <w:tabs>
          <w:tab w:val="left" w:pos="1284"/>
        </w:tabs>
        <w:spacing w:before="153"/>
        <w:rPr>
          <w:rFonts w:asciiTheme="majorEastAsia" w:eastAsiaTheme="majorEastAsia" w:hAnsiTheme="majorEastAsia"/>
          <w:sz w:val="24"/>
        </w:rPr>
      </w:pPr>
      <w:r w:rsidRPr="002D56F9">
        <w:rPr>
          <w:rFonts w:asciiTheme="majorEastAsia" w:eastAsiaTheme="majorEastAsia" w:hAnsiTheme="majorEastAsia"/>
          <w:sz w:val="24"/>
          <w:lang w:eastAsia="zh-CN"/>
        </w:rPr>
        <w:t>投标供应商认为需说明的其他内容。</w:t>
      </w:r>
      <w:r w:rsidRPr="002D56F9">
        <w:rPr>
          <w:rFonts w:asciiTheme="majorEastAsia" w:eastAsiaTheme="majorEastAsia" w:hAnsiTheme="majorEastAsia"/>
          <w:sz w:val="24"/>
        </w:rPr>
        <w:t>（格式自拟）</w:t>
      </w:r>
    </w:p>
    <w:p w:rsidR="004B4CC2" w:rsidRPr="002D56F9" w:rsidRDefault="001103FB" w:rsidP="00E66329">
      <w:pPr>
        <w:pStyle w:val="a4"/>
        <w:numPr>
          <w:ilvl w:val="1"/>
          <w:numId w:val="9"/>
        </w:numPr>
        <w:tabs>
          <w:tab w:val="left" w:pos="1051"/>
        </w:tabs>
        <w:spacing w:before="80"/>
        <w:ind w:left="1050" w:hanging="424"/>
        <w:rPr>
          <w:rFonts w:asciiTheme="majorEastAsia" w:eastAsiaTheme="majorEastAsia" w:hAnsiTheme="majorEastAsia"/>
          <w:b/>
          <w:sz w:val="24"/>
        </w:rPr>
      </w:pPr>
      <w:r w:rsidRPr="002D56F9">
        <w:rPr>
          <w:rFonts w:asciiTheme="majorEastAsia" w:eastAsiaTheme="majorEastAsia" w:hAnsiTheme="majorEastAsia" w:hint="eastAsia"/>
          <w:b/>
          <w:sz w:val="24"/>
        </w:rPr>
        <w:t>技术部分</w:t>
      </w:r>
    </w:p>
    <w:p w:rsidR="004B4CC2" w:rsidRPr="002D56F9" w:rsidRDefault="001103FB" w:rsidP="00E66329">
      <w:pPr>
        <w:pStyle w:val="a4"/>
        <w:numPr>
          <w:ilvl w:val="2"/>
          <w:numId w:val="9"/>
        </w:numPr>
        <w:tabs>
          <w:tab w:val="left" w:pos="1344"/>
        </w:tabs>
        <w:spacing w:before="125" w:line="357" w:lineRule="auto"/>
        <w:ind w:left="143" w:right="134"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货物的型号（规格）、详细配置（包括硬件及软件）、主要技术指标及性能详细说明；</w:t>
      </w:r>
    </w:p>
    <w:p w:rsidR="004B4CC2" w:rsidRPr="002D56F9" w:rsidRDefault="001103FB" w:rsidP="00E66329">
      <w:pPr>
        <w:pStyle w:val="a4"/>
        <w:numPr>
          <w:ilvl w:val="2"/>
          <w:numId w:val="9"/>
        </w:numPr>
        <w:tabs>
          <w:tab w:val="left" w:pos="1284"/>
        </w:tabs>
        <w:spacing w:before="34"/>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投标偏离表（附件五）；</w:t>
      </w:r>
    </w:p>
    <w:p w:rsidR="004B4CC2" w:rsidRPr="002D56F9" w:rsidRDefault="001103FB" w:rsidP="00E66329">
      <w:pPr>
        <w:pStyle w:val="a4"/>
        <w:numPr>
          <w:ilvl w:val="2"/>
          <w:numId w:val="9"/>
        </w:numPr>
        <w:tabs>
          <w:tab w:val="left" w:pos="1344"/>
        </w:tabs>
        <w:spacing w:before="153"/>
        <w:ind w:left="143"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每种货物详细的供货清单表及备品备件清单表（货物名称、品牌、规格、型</w:t>
      </w:r>
    </w:p>
    <w:p w:rsidR="004B4CC2" w:rsidRPr="002D56F9" w:rsidRDefault="004B4CC2">
      <w:pPr>
        <w:rPr>
          <w:rFonts w:asciiTheme="majorEastAsia" w:eastAsiaTheme="majorEastAsia" w:hAnsiTheme="majorEastAsia"/>
          <w:sz w:val="24"/>
          <w:lang w:eastAsia="zh-CN"/>
        </w:rPr>
        <w:sectPr w:rsidR="004B4CC2" w:rsidRPr="002D56F9" w:rsidSect="006E069D">
          <w:headerReference w:type="even" r:id="rId36"/>
          <w:headerReference w:type="default" r:id="rId37"/>
          <w:footerReference w:type="even" r:id="rId38"/>
          <w:footerReference w:type="default" r:id="rId39"/>
          <w:headerReference w:type="first" r:id="rId40"/>
          <w:footerReference w:type="first" r:id="rId41"/>
          <w:pgSz w:w="11910" w:h="16850"/>
          <w:pgMar w:top="840" w:right="1280" w:bottom="1240" w:left="1220" w:header="616" w:footer="1018" w:gutter="0"/>
          <w:cols w:space="720"/>
          <w:titlePg/>
          <w:docGrid w:linePitch="299"/>
        </w:sectPr>
      </w:pPr>
    </w:p>
    <w:p w:rsidR="004B4CC2" w:rsidRPr="002D56F9" w:rsidRDefault="001103FB">
      <w:pPr>
        <w:spacing w:before="77"/>
        <w:ind w:left="14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lastRenderedPageBreak/>
        <w:t>号、制造商名称、产地、数量）；进口货物中若包含国产配件必须注明；</w:t>
      </w:r>
    </w:p>
    <w:p w:rsidR="004B4CC2" w:rsidRPr="002D56F9" w:rsidRDefault="001103FB" w:rsidP="00E66329">
      <w:pPr>
        <w:pStyle w:val="a4"/>
        <w:numPr>
          <w:ilvl w:val="2"/>
          <w:numId w:val="9"/>
        </w:numPr>
        <w:tabs>
          <w:tab w:val="left" w:pos="1284"/>
        </w:tabs>
        <w:spacing w:before="151"/>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所报货物的实验报告、鉴定报告、制造标准、彩页等详细资料。</w:t>
      </w:r>
    </w:p>
    <w:p w:rsidR="004B4CC2" w:rsidRPr="002D56F9" w:rsidRDefault="001103FB" w:rsidP="00E66329">
      <w:pPr>
        <w:pStyle w:val="a4"/>
        <w:numPr>
          <w:ilvl w:val="2"/>
          <w:numId w:val="9"/>
        </w:numPr>
        <w:tabs>
          <w:tab w:val="left" w:pos="1284"/>
        </w:tabs>
        <w:spacing w:before="15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供应商提供的供货时间和安装调试完成时间。</w:t>
      </w:r>
    </w:p>
    <w:p w:rsidR="004B4CC2" w:rsidRPr="002D56F9" w:rsidRDefault="001103FB" w:rsidP="00E66329">
      <w:pPr>
        <w:pStyle w:val="a4"/>
        <w:numPr>
          <w:ilvl w:val="2"/>
          <w:numId w:val="9"/>
        </w:numPr>
        <w:tabs>
          <w:tab w:val="left" w:pos="1284"/>
        </w:tabs>
        <w:spacing w:before="151"/>
        <w:rPr>
          <w:rFonts w:asciiTheme="majorEastAsia" w:eastAsiaTheme="majorEastAsia" w:hAnsiTheme="majorEastAsia"/>
          <w:sz w:val="24"/>
        </w:rPr>
      </w:pPr>
      <w:r w:rsidRPr="002D56F9">
        <w:rPr>
          <w:rFonts w:asciiTheme="majorEastAsia" w:eastAsiaTheme="majorEastAsia" w:hAnsiTheme="majorEastAsia"/>
          <w:sz w:val="24"/>
        </w:rPr>
        <w:t>售后服务</w:t>
      </w:r>
    </w:p>
    <w:p w:rsidR="004B4CC2" w:rsidRPr="002D56F9" w:rsidRDefault="001103FB" w:rsidP="00E66329">
      <w:pPr>
        <w:pStyle w:val="a4"/>
        <w:numPr>
          <w:ilvl w:val="3"/>
          <w:numId w:val="9"/>
        </w:numPr>
        <w:tabs>
          <w:tab w:val="left" w:pos="1584"/>
        </w:tabs>
        <w:spacing w:before="153" w:line="355" w:lineRule="auto"/>
        <w:ind w:right="234"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供应商必须提供成交货物齐全的资料（进口货物必须包括中文和英文的使用说明、安装手册、维修手册、专用工具和相应质检手续证明文件）；</w:t>
      </w:r>
    </w:p>
    <w:p w:rsidR="004B4CC2" w:rsidRPr="002D56F9" w:rsidRDefault="001103FB" w:rsidP="00E66329">
      <w:pPr>
        <w:pStyle w:val="a4"/>
        <w:numPr>
          <w:ilvl w:val="3"/>
          <w:numId w:val="9"/>
        </w:numPr>
        <w:tabs>
          <w:tab w:val="left" w:pos="1524"/>
        </w:tabs>
        <w:spacing w:before="38"/>
        <w:ind w:left="1523" w:hanging="90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供应商对所有货物负责集成、调试；</w:t>
      </w:r>
    </w:p>
    <w:p w:rsidR="004B4CC2" w:rsidRPr="002D56F9" w:rsidRDefault="001103FB" w:rsidP="00E66329">
      <w:pPr>
        <w:pStyle w:val="a4"/>
        <w:numPr>
          <w:ilvl w:val="3"/>
          <w:numId w:val="9"/>
        </w:numPr>
        <w:tabs>
          <w:tab w:val="left" w:pos="1524"/>
        </w:tabs>
        <w:spacing w:before="151" w:line="357" w:lineRule="auto"/>
        <w:ind w:right="112" w:firstLine="480"/>
        <w:rPr>
          <w:rFonts w:asciiTheme="majorEastAsia" w:eastAsiaTheme="majorEastAsia" w:hAnsiTheme="majorEastAsia"/>
          <w:sz w:val="24"/>
          <w:lang w:eastAsia="zh-CN"/>
        </w:rPr>
      </w:pPr>
      <w:r w:rsidRPr="002D56F9">
        <w:rPr>
          <w:rFonts w:asciiTheme="majorEastAsia" w:eastAsiaTheme="majorEastAsia" w:hAnsiTheme="majorEastAsia"/>
          <w:spacing w:val="-5"/>
          <w:sz w:val="24"/>
          <w:lang w:eastAsia="zh-CN"/>
        </w:rPr>
        <w:t>供应商应提供及时、迅速、优质的服务，迅速快捷地提供货物的备品备件， 并保证采购人能够及时买到货物所需的备品备件和易损件；</w:t>
      </w:r>
    </w:p>
    <w:p w:rsidR="004B4CC2" w:rsidRPr="002D56F9" w:rsidRDefault="001103FB" w:rsidP="00E66329">
      <w:pPr>
        <w:pStyle w:val="a4"/>
        <w:numPr>
          <w:ilvl w:val="3"/>
          <w:numId w:val="9"/>
        </w:numPr>
        <w:tabs>
          <w:tab w:val="left" w:pos="1524"/>
        </w:tabs>
        <w:spacing w:before="33"/>
        <w:ind w:left="1523" w:hanging="90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货物出现故障后，响应及排除故障时间；</w:t>
      </w:r>
    </w:p>
    <w:p w:rsidR="004B4CC2" w:rsidRPr="002D56F9" w:rsidRDefault="001103FB" w:rsidP="00E66329">
      <w:pPr>
        <w:pStyle w:val="a4"/>
        <w:numPr>
          <w:ilvl w:val="3"/>
          <w:numId w:val="9"/>
        </w:numPr>
        <w:tabs>
          <w:tab w:val="left" w:pos="1524"/>
        </w:tabs>
        <w:spacing w:before="153"/>
        <w:ind w:left="1523" w:hanging="90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详细培训计划：时间与地点、人数、费用、内容、次数；</w:t>
      </w:r>
    </w:p>
    <w:p w:rsidR="004B4CC2" w:rsidRPr="002D56F9" w:rsidRDefault="001103FB" w:rsidP="00E66329">
      <w:pPr>
        <w:pStyle w:val="a4"/>
        <w:numPr>
          <w:ilvl w:val="3"/>
          <w:numId w:val="9"/>
        </w:numPr>
        <w:tabs>
          <w:tab w:val="left" w:pos="1524"/>
        </w:tabs>
        <w:spacing w:before="153" w:line="355" w:lineRule="auto"/>
        <w:ind w:right="113" w:firstLine="480"/>
        <w:rPr>
          <w:rFonts w:asciiTheme="majorEastAsia" w:eastAsiaTheme="majorEastAsia" w:hAnsiTheme="majorEastAsia"/>
          <w:sz w:val="24"/>
          <w:lang w:eastAsia="zh-CN"/>
        </w:rPr>
      </w:pPr>
      <w:r w:rsidRPr="002D56F9">
        <w:rPr>
          <w:rFonts w:asciiTheme="majorEastAsia" w:eastAsiaTheme="majorEastAsia" w:hAnsiTheme="majorEastAsia"/>
          <w:spacing w:val="-4"/>
          <w:sz w:val="24"/>
          <w:lang w:eastAsia="zh-CN"/>
        </w:rPr>
        <w:t>供应商对提供的所有货物，明确质保期限。质保期内，除人为因素损坏外， 全部免费维修；</w:t>
      </w:r>
    </w:p>
    <w:p w:rsidR="004B4CC2" w:rsidRPr="002D56F9" w:rsidRDefault="001103FB" w:rsidP="00E66329">
      <w:pPr>
        <w:pStyle w:val="a4"/>
        <w:numPr>
          <w:ilvl w:val="3"/>
          <w:numId w:val="9"/>
        </w:numPr>
        <w:tabs>
          <w:tab w:val="left" w:pos="1524"/>
        </w:tabs>
        <w:spacing w:before="38"/>
        <w:ind w:left="1523" w:hanging="90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质保期以后的维修、维护内容及服务方式、范围和收费等情况；</w:t>
      </w:r>
    </w:p>
    <w:p w:rsidR="004B4CC2" w:rsidRPr="002D56F9" w:rsidRDefault="001103FB" w:rsidP="00E66329">
      <w:pPr>
        <w:pStyle w:val="a4"/>
        <w:numPr>
          <w:ilvl w:val="2"/>
          <w:numId w:val="8"/>
        </w:numPr>
        <w:tabs>
          <w:tab w:val="left" w:pos="1284"/>
        </w:tabs>
        <w:spacing w:before="151"/>
        <w:rPr>
          <w:rFonts w:asciiTheme="majorEastAsia" w:eastAsiaTheme="majorEastAsia" w:hAnsiTheme="majorEastAsia"/>
          <w:sz w:val="24"/>
        </w:rPr>
      </w:pPr>
      <w:r w:rsidRPr="002D56F9">
        <w:rPr>
          <w:rFonts w:asciiTheme="majorEastAsia" w:eastAsiaTheme="majorEastAsia" w:hAnsiTheme="majorEastAsia"/>
          <w:sz w:val="24"/>
        </w:rPr>
        <w:t>优惠条款；</w:t>
      </w:r>
    </w:p>
    <w:p w:rsidR="004B4CC2" w:rsidRPr="002D56F9" w:rsidRDefault="001103FB" w:rsidP="00E66329">
      <w:pPr>
        <w:pStyle w:val="a4"/>
        <w:numPr>
          <w:ilvl w:val="2"/>
          <w:numId w:val="8"/>
        </w:numPr>
        <w:tabs>
          <w:tab w:val="left" w:pos="1284"/>
        </w:tabs>
        <w:spacing w:before="154"/>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供应商需要说明的其他文件和说明（格式自拟）。</w:t>
      </w:r>
    </w:p>
    <w:p w:rsidR="004B4CC2" w:rsidRPr="002D56F9" w:rsidRDefault="001103FB" w:rsidP="00E66329">
      <w:pPr>
        <w:pStyle w:val="a4"/>
        <w:numPr>
          <w:ilvl w:val="1"/>
          <w:numId w:val="7"/>
        </w:numPr>
        <w:tabs>
          <w:tab w:val="left" w:pos="1051"/>
        </w:tabs>
        <w:spacing w:before="80"/>
        <w:ind w:hanging="424"/>
        <w:rPr>
          <w:rFonts w:asciiTheme="majorEastAsia" w:eastAsiaTheme="majorEastAsia" w:hAnsiTheme="majorEastAsia"/>
          <w:b/>
          <w:sz w:val="24"/>
        </w:rPr>
      </w:pPr>
      <w:r w:rsidRPr="002D56F9">
        <w:rPr>
          <w:rFonts w:asciiTheme="majorEastAsia" w:eastAsiaTheme="majorEastAsia" w:hAnsiTheme="majorEastAsia" w:hint="eastAsia"/>
          <w:b/>
          <w:sz w:val="24"/>
        </w:rPr>
        <w:t>商务部分</w:t>
      </w:r>
    </w:p>
    <w:p w:rsidR="004B4CC2" w:rsidRPr="002D56F9" w:rsidRDefault="001103FB" w:rsidP="00E66329">
      <w:pPr>
        <w:pStyle w:val="a4"/>
        <w:numPr>
          <w:ilvl w:val="2"/>
          <w:numId w:val="7"/>
        </w:numPr>
        <w:tabs>
          <w:tab w:val="left" w:pos="1284"/>
        </w:tabs>
        <w:spacing w:before="125"/>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w:t>
      </w:r>
      <w:proofErr w:type="gramStart"/>
      <w:r w:rsidRPr="002D56F9">
        <w:rPr>
          <w:rFonts w:asciiTheme="majorEastAsia" w:eastAsiaTheme="majorEastAsia" w:hAnsiTheme="majorEastAsia"/>
          <w:sz w:val="24"/>
          <w:lang w:eastAsia="zh-CN"/>
        </w:rPr>
        <w:t>商情况</w:t>
      </w:r>
      <w:proofErr w:type="gramEnd"/>
      <w:r w:rsidRPr="002D56F9">
        <w:rPr>
          <w:rFonts w:asciiTheme="majorEastAsia" w:eastAsiaTheme="majorEastAsia" w:hAnsiTheme="majorEastAsia"/>
          <w:sz w:val="24"/>
          <w:lang w:eastAsia="zh-CN"/>
        </w:rPr>
        <w:t>介绍（主要产品、技术力量、生产规模、经营业绩等）。</w:t>
      </w:r>
    </w:p>
    <w:p w:rsidR="004B4CC2" w:rsidRPr="002D56F9" w:rsidRDefault="001103FB" w:rsidP="00E66329">
      <w:pPr>
        <w:pStyle w:val="a4"/>
        <w:numPr>
          <w:ilvl w:val="2"/>
          <w:numId w:val="7"/>
        </w:numPr>
        <w:tabs>
          <w:tab w:val="left" w:pos="1284"/>
        </w:tabs>
        <w:spacing w:before="151"/>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近两年同类型货物业绩一览表（附件六)及相关证明材料。</w:t>
      </w:r>
    </w:p>
    <w:p w:rsidR="004B4CC2" w:rsidRPr="002D56F9" w:rsidRDefault="001103FB" w:rsidP="00E66329">
      <w:pPr>
        <w:pStyle w:val="a4"/>
        <w:numPr>
          <w:ilvl w:val="2"/>
          <w:numId w:val="7"/>
        </w:numPr>
        <w:tabs>
          <w:tab w:val="left" w:pos="1284"/>
        </w:tabs>
        <w:spacing w:before="15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财务状况报告，依法缴纳税收和社会保障资金的相关材料。</w:t>
      </w:r>
    </w:p>
    <w:p w:rsidR="004B4CC2" w:rsidRPr="002D56F9" w:rsidRDefault="001103FB" w:rsidP="00E66329">
      <w:pPr>
        <w:pStyle w:val="a4"/>
        <w:numPr>
          <w:ilvl w:val="2"/>
          <w:numId w:val="7"/>
        </w:numPr>
        <w:tabs>
          <w:tab w:val="left" w:pos="1284"/>
        </w:tabs>
        <w:spacing w:before="151"/>
        <w:rPr>
          <w:rFonts w:asciiTheme="majorEastAsia" w:eastAsiaTheme="majorEastAsia" w:hAnsiTheme="majorEastAsia"/>
          <w:sz w:val="24"/>
        </w:rPr>
      </w:pPr>
      <w:r w:rsidRPr="002D56F9">
        <w:rPr>
          <w:rFonts w:asciiTheme="majorEastAsia" w:eastAsiaTheme="majorEastAsia" w:hAnsiTheme="majorEastAsia"/>
          <w:sz w:val="24"/>
        </w:rPr>
        <w:t>资格、资质证明文件</w:t>
      </w:r>
    </w:p>
    <w:p w:rsidR="004B4CC2" w:rsidRPr="002D56F9" w:rsidRDefault="001103FB" w:rsidP="00E66329">
      <w:pPr>
        <w:pStyle w:val="a4"/>
        <w:numPr>
          <w:ilvl w:val="3"/>
          <w:numId w:val="7"/>
        </w:numPr>
        <w:tabs>
          <w:tab w:val="left" w:pos="1560"/>
        </w:tabs>
        <w:spacing w:before="82" w:line="268" w:lineRule="auto"/>
        <w:ind w:right="236" w:firstLine="480"/>
        <w:rPr>
          <w:rFonts w:asciiTheme="majorEastAsia" w:eastAsiaTheme="majorEastAsia" w:hAnsiTheme="majorEastAsia"/>
          <w:sz w:val="24"/>
          <w:lang w:eastAsia="zh-CN"/>
        </w:rPr>
      </w:pPr>
      <w:r w:rsidRPr="002D56F9">
        <w:rPr>
          <w:rFonts w:asciiTheme="majorEastAsia" w:eastAsiaTheme="majorEastAsia" w:hAnsiTheme="majorEastAsia" w:hint="eastAsia"/>
          <w:b/>
          <w:sz w:val="24"/>
          <w:lang w:eastAsia="zh-CN"/>
        </w:rPr>
        <w:t>法人或者其他组织的营业执照等证明文件，自然人的身份证明；（复印件加盖公章，原件备查</w:t>
      </w:r>
      <w:r w:rsidRPr="002D56F9">
        <w:rPr>
          <w:rFonts w:asciiTheme="majorEastAsia" w:eastAsiaTheme="majorEastAsia" w:hAnsiTheme="majorEastAsia"/>
          <w:spacing w:val="-3"/>
          <w:sz w:val="24"/>
          <w:lang w:eastAsia="zh-CN"/>
        </w:rPr>
        <w:t>）；</w:t>
      </w:r>
    </w:p>
    <w:p w:rsidR="004B4CC2" w:rsidRPr="002D56F9" w:rsidRDefault="001103FB" w:rsidP="00E66329">
      <w:pPr>
        <w:pStyle w:val="a4"/>
        <w:numPr>
          <w:ilvl w:val="3"/>
          <w:numId w:val="7"/>
        </w:numPr>
        <w:tabs>
          <w:tab w:val="left" w:pos="1560"/>
        </w:tabs>
        <w:spacing w:before="15" w:line="268" w:lineRule="auto"/>
        <w:ind w:right="232" w:firstLine="480"/>
        <w:rPr>
          <w:rFonts w:asciiTheme="majorEastAsia" w:eastAsiaTheme="majorEastAsia" w:hAnsiTheme="majorEastAsia"/>
          <w:sz w:val="24"/>
          <w:lang w:eastAsia="zh-CN"/>
        </w:rPr>
      </w:pPr>
      <w:r w:rsidRPr="002D56F9">
        <w:rPr>
          <w:rFonts w:asciiTheme="majorEastAsia" w:eastAsiaTheme="majorEastAsia" w:hAnsiTheme="majorEastAsia" w:hint="eastAsia"/>
          <w:b/>
          <w:sz w:val="24"/>
          <w:lang w:eastAsia="zh-CN"/>
        </w:rPr>
        <w:t>组织机构代码证、税务登记证（复印件加盖公章，原件备查）；（三证合一单位不需要提供</w:t>
      </w:r>
      <w:r w:rsidRPr="002D56F9">
        <w:rPr>
          <w:rFonts w:asciiTheme="majorEastAsia" w:eastAsiaTheme="majorEastAsia" w:hAnsiTheme="majorEastAsia"/>
          <w:sz w:val="24"/>
          <w:lang w:eastAsia="zh-CN"/>
        </w:rPr>
        <w:t>）</w:t>
      </w:r>
    </w:p>
    <w:p w:rsidR="004B4CC2" w:rsidRPr="002D56F9" w:rsidRDefault="001103FB" w:rsidP="00E66329">
      <w:pPr>
        <w:pStyle w:val="a4"/>
        <w:numPr>
          <w:ilvl w:val="3"/>
          <w:numId w:val="7"/>
        </w:numPr>
        <w:tabs>
          <w:tab w:val="left" w:pos="1524"/>
        </w:tabs>
        <w:spacing w:before="86" w:line="355" w:lineRule="auto"/>
        <w:ind w:right="231" w:firstLine="480"/>
        <w:rPr>
          <w:rFonts w:asciiTheme="majorEastAsia" w:eastAsiaTheme="majorEastAsia" w:hAnsiTheme="majorEastAsia"/>
          <w:sz w:val="24"/>
          <w:lang w:eastAsia="zh-CN"/>
        </w:rPr>
      </w:pPr>
      <w:r w:rsidRPr="002D56F9">
        <w:rPr>
          <w:rFonts w:asciiTheme="majorEastAsia" w:eastAsiaTheme="majorEastAsia" w:hAnsiTheme="majorEastAsia"/>
          <w:spacing w:val="-4"/>
          <w:sz w:val="24"/>
          <w:lang w:eastAsia="zh-CN"/>
        </w:rPr>
        <w:t>法定代表人授权委托书</w:t>
      </w:r>
      <w:r w:rsidRPr="002D56F9">
        <w:rPr>
          <w:rFonts w:asciiTheme="majorEastAsia" w:eastAsiaTheme="majorEastAsia" w:hAnsiTheme="majorEastAsia"/>
          <w:sz w:val="24"/>
          <w:lang w:eastAsia="zh-CN"/>
        </w:rPr>
        <w:t>（附件二</w:t>
      </w:r>
      <w:r w:rsidRPr="002D56F9">
        <w:rPr>
          <w:rFonts w:asciiTheme="majorEastAsia" w:eastAsiaTheme="majorEastAsia" w:hAnsiTheme="majorEastAsia"/>
          <w:spacing w:val="-34"/>
          <w:sz w:val="24"/>
          <w:lang w:eastAsia="zh-CN"/>
        </w:rPr>
        <w:t>）</w:t>
      </w:r>
      <w:r w:rsidRPr="002D56F9">
        <w:rPr>
          <w:rFonts w:asciiTheme="majorEastAsia" w:eastAsiaTheme="majorEastAsia" w:hAnsiTheme="majorEastAsia"/>
          <w:spacing w:val="-8"/>
          <w:sz w:val="24"/>
          <w:lang w:eastAsia="zh-CN"/>
        </w:rPr>
        <w:t>、被授权代表人的身份证明复印件；</w:t>
      </w:r>
      <w:r w:rsidRPr="002D56F9">
        <w:rPr>
          <w:rFonts w:asciiTheme="majorEastAsia" w:eastAsiaTheme="majorEastAsia" w:hAnsiTheme="majorEastAsia"/>
          <w:spacing w:val="-34"/>
          <w:sz w:val="24"/>
          <w:lang w:eastAsia="zh-CN"/>
        </w:rPr>
        <w:t>（</w:t>
      </w:r>
      <w:r w:rsidRPr="002D56F9">
        <w:rPr>
          <w:rFonts w:asciiTheme="majorEastAsia" w:eastAsiaTheme="majorEastAsia" w:hAnsiTheme="majorEastAsia"/>
          <w:sz w:val="24"/>
          <w:lang w:eastAsia="zh-CN"/>
        </w:rPr>
        <w:t>被授权代表人签字的，投标文件应附法定代表人授权委托书）</w:t>
      </w:r>
    </w:p>
    <w:p w:rsidR="004B4CC2" w:rsidRPr="002D56F9" w:rsidRDefault="001103FB" w:rsidP="00E66329">
      <w:pPr>
        <w:pStyle w:val="a4"/>
        <w:numPr>
          <w:ilvl w:val="3"/>
          <w:numId w:val="7"/>
        </w:numPr>
        <w:tabs>
          <w:tab w:val="left" w:pos="1562"/>
        </w:tabs>
        <w:spacing w:before="0" w:line="382" w:lineRule="exact"/>
        <w:ind w:left="1562"/>
        <w:rPr>
          <w:rFonts w:asciiTheme="majorEastAsia" w:eastAsiaTheme="majorEastAsia" w:hAnsiTheme="majorEastAsia"/>
          <w:b/>
          <w:sz w:val="24"/>
          <w:lang w:eastAsia="zh-CN"/>
        </w:rPr>
      </w:pPr>
      <w:r w:rsidRPr="002D56F9">
        <w:rPr>
          <w:rFonts w:asciiTheme="majorEastAsia" w:eastAsiaTheme="majorEastAsia" w:hAnsiTheme="majorEastAsia" w:hint="eastAsia"/>
          <w:b/>
          <w:sz w:val="24"/>
          <w:lang w:eastAsia="zh-CN"/>
        </w:rPr>
        <w:t>代理证书或制造商（或全国总代理）出具的针对本项目的授权书（授权可</w:t>
      </w:r>
    </w:p>
    <w:p w:rsidR="004B4CC2" w:rsidRPr="002D56F9" w:rsidRDefault="001103FB">
      <w:pPr>
        <w:spacing w:before="54"/>
        <w:ind w:left="143"/>
        <w:rPr>
          <w:rFonts w:asciiTheme="majorEastAsia" w:eastAsiaTheme="majorEastAsia" w:hAnsiTheme="majorEastAsia"/>
          <w:b/>
          <w:sz w:val="24"/>
          <w:lang w:eastAsia="zh-CN"/>
        </w:rPr>
      </w:pPr>
      <w:r w:rsidRPr="002D56F9">
        <w:rPr>
          <w:rFonts w:asciiTheme="majorEastAsia" w:eastAsiaTheme="majorEastAsia" w:hAnsiTheme="majorEastAsia" w:hint="eastAsia"/>
          <w:b/>
          <w:sz w:val="24"/>
          <w:lang w:eastAsia="zh-CN"/>
        </w:rPr>
        <w:t>追溯）（复印件加盖公章，原件备查）。</w:t>
      </w:r>
    </w:p>
    <w:p w:rsidR="004B4CC2" w:rsidRPr="002D56F9" w:rsidRDefault="001103FB" w:rsidP="00E66329">
      <w:pPr>
        <w:pStyle w:val="a4"/>
        <w:numPr>
          <w:ilvl w:val="3"/>
          <w:numId w:val="7"/>
        </w:numPr>
        <w:tabs>
          <w:tab w:val="left" w:pos="1584"/>
        </w:tabs>
        <w:spacing w:before="122" w:line="357" w:lineRule="auto"/>
        <w:ind w:right="111"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产品生产许可证、产品质量认定证书、产品管理认定证书、产品经营许可</w:t>
      </w:r>
      <w:r w:rsidRPr="002D56F9">
        <w:rPr>
          <w:rFonts w:asciiTheme="majorEastAsia" w:eastAsiaTheme="majorEastAsia" w:hAnsiTheme="majorEastAsia"/>
          <w:spacing w:val="-9"/>
          <w:sz w:val="24"/>
          <w:lang w:eastAsia="zh-CN"/>
        </w:rPr>
        <w:t>证书、环保认定证书、技术合格证书及其他资质、资格证书等复印件</w:t>
      </w:r>
      <w:r w:rsidRPr="002D56F9">
        <w:rPr>
          <w:rFonts w:asciiTheme="majorEastAsia" w:eastAsiaTheme="majorEastAsia" w:hAnsiTheme="majorEastAsia"/>
          <w:sz w:val="24"/>
          <w:lang w:eastAsia="zh-CN"/>
        </w:rPr>
        <w:t>（如果有请提供</w:t>
      </w:r>
      <w:r w:rsidRPr="002D56F9">
        <w:rPr>
          <w:rFonts w:asciiTheme="majorEastAsia" w:eastAsiaTheme="majorEastAsia" w:hAnsiTheme="majorEastAsia"/>
          <w:spacing w:val="-11"/>
          <w:sz w:val="24"/>
          <w:lang w:eastAsia="zh-CN"/>
        </w:rPr>
        <w:t>）；</w:t>
      </w:r>
    </w:p>
    <w:p w:rsidR="004B4CC2" w:rsidRPr="002D56F9" w:rsidRDefault="004B4CC2">
      <w:pPr>
        <w:spacing w:line="357" w:lineRule="auto"/>
        <w:rPr>
          <w:rFonts w:asciiTheme="majorEastAsia" w:eastAsiaTheme="majorEastAsia" w:hAnsiTheme="majorEastAsia"/>
          <w:sz w:val="24"/>
          <w:lang w:eastAsia="zh-CN"/>
        </w:rPr>
        <w:sectPr w:rsidR="004B4CC2" w:rsidRPr="002D56F9" w:rsidSect="006E069D">
          <w:headerReference w:type="even" r:id="rId42"/>
          <w:headerReference w:type="default" r:id="rId43"/>
          <w:footerReference w:type="even" r:id="rId44"/>
          <w:footerReference w:type="default" r:id="rId45"/>
          <w:headerReference w:type="first" r:id="rId46"/>
          <w:footerReference w:type="first" r:id="rId47"/>
          <w:pgSz w:w="11910" w:h="16850"/>
          <w:pgMar w:top="840" w:right="1180" w:bottom="1240" w:left="1220" w:header="616" w:footer="1018" w:gutter="0"/>
          <w:cols w:space="720"/>
          <w:titlePg/>
          <w:docGrid w:linePitch="299"/>
        </w:sectPr>
      </w:pPr>
    </w:p>
    <w:p w:rsidR="004B4CC2" w:rsidRPr="002D56F9" w:rsidRDefault="001103FB" w:rsidP="00E66329">
      <w:pPr>
        <w:pStyle w:val="a4"/>
        <w:numPr>
          <w:ilvl w:val="3"/>
          <w:numId w:val="7"/>
        </w:numPr>
        <w:tabs>
          <w:tab w:val="left" w:pos="1584"/>
        </w:tabs>
        <w:spacing w:before="77" w:line="355" w:lineRule="auto"/>
        <w:ind w:right="134"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lastRenderedPageBreak/>
        <w:t>供应商所报货物是进口产品的，必须保证货物的来源合法；若成交，在货物验收的同时必须提供该货物的海关进口证明、产品合格证书和商检证明；</w:t>
      </w:r>
    </w:p>
    <w:p w:rsidR="004B4CC2" w:rsidRPr="002D56F9" w:rsidRDefault="001103FB" w:rsidP="00E66329">
      <w:pPr>
        <w:pStyle w:val="a4"/>
        <w:numPr>
          <w:ilvl w:val="3"/>
          <w:numId w:val="7"/>
        </w:numPr>
        <w:tabs>
          <w:tab w:val="left" w:pos="1524"/>
        </w:tabs>
        <w:spacing w:before="38"/>
        <w:ind w:left="1523" w:hanging="90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投标供应商认为需要提交的其他相关证明文件。</w:t>
      </w:r>
    </w:p>
    <w:p w:rsidR="004B4CC2" w:rsidRPr="002D56F9" w:rsidRDefault="001103FB" w:rsidP="00E66329">
      <w:pPr>
        <w:pStyle w:val="a4"/>
        <w:numPr>
          <w:ilvl w:val="2"/>
          <w:numId w:val="6"/>
        </w:numPr>
        <w:tabs>
          <w:tab w:val="left" w:pos="1284"/>
        </w:tabs>
        <w:spacing w:before="151"/>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具备法律、行政法规规定的其他条件的证明材料。</w:t>
      </w:r>
    </w:p>
    <w:p w:rsidR="004B4CC2" w:rsidRPr="002D56F9" w:rsidRDefault="001103FB" w:rsidP="00E66329">
      <w:pPr>
        <w:pStyle w:val="a4"/>
        <w:numPr>
          <w:ilvl w:val="2"/>
          <w:numId w:val="6"/>
        </w:numPr>
        <w:tabs>
          <w:tab w:val="left" w:pos="1284"/>
        </w:tabs>
        <w:spacing w:before="154"/>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具备履行合同所必需的设备和专业技术能力的证明材料；</w:t>
      </w:r>
    </w:p>
    <w:p w:rsidR="004B4CC2" w:rsidRPr="002D56F9" w:rsidRDefault="001103FB" w:rsidP="00E66329">
      <w:pPr>
        <w:pStyle w:val="a4"/>
        <w:numPr>
          <w:ilvl w:val="2"/>
          <w:numId w:val="6"/>
        </w:numPr>
        <w:tabs>
          <w:tab w:val="left" w:pos="1284"/>
        </w:tabs>
        <w:spacing w:before="151"/>
        <w:rPr>
          <w:rFonts w:asciiTheme="majorEastAsia" w:eastAsiaTheme="majorEastAsia" w:hAnsiTheme="majorEastAsia"/>
          <w:sz w:val="24"/>
          <w:lang w:eastAsia="zh-CN"/>
        </w:rPr>
      </w:pPr>
      <w:r w:rsidRPr="002D56F9">
        <w:rPr>
          <w:rFonts w:asciiTheme="majorEastAsia" w:eastAsiaTheme="majorEastAsia" w:hAnsiTheme="majorEastAsia"/>
          <w:spacing w:val="-6"/>
          <w:sz w:val="24"/>
          <w:lang w:eastAsia="zh-CN"/>
        </w:rPr>
        <w:t xml:space="preserve">参加政府采购活动前 </w:t>
      </w:r>
      <w:r w:rsidRPr="002D56F9">
        <w:rPr>
          <w:rFonts w:asciiTheme="majorEastAsia" w:eastAsiaTheme="majorEastAsia" w:hAnsiTheme="majorEastAsia"/>
          <w:sz w:val="24"/>
          <w:lang w:eastAsia="zh-CN"/>
        </w:rPr>
        <w:t>3</w:t>
      </w:r>
      <w:r w:rsidRPr="002D56F9">
        <w:rPr>
          <w:rFonts w:asciiTheme="majorEastAsia" w:eastAsiaTheme="majorEastAsia" w:hAnsiTheme="majorEastAsia"/>
          <w:spacing w:val="-8"/>
          <w:sz w:val="24"/>
          <w:lang w:eastAsia="zh-CN"/>
        </w:rPr>
        <w:t xml:space="preserve"> 年内在经营活动中没有重大违法记录的书面声明；</w:t>
      </w:r>
    </w:p>
    <w:p w:rsidR="004B4CC2" w:rsidRPr="002D56F9" w:rsidRDefault="001103FB" w:rsidP="00E66329">
      <w:pPr>
        <w:pStyle w:val="a4"/>
        <w:numPr>
          <w:ilvl w:val="2"/>
          <w:numId w:val="6"/>
        </w:numPr>
        <w:tabs>
          <w:tab w:val="left" w:pos="1284"/>
        </w:tabs>
        <w:spacing w:before="15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供应商需要说明的其他文件和说明（格式自拟）。</w:t>
      </w:r>
    </w:p>
    <w:p w:rsidR="004B4CC2" w:rsidRPr="002D56F9" w:rsidRDefault="001103FB" w:rsidP="00E66329">
      <w:pPr>
        <w:pStyle w:val="a4"/>
        <w:numPr>
          <w:ilvl w:val="1"/>
          <w:numId w:val="5"/>
        </w:numPr>
        <w:tabs>
          <w:tab w:val="left" w:pos="1051"/>
        </w:tabs>
        <w:spacing w:before="80" w:line="312" w:lineRule="auto"/>
        <w:ind w:right="7873" w:firstLine="3"/>
        <w:rPr>
          <w:rFonts w:asciiTheme="majorEastAsia" w:eastAsiaTheme="majorEastAsia" w:hAnsiTheme="majorEastAsia"/>
          <w:sz w:val="24"/>
        </w:rPr>
      </w:pPr>
      <w:r w:rsidRPr="002D56F9">
        <w:rPr>
          <w:rFonts w:asciiTheme="majorEastAsia" w:eastAsiaTheme="majorEastAsia" w:hAnsiTheme="majorEastAsia" w:hint="eastAsia"/>
          <w:b/>
          <w:sz w:val="24"/>
        </w:rPr>
        <w:t>样品</w:t>
      </w:r>
      <w:r w:rsidRPr="002D56F9">
        <w:rPr>
          <w:rFonts w:asciiTheme="majorEastAsia" w:eastAsiaTheme="majorEastAsia" w:hAnsiTheme="majorEastAsia"/>
          <w:sz w:val="24"/>
        </w:rPr>
        <w:t>无</w:t>
      </w:r>
    </w:p>
    <w:p w:rsidR="004B4CC2" w:rsidRPr="002D56F9" w:rsidRDefault="001103FB" w:rsidP="00E66329">
      <w:pPr>
        <w:pStyle w:val="a4"/>
        <w:numPr>
          <w:ilvl w:val="1"/>
          <w:numId w:val="5"/>
        </w:numPr>
        <w:tabs>
          <w:tab w:val="left" w:pos="986"/>
        </w:tabs>
        <w:spacing w:before="8"/>
        <w:ind w:left="986" w:hanging="360"/>
        <w:rPr>
          <w:rFonts w:asciiTheme="majorEastAsia" w:eastAsiaTheme="majorEastAsia" w:hAnsiTheme="majorEastAsia"/>
          <w:b/>
          <w:sz w:val="24"/>
        </w:rPr>
      </w:pPr>
      <w:r w:rsidRPr="002D56F9">
        <w:rPr>
          <w:rFonts w:asciiTheme="majorEastAsia" w:eastAsiaTheme="majorEastAsia" w:hAnsiTheme="majorEastAsia" w:hint="eastAsia"/>
          <w:b/>
          <w:sz w:val="24"/>
        </w:rPr>
        <w:t>报价要求</w:t>
      </w:r>
    </w:p>
    <w:p w:rsidR="004B4CC2" w:rsidRPr="002D56F9" w:rsidRDefault="001103FB" w:rsidP="00E66329">
      <w:pPr>
        <w:pStyle w:val="a4"/>
        <w:numPr>
          <w:ilvl w:val="2"/>
          <w:numId w:val="5"/>
        </w:numPr>
        <w:tabs>
          <w:tab w:val="left" w:pos="1284"/>
        </w:tabs>
        <w:spacing w:before="124"/>
        <w:ind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本次投标报价为一次性报价；</w:t>
      </w:r>
    </w:p>
    <w:p w:rsidR="004B4CC2" w:rsidRPr="002D56F9" w:rsidRDefault="001103FB" w:rsidP="00E66329">
      <w:pPr>
        <w:pStyle w:val="a4"/>
        <w:numPr>
          <w:ilvl w:val="2"/>
          <w:numId w:val="5"/>
        </w:numPr>
        <w:tabs>
          <w:tab w:val="left" w:pos="1344"/>
        </w:tabs>
        <w:spacing w:before="153" w:line="355" w:lineRule="auto"/>
        <w:ind w:right="134"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报价含主件、标准附件、附件、专用工具、检验、技术服务、运杂费、卸车费、保险费，安装费及其他相关费用，本项目为交钥匙工程；</w:t>
      </w:r>
    </w:p>
    <w:p w:rsidR="004B4CC2" w:rsidRPr="002D56F9" w:rsidRDefault="001103FB" w:rsidP="00E66329">
      <w:pPr>
        <w:pStyle w:val="a4"/>
        <w:numPr>
          <w:ilvl w:val="2"/>
          <w:numId w:val="5"/>
        </w:numPr>
        <w:tabs>
          <w:tab w:val="left" w:pos="1344"/>
        </w:tabs>
        <w:spacing w:before="38" w:line="355" w:lineRule="auto"/>
        <w:ind w:right="134"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评审过程中招标文件有实质性变动的，招标代理机构将书面通知所有参与投</w:t>
      </w:r>
      <w:r w:rsidRPr="002D56F9">
        <w:rPr>
          <w:rFonts w:asciiTheme="majorEastAsia" w:eastAsiaTheme="majorEastAsia" w:hAnsiTheme="majorEastAsia"/>
          <w:spacing w:val="-1"/>
          <w:sz w:val="24"/>
          <w:lang w:eastAsia="zh-CN"/>
        </w:rPr>
        <w:t>标的供应商；</w:t>
      </w:r>
    </w:p>
    <w:p w:rsidR="004B4CC2" w:rsidRPr="002D56F9" w:rsidRDefault="001103FB" w:rsidP="00E66329">
      <w:pPr>
        <w:pStyle w:val="a4"/>
        <w:numPr>
          <w:ilvl w:val="2"/>
          <w:numId w:val="5"/>
        </w:numPr>
        <w:tabs>
          <w:tab w:val="left" w:pos="1344"/>
        </w:tabs>
        <w:spacing w:before="38" w:line="355" w:lineRule="auto"/>
        <w:ind w:right="134"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供应商免费提供的项目应先填写该项目的实际价格并注明免费，此项不计入总报价；</w:t>
      </w:r>
    </w:p>
    <w:p w:rsidR="004B4CC2" w:rsidRPr="002D56F9" w:rsidRDefault="001103FB" w:rsidP="00E66329">
      <w:pPr>
        <w:pStyle w:val="a4"/>
        <w:numPr>
          <w:ilvl w:val="2"/>
          <w:numId w:val="5"/>
        </w:numPr>
        <w:tabs>
          <w:tab w:val="left" w:pos="1284"/>
        </w:tabs>
        <w:spacing w:before="38"/>
        <w:ind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报价中单独列出备品备件价格；</w:t>
      </w:r>
    </w:p>
    <w:p w:rsidR="004B4CC2" w:rsidRPr="002D56F9" w:rsidRDefault="001103FB" w:rsidP="00E66329">
      <w:pPr>
        <w:pStyle w:val="a4"/>
        <w:numPr>
          <w:ilvl w:val="2"/>
          <w:numId w:val="5"/>
        </w:numPr>
        <w:tabs>
          <w:tab w:val="left" w:pos="1344"/>
        </w:tabs>
        <w:spacing w:before="151" w:line="357" w:lineRule="auto"/>
        <w:ind w:right="134"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单独密封的报价一览表与投标文件中的报价一览表有差异，以单独密封的报价一览表为准；投标文件中的报价一览表与报价明细表内容不一致的，以报价一览表为准；</w:t>
      </w:r>
    </w:p>
    <w:p w:rsidR="004B4CC2" w:rsidRPr="002D56F9" w:rsidRDefault="001103FB" w:rsidP="00E66329">
      <w:pPr>
        <w:pStyle w:val="a4"/>
        <w:numPr>
          <w:ilvl w:val="2"/>
          <w:numId w:val="5"/>
        </w:numPr>
        <w:tabs>
          <w:tab w:val="left" w:pos="1284"/>
        </w:tabs>
        <w:spacing w:before="36"/>
        <w:ind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如果大写的金额和小写的金额不一致时，以大写的金额为准；</w:t>
      </w:r>
    </w:p>
    <w:p w:rsidR="004B4CC2" w:rsidRPr="002D56F9" w:rsidRDefault="001103FB" w:rsidP="00E66329">
      <w:pPr>
        <w:pStyle w:val="a4"/>
        <w:numPr>
          <w:ilvl w:val="2"/>
          <w:numId w:val="5"/>
        </w:numPr>
        <w:tabs>
          <w:tab w:val="left" w:pos="1344"/>
        </w:tabs>
        <w:spacing w:before="152" w:line="357" w:lineRule="auto"/>
        <w:ind w:right="134"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供应商须提供分项单价和报价总价，如果单价和总价不符，以单价金额计算结果为准，单价金额小数点有明显错位的，应以总价为准，并修改单价。</w:t>
      </w:r>
    </w:p>
    <w:p w:rsidR="004B4CC2" w:rsidRPr="002D56F9" w:rsidRDefault="001103FB" w:rsidP="00E66329">
      <w:pPr>
        <w:pStyle w:val="a4"/>
        <w:numPr>
          <w:ilvl w:val="2"/>
          <w:numId w:val="5"/>
        </w:numPr>
        <w:tabs>
          <w:tab w:val="left" w:pos="1284"/>
        </w:tabs>
        <w:spacing w:before="33"/>
        <w:ind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报价币种：人民币报价（进口产品报价含外贸代理费）。</w:t>
      </w:r>
    </w:p>
    <w:p w:rsidR="004B4CC2" w:rsidRPr="002D56F9" w:rsidRDefault="001103FB" w:rsidP="00E66329">
      <w:pPr>
        <w:pStyle w:val="a4"/>
        <w:numPr>
          <w:ilvl w:val="0"/>
          <w:numId w:val="4"/>
        </w:numPr>
        <w:tabs>
          <w:tab w:val="left" w:pos="929"/>
        </w:tabs>
        <w:spacing w:before="82"/>
        <w:ind w:hanging="302"/>
        <w:rPr>
          <w:rFonts w:asciiTheme="majorEastAsia" w:eastAsiaTheme="majorEastAsia" w:hAnsiTheme="majorEastAsia"/>
          <w:b/>
          <w:sz w:val="24"/>
        </w:rPr>
      </w:pPr>
      <w:r w:rsidRPr="002D56F9">
        <w:rPr>
          <w:rFonts w:asciiTheme="majorEastAsia" w:eastAsiaTheme="majorEastAsia" w:hAnsiTheme="majorEastAsia" w:hint="eastAsia"/>
          <w:b/>
          <w:sz w:val="24"/>
        </w:rPr>
        <w:t>投标文件的密封和标记</w:t>
      </w:r>
    </w:p>
    <w:p w:rsidR="004B4CC2" w:rsidRPr="002D56F9" w:rsidRDefault="001103FB" w:rsidP="00E66329">
      <w:pPr>
        <w:pStyle w:val="a4"/>
        <w:numPr>
          <w:ilvl w:val="1"/>
          <w:numId w:val="4"/>
        </w:numPr>
        <w:tabs>
          <w:tab w:val="left" w:pos="1104"/>
        </w:tabs>
        <w:spacing w:before="122" w:line="357" w:lineRule="auto"/>
        <w:ind w:right="134"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供应商应每包分别准备六份投标文件，一份正本和五份副本。在每一份投标文件上要明确注明“包号”及“正本”或“副本”字样。一旦正本和副本有差异，以正本为准。</w:t>
      </w:r>
    </w:p>
    <w:p w:rsidR="004B4CC2" w:rsidRPr="002D56F9" w:rsidRDefault="001103FB" w:rsidP="00E66329">
      <w:pPr>
        <w:pStyle w:val="a4"/>
        <w:numPr>
          <w:ilvl w:val="1"/>
          <w:numId w:val="4"/>
        </w:numPr>
        <w:tabs>
          <w:tab w:val="left" w:pos="1104"/>
        </w:tabs>
        <w:spacing w:before="33" w:line="357" w:lineRule="auto"/>
        <w:ind w:right="134"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供应商应将投标文件正本、副本分别密封，在封口处加盖单位公章并在封面明显处注明以下内容（封面格式见附件七）。</w:t>
      </w:r>
    </w:p>
    <w:p w:rsidR="004B4CC2" w:rsidRPr="002D56F9" w:rsidRDefault="004B4CC2">
      <w:pPr>
        <w:spacing w:line="357" w:lineRule="auto"/>
        <w:rPr>
          <w:rFonts w:asciiTheme="majorEastAsia" w:eastAsiaTheme="majorEastAsia" w:hAnsiTheme="majorEastAsia"/>
          <w:sz w:val="24"/>
          <w:lang w:eastAsia="zh-CN"/>
        </w:rPr>
        <w:sectPr w:rsidR="004B4CC2" w:rsidRPr="002D56F9" w:rsidSect="006E069D">
          <w:headerReference w:type="even" r:id="rId48"/>
          <w:headerReference w:type="default" r:id="rId49"/>
          <w:footerReference w:type="even" r:id="rId50"/>
          <w:footerReference w:type="default" r:id="rId51"/>
          <w:headerReference w:type="first" r:id="rId52"/>
          <w:footerReference w:type="first" r:id="rId53"/>
          <w:pgSz w:w="11910" w:h="16850"/>
          <w:pgMar w:top="840" w:right="1280" w:bottom="1240" w:left="1220" w:header="616" w:footer="1018" w:gutter="0"/>
          <w:cols w:space="720"/>
          <w:titlePg/>
          <w:docGrid w:linePitch="299"/>
        </w:sectPr>
      </w:pPr>
    </w:p>
    <w:p w:rsidR="004B4CC2" w:rsidRPr="002D56F9" w:rsidRDefault="001103FB" w:rsidP="00E66329">
      <w:pPr>
        <w:pStyle w:val="a4"/>
        <w:numPr>
          <w:ilvl w:val="2"/>
          <w:numId w:val="4"/>
        </w:numPr>
        <w:tabs>
          <w:tab w:val="left" w:pos="1284"/>
        </w:tabs>
        <w:spacing w:before="77"/>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lastRenderedPageBreak/>
        <w:t>项目编号、项目名称、所投包号；</w:t>
      </w:r>
    </w:p>
    <w:p w:rsidR="004B4CC2" w:rsidRPr="002D56F9" w:rsidRDefault="001103FB" w:rsidP="00E66329">
      <w:pPr>
        <w:pStyle w:val="a4"/>
        <w:numPr>
          <w:ilvl w:val="2"/>
          <w:numId w:val="4"/>
        </w:numPr>
        <w:tabs>
          <w:tab w:val="left" w:pos="1284"/>
        </w:tabs>
        <w:spacing w:before="151"/>
        <w:rPr>
          <w:rFonts w:asciiTheme="majorEastAsia" w:eastAsiaTheme="majorEastAsia" w:hAnsiTheme="majorEastAsia"/>
          <w:sz w:val="24"/>
        </w:rPr>
      </w:pPr>
      <w:r w:rsidRPr="002D56F9">
        <w:rPr>
          <w:rFonts w:asciiTheme="majorEastAsia" w:eastAsiaTheme="majorEastAsia" w:hAnsiTheme="majorEastAsia"/>
          <w:sz w:val="24"/>
        </w:rPr>
        <w:t>正本或副本；</w:t>
      </w:r>
    </w:p>
    <w:p w:rsidR="004B4CC2" w:rsidRPr="002D56F9" w:rsidRDefault="001103FB" w:rsidP="00E66329">
      <w:pPr>
        <w:pStyle w:val="a4"/>
        <w:numPr>
          <w:ilvl w:val="2"/>
          <w:numId w:val="4"/>
        </w:numPr>
        <w:tabs>
          <w:tab w:val="left" w:pos="1284"/>
        </w:tabs>
        <w:spacing w:before="15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供应商名称（加盖公章）、地址、邮编、电话、传真。</w:t>
      </w:r>
    </w:p>
    <w:p w:rsidR="004B4CC2" w:rsidRPr="002D56F9" w:rsidRDefault="001103FB" w:rsidP="00E66329">
      <w:pPr>
        <w:pStyle w:val="a4"/>
        <w:numPr>
          <w:ilvl w:val="1"/>
          <w:numId w:val="3"/>
        </w:numPr>
        <w:tabs>
          <w:tab w:val="left" w:pos="1044"/>
        </w:tabs>
        <w:spacing w:before="151" w:line="357" w:lineRule="auto"/>
        <w:ind w:right="230" w:firstLine="480"/>
        <w:jc w:val="both"/>
        <w:rPr>
          <w:rFonts w:asciiTheme="majorEastAsia" w:eastAsiaTheme="majorEastAsia" w:hAnsiTheme="majorEastAsia"/>
          <w:sz w:val="24"/>
          <w:lang w:eastAsia="zh-CN"/>
        </w:rPr>
      </w:pPr>
      <w:r w:rsidRPr="002D56F9">
        <w:rPr>
          <w:rFonts w:asciiTheme="majorEastAsia" w:eastAsiaTheme="majorEastAsia" w:hAnsiTheme="majorEastAsia"/>
          <w:spacing w:val="-5"/>
          <w:sz w:val="24"/>
          <w:lang w:eastAsia="zh-CN"/>
        </w:rPr>
        <w:t>供应商必须另外单独密封一套 “报价一览表”，“报价一览表”要求每包报价单独打印一份并盖章（提供原件），一起密封到同一个信封里，现场与投标文件同时提交。在封面加盖单位公章并注明报价一览表、项目名称、所投包号、供应商名称。</w:t>
      </w:r>
    </w:p>
    <w:p w:rsidR="004B4CC2" w:rsidRPr="002D56F9" w:rsidRDefault="001103FB" w:rsidP="00E66329">
      <w:pPr>
        <w:pStyle w:val="a4"/>
        <w:numPr>
          <w:ilvl w:val="1"/>
          <w:numId w:val="3"/>
        </w:numPr>
        <w:tabs>
          <w:tab w:val="left" w:pos="1104"/>
          <w:tab w:val="left" w:pos="7109"/>
          <w:tab w:val="left" w:pos="7589"/>
          <w:tab w:val="left" w:pos="8072"/>
          <w:tab w:val="left" w:pos="8672"/>
        </w:tabs>
        <w:spacing w:before="36" w:line="355" w:lineRule="auto"/>
        <w:ind w:right="232"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每一密封件在封口处加盖供应商单位公章并注明“于</w:t>
      </w:r>
      <w:r w:rsidRPr="002D56F9">
        <w:rPr>
          <w:rFonts w:asciiTheme="majorEastAsia" w:eastAsiaTheme="majorEastAsia" w:hAnsiTheme="majorEastAsia"/>
          <w:sz w:val="24"/>
          <w:lang w:eastAsia="zh-CN"/>
        </w:rPr>
        <w:tab/>
        <w:t>年</w:t>
      </w:r>
      <w:r w:rsidRPr="002D56F9">
        <w:rPr>
          <w:rFonts w:asciiTheme="majorEastAsia" w:eastAsiaTheme="majorEastAsia" w:hAnsiTheme="majorEastAsia"/>
          <w:sz w:val="24"/>
          <w:lang w:eastAsia="zh-CN"/>
        </w:rPr>
        <w:tab/>
        <w:t>月</w:t>
      </w:r>
      <w:r w:rsidRPr="002D56F9">
        <w:rPr>
          <w:rFonts w:asciiTheme="majorEastAsia" w:eastAsiaTheme="majorEastAsia" w:hAnsiTheme="majorEastAsia"/>
          <w:sz w:val="24"/>
          <w:lang w:eastAsia="zh-CN"/>
        </w:rPr>
        <w:tab/>
        <w:t>日</w:t>
      </w:r>
      <w:r w:rsidRPr="002D56F9">
        <w:rPr>
          <w:rFonts w:asciiTheme="majorEastAsia" w:eastAsiaTheme="majorEastAsia" w:hAnsiTheme="majorEastAsia"/>
          <w:sz w:val="24"/>
          <w:lang w:eastAsia="zh-CN"/>
        </w:rPr>
        <w:tab/>
        <w:t>时 之前不准启封”字样。</w:t>
      </w:r>
    </w:p>
    <w:p w:rsidR="004B4CC2" w:rsidRPr="002D56F9" w:rsidRDefault="001103FB">
      <w:pPr>
        <w:spacing w:before="39"/>
        <w:ind w:left="623"/>
        <w:rPr>
          <w:rFonts w:asciiTheme="majorEastAsia" w:eastAsiaTheme="majorEastAsia" w:hAnsiTheme="majorEastAsia"/>
          <w:sz w:val="24"/>
        </w:rPr>
      </w:pPr>
      <w:r w:rsidRPr="002D56F9">
        <w:rPr>
          <w:rFonts w:asciiTheme="majorEastAsia" w:eastAsiaTheme="majorEastAsia" w:hAnsiTheme="majorEastAsia"/>
          <w:sz w:val="24"/>
        </w:rPr>
        <w:t>5.投标文件的递交</w:t>
      </w:r>
    </w:p>
    <w:p w:rsidR="004B4CC2" w:rsidRPr="002D56F9" w:rsidRDefault="001103FB" w:rsidP="00E66329">
      <w:pPr>
        <w:pStyle w:val="a4"/>
        <w:numPr>
          <w:ilvl w:val="1"/>
          <w:numId w:val="2"/>
        </w:numPr>
        <w:tabs>
          <w:tab w:val="left" w:pos="1104"/>
        </w:tabs>
        <w:spacing w:before="151" w:line="357" w:lineRule="auto"/>
        <w:ind w:right="234"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供应商授权代表必须在报价截止时间前将投标文件送达指定地点。如因特殊原因需推迟报价截止日期的，则按招标代理机构另行通知规定的时间递交；</w:t>
      </w:r>
    </w:p>
    <w:p w:rsidR="004B4CC2" w:rsidRPr="002D56F9" w:rsidRDefault="001103FB" w:rsidP="00E66329">
      <w:pPr>
        <w:pStyle w:val="a4"/>
        <w:numPr>
          <w:ilvl w:val="1"/>
          <w:numId w:val="2"/>
        </w:numPr>
        <w:tabs>
          <w:tab w:val="left" w:pos="1044"/>
        </w:tabs>
        <w:spacing w:before="36"/>
        <w:ind w:left="1043" w:hanging="42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在截止时间后递交的投标文件概不接收；</w:t>
      </w:r>
    </w:p>
    <w:p w:rsidR="004B4CC2" w:rsidRPr="002D56F9" w:rsidRDefault="001103FB" w:rsidP="00E66329">
      <w:pPr>
        <w:pStyle w:val="a4"/>
        <w:numPr>
          <w:ilvl w:val="1"/>
          <w:numId w:val="2"/>
        </w:numPr>
        <w:tabs>
          <w:tab w:val="left" w:pos="1044"/>
        </w:tabs>
        <w:spacing w:before="151"/>
        <w:ind w:left="1043" w:hanging="42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电报、电话、传真、电子邮件等方式的投标文件概不接收；</w:t>
      </w:r>
    </w:p>
    <w:p w:rsidR="004B4CC2" w:rsidRPr="002D56F9" w:rsidRDefault="001103FB" w:rsidP="00E66329">
      <w:pPr>
        <w:pStyle w:val="a4"/>
        <w:numPr>
          <w:ilvl w:val="1"/>
          <w:numId w:val="2"/>
        </w:numPr>
        <w:tabs>
          <w:tab w:val="left" w:pos="1044"/>
        </w:tabs>
        <w:spacing w:before="153"/>
        <w:ind w:left="1043" w:hanging="42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对供应商的投标文件等材料不予退还。</w:t>
      </w:r>
    </w:p>
    <w:p w:rsidR="004B4CC2" w:rsidRPr="002D56F9" w:rsidRDefault="001103FB">
      <w:pPr>
        <w:pStyle w:val="2"/>
        <w:spacing w:before="62" w:line="468" w:lineRule="exact"/>
        <w:rPr>
          <w:rFonts w:asciiTheme="majorEastAsia" w:eastAsiaTheme="majorEastAsia" w:hAnsiTheme="majorEastAsia"/>
          <w:lang w:eastAsia="zh-CN"/>
        </w:rPr>
      </w:pPr>
      <w:bookmarkStart w:id="32" w:name="_Toc498726378"/>
      <w:r w:rsidRPr="002D56F9">
        <w:rPr>
          <w:rFonts w:asciiTheme="majorEastAsia" w:eastAsiaTheme="majorEastAsia" w:hAnsiTheme="majorEastAsia"/>
          <w:lang w:eastAsia="zh-CN"/>
        </w:rPr>
        <w:t>六、报价有效期</w:t>
      </w:r>
      <w:bookmarkEnd w:id="32"/>
    </w:p>
    <w:p w:rsidR="004B4CC2" w:rsidRPr="002D56F9" w:rsidRDefault="001103FB">
      <w:pPr>
        <w:spacing w:line="316" w:lineRule="exact"/>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从报价之日起，有效期为 90 日。报价函的有效期比本须知规定的有效期短的，将被</w:t>
      </w:r>
    </w:p>
    <w:p w:rsidR="004B4CC2" w:rsidRPr="002D56F9" w:rsidRDefault="001103FB">
      <w:pPr>
        <w:spacing w:before="136"/>
        <w:ind w:left="14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称为非响应报价，招标代理机构有权拒绝。</w:t>
      </w:r>
    </w:p>
    <w:p w:rsidR="004B4CC2" w:rsidRPr="002D56F9" w:rsidRDefault="001103FB">
      <w:pPr>
        <w:spacing w:before="151" w:line="357" w:lineRule="auto"/>
        <w:ind w:left="143" w:right="234"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特殊情况下，在报价有效期满之前，招标代理机构可以以书面形式要求供应商同意延长报价有效期。供应商可以书面形式拒绝或接受上述要求。拒绝延长报价有效期的供应商有权收回报价保证金；同意延长报价有效期的供应商应当相应延长其报价保证金的有效期。</w:t>
      </w:r>
    </w:p>
    <w:p w:rsidR="004B4CC2" w:rsidRPr="002D56F9" w:rsidRDefault="001103FB">
      <w:pPr>
        <w:pStyle w:val="2"/>
        <w:rPr>
          <w:rFonts w:asciiTheme="majorEastAsia" w:eastAsiaTheme="majorEastAsia" w:hAnsiTheme="majorEastAsia"/>
          <w:lang w:eastAsia="zh-CN"/>
        </w:rPr>
      </w:pPr>
      <w:bookmarkStart w:id="33" w:name="_Toc498726379"/>
      <w:r w:rsidRPr="002D56F9">
        <w:rPr>
          <w:rFonts w:asciiTheme="majorEastAsia" w:eastAsiaTheme="majorEastAsia" w:hAnsiTheme="majorEastAsia"/>
          <w:lang w:eastAsia="zh-CN"/>
        </w:rPr>
        <w:t>七、投标费用</w:t>
      </w:r>
      <w:bookmarkEnd w:id="33"/>
    </w:p>
    <w:p w:rsidR="004B4CC2" w:rsidRPr="002D56F9" w:rsidRDefault="001103FB">
      <w:pPr>
        <w:spacing w:line="298" w:lineRule="exact"/>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1.各供应商自行承担所有参与本次项目的有关费用；</w:t>
      </w:r>
    </w:p>
    <w:p w:rsidR="004B4CC2" w:rsidRPr="002D56F9" w:rsidRDefault="001103FB">
      <w:pPr>
        <w:spacing w:before="151" w:line="357" w:lineRule="auto"/>
        <w:ind w:left="143" w:right="109"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w:t>
      </w:r>
      <w:r w:rsidRPr="002D56F9">
        <w:rPr>
          <w:rFonts w:asciiTheme="majorEastAsia" w:eastAsiaTheme="majorEastAsia" w:hAnsiTheme="majorEastAsia"/>
          <w:spacing w:val="-8"/>
          <w:sz w:val="24"/>
          <w:lang w:eastAsia="zh-CN"/>
        </w:rPr>
        <w:t xml:space="preserve">.中标供应商在签订合同前，按中标金额的 </w:t>
      </w:r>
      <w:r w:rsidRPr="002D56F9">
        <w:rPr>
          <w:rFonts w:asciiTheme="majorEastAsia" w:eastAsiaTheme="majorEastAsia" w:hAnsiTheme="majorEastAsia"/>
          <w:sz w:val="24"/>
          <w:lang w:eastAsia="zh-CN"/>
        </w:rPr>
        <w:t>1.5%向</w:t>
      </w:r>
      <w:r w:rsidR="00DC647F" w:rsidRPr="002D56F9">
        <w:rPr>
          <w:rFonts w:asciiTheme="majorEastAsia" w:eastAsiaTheme="majorEastAsia" w:hAnsiTheme="majorEastAsia"/>
          <w:sz w:val="24"/>
          <w:lang w:eastAsia="zh-CN"/>
        </w:rPr>
        <w:t>山东龙脉招标有限公司</w:t>
      </w:r>
      <w:r w:rsidRPr="002D56F9">
        <w:rPr>
          <w:rFonts w:asciiTheme="majorEastAsia" w:eastAsiaTheme="majorEastAsia" w:hAnsiTheme="majorEastAsia"/>
          <w:sz w:val="24"/>
          <w:lang w:eastAsia="zh-CN"/>
        </w:rPr>
        <w:t>交纳中标</w:t>
      </w:r>
      <w:r w:rsidRPr="002D56F9">
        <w:rPr>
          <w:rFonts w:asciiTheme="majorEastAsia" w:eastAsiaTheme="majorEastAsia" w:hAnsiTheme="majorEastAsia"/>
          <w:spacing w:val="-13"/>
          <w:sz w:val="24"/>
          <w:lang w:eastAsia="zh-CN"/>
        </w:rPr>
        <w:t xml:space="preserve">服务费，并交纳中标金额千分之一的见证律师费，见证律师费不足 </w:t>
      </w:r>
      <w:r w:rsidRPr="002D56F9">
        <w:rPr>
          <w:rFonts w:asciiTheme="majorEastAsia" w:eastAsiaTheme="majorEastAsia" w:hAnsiTheme="majorEastAsia"/>
          <w:sz w:val="24"/>
          <w:lang w:eastAsia="zh-CN"/>
        </w:rPr>
        <w:t>500</w:t>
      </w:r>
      <w:r w:rsidRPr="002D56F9">
        <w:rPr>
          <w:rFonts w:asciiTheme="majorEastAsia" w:eastAsiaTheme="majorEastAsia" w:hAnsiTheme="majorEastAsia"/>
          <w:spacing w:val="-24"/>
          <w:sz w:val="24"/>
          <w:lang w:eastAsia="zh-CN"/>
        </w:rPr>
        <w:t xml:space="preserve"> 元的按 </w:t>
      </w:r>
      <w:r w:rsidRPr="002D56F9">
        <w:rPr>
          <w:rFonts w:asciiTheme="majorEastAsia" w:eastAsiaTheme="majorEastAsia" w:hAnsiTheme="majorEastAsia"/>
          <w:sz w:val="24"/>
          <w:lang w:eastAsia="zh-CN"/>
        </w:rPr>
        <w:t>500</w:t>
      </w:r>
      <w:r w:rsidRPr="002D56F9">
        <w:rPr>
          <w:rFonts w:asciiTheme="majorEastAsia" w:eastAsiaTheme="majorEastAsia" w:hAnsiTheme="majorEastAsia"/>
          <w:spacing w:val="-15"/>
          <w:sz w:val="24"/>
          <w:lang w:eastAsia="zh-CN"/>
        </w:rPr>
        <w:t xml:space="preserve"> 元计。</w:t>
      </w:r>
    </w:p>
    <w:p w:rsidR="004B4CC2" w:rsidRPr="002D56F9" w:rsidRDefault="001103FB">
      <w:pPr>
        <w:pStyle w:val="2"/>
        <w:spacing w:line="414" w:lineRule="exact"/>
        <w:rPr>
          <w:rFonts w:asciiTheme="majorEastAsia" w:eastAsiaTheme="majorEastAsia" w:hAnsiTheme="majorEastAsia"/>
          <w:lang w:eastAsia="zh-CN"/>
        </w:rPr>
      </w:pPr>
      <w:bookmarkStart w:id="34" w:name="_Toc498726380"/>
      <w:r w:rsidRPr="002D56F9">
        <w:rPr>
          <w:rFonts w:asciiTheme="majorEastAsia" w:eastAsiaTheme="majorEastAsia" w:hAnsiTheme="majorEastAsia"/>
          <w:lang w:eastAsia="zh-CN"/>
        </w:rPr>
        <w:t>八、保证金</w:t>
      </w:r>
      <w:bookmarkEnd w:id="34"/>
    </w:p>
    <w:p w:rsidR="004B4CC2" w:rsidRPr="002D56F9" w:rsidRDefault="001103FB">
      <w:pPr>
        <w:spacing w:line="355" w:lineRule="auto"/>
        <w:ind w:left="143" w:right="234"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w:t>
      </w:r>
      <w:r w:rsidRPr="002D56F9">
        <w:rPr>
          <w:rFonts w:asciiTheme="majorEastAsia" w:eastAsiaTheme="majorEastAsia" w:hAnsiTheme="majorEastAsia"/>
          <w:spacing w:val="-9"/>
          <w:sz w:val="24"/>
          <w:lang w:eastAsia="zh-CN"/>
        </w:rPr>
        <w:t>.投标保证金</w:t>
      </w:r>
      <w:r w:rsidRPr="002D56F9">
        <w:rPr>
          <w:rFonts w:asciiTheme="majorEastAsia" w:eastAsiaTheme="majorEastAsia" w:hAnsiTheme="majorEastAsia"/>
          <w:spacing w:val="-13"/>
          <w:sz w:val="24"/>
          <w:lang w:eastAsia="zh-CN"/>
        </w:rPr>
        <w:t>：人民币</w:t>
      </w:r>
      <w:r w:rsidR="00EF36B7" w:rsidRPr="002D56F9">
        <w:rPr>
          <w:rFonts w:asciiTheme="majorEastAsia" w:eastAsiaTheme="majorEastAsia" w:hAnsiTheme="majorEastAsia" w:hint="eastAsia"/>
          <w:spacing w:val="-13"/>
          <w:sz w:val="24"/>
          <w:lang w:eastAsia="zh-CN"/>
        </w:rPr>
        <w:t>陆</w:t>
      </w:r>
      <w:r w:rsidRPr="002D56F9">
        <w:rPr>
          <w:rFonts w:asciiTheme="majorEastAsia" w:eastAsiaTheme="majorEastAsia" w:hAnsiTheme="majorEastAsia"/>
          <w:spacing w:val="-13"/>
          <w:sz w:val="24"/>
          <w:lang w:eastAsia="zh-CN"/>
        </w:rPr>
        <w:t>万元整，</w:t>
      </w:r>
      <w:r w:rsidRPr="002D56F9">
        <w:rPr>
          <w:rFonts w:asciiTheme="majorEastAsia" w:eastAsiaTheme="majorEastAsia" w:hAnsiTheme="majorEastAsia"/>
          <w:spacing w:val="-1"/>
          <w:sz w:val="24"/>
          <w:lang w:eastAsia="zh-CN"/>
        </w:rPr>
        <w:t>保证金须在开标截止时间前递交至指定账户，以到账时间为准。</w:t>
      </w:r>
    </w:p>
    <w:p w:rsidR="004B4CC2" w:rsidRPr="002D56F9" w:rsidRDefault="001103FB">
      <w:pPr>
        <w:spacing w:before="53" w:line="355" w:lineRule="auto"/>
        <w:ind w:left="143" w:right="234"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提交形式：应以银行汇票、支票、投标担保函或电汇的形式从供应商基本账户中提交至招标文件指定账户，不接受现金及个人汇款。</w:t>
      </w:r>
    </w:p>
    <w:p w:rsidR="004B4CC2" w:rsidRPr="002D56F9" w:rsidRDefault="001103FB">
      <w:pPr>
        <w:spacing w:before="39" w:line="355" w:lineRule="auto"/>
        <w:ind w:left="623" w:right="52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开户名称：</w:t>
      </w:r>
      <w:r w:rsidR="00DC647F" w:rsidRPr="002D56F9">
        <w:rPr>
          <w:rFonts w:asciiTheme="majorEastAsia" w:eastAsiaTheme="majorEastAsia" w:hAnsiTheme="majorEastAsia"/>
          <w:sz w:val="24"/>
          <w:lang w:eastAsia="zh-CN"/>
        </w:rPr>
        <w:t>山东龙脉招标有限公司</w:t>
      </w:r>
      <w:r w:rsidRPr="002D56F9">
        <w:rPr>
          <w:rFonts w:asciiTheme="majorEastAsia" w:eastAsiaTheme="majorEastAsia" w:hAnsiTheme="majorEastAsia"/>
          <w:sz w:val="24"/>
          <w:lang w:eastAsia="zh-CN"/>
        </w:rPr>
        <w:lastRenderedPageBreak/>
        <w:t>银行帐号：16021313092000</w:t>
      </w:r>
      <w:r w:rsidR="00EF36B7" w:rsidRPr="002D56F9">
        <w:rPr>
          <w:rFonts w:asciiTheme="majorEastAsia" w:eastAsiaTheme="majorEastAsia" w:hAnsiTheme="majorEastAsia"/>
          <w:sz w:val="24"/>
          <w:lang w:eastAsia="zh-CN"/>
        </w:rPr>
        <w:t>22111</w:t>
      </w:r>
    </w:p>
    <w:p w:rsidR="004B4CC2" w:rsidRPr="002D56F9" w:rsidRDefault="001103FB">
      <w:pPr>
        <w:spacing w:before="77"/>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开 户 行：中国工商银行股份有限公司济南泺文支行</w:t>
      </w:r>
    </w:p>
    <w:p w:rsidR="004B4CC2" w:rsidRPr="002D56F9" w:rsidRDefault="001103FB">
      <w:pPr>
        <w:spacing w:before="151"/>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2.未中标供应商的投标保证金，在公布中标结果五个工作日内无息退还。</w:t>
      </w:r>
    </w:p>
    <w:p w:rsidR="004B4CC2" w:rsidRPr="002D56F9" w:rsidRDefault="001103FB">
      <w:pPr>
        <w:spacing w:before="153"/>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3.中标供应商的投标保证金，在合同生效后五个工作日内无息退还。</w:t>
      </w:r>
    </w:p>
    <w:p w:rsidR="004B4CC2" w:rsidRPr="002D56F9" w:rsidRDefault="001103FB">
      <w:pPr>
        <w:spacing w:before="151"/>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4.未按规定交纳投标保证金的，投标文件不予接受。</w:t>
      </w:r>
    </w:p>
    <w:p w:rsidR="004B4CC2" w:rsidRPr="002D56F9" w:rsidRDefault="001103FB">
      <w:pPr>
        <w:spacing w:before="153"/>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5.供应商发生第二部分“九、无效报价”所列情况的，其投标保证金将被没收。</w:t>
      </w:r>
    </w:p>
    <w:p w:rsidR="004B4CC2" w:rsidRPr="002D56F9" w:rsidRDefault="001103FB">
      <w:pPr>
        <w:pStyle w:val="2"/>
        <w:spacing w:before="61" w:line="469" w:lineRule="exact"/>
        <w:rPr>
          <w:rFonts w:asciiTheme="majorEastAsia" w:eastAsiaTheme="majorEastAsia" w:hAnsiTheme="majorEastAsia"/>
          <w:lang w:eastAsia="zh-CN"/>
        </w:rPr>
      </w:pPr>
      <w:bookmarkStart w:id="35" w:name="_Toc498726381"/>
      <w:r w:rsidRPr="002D56F9">
        <w:rPr>
          <w:rFonts w:asciiTheme="majorEastAsia" w:eastAsiaTheme="majorEastAsia" w:hAnsiTheme="majorEastAsia"/>
          <w:lang w:eastAsia="zh-CN"/>
        </w:rPr>
        <w:t>九、无效报价</w:t>
      </w:r>
      <w:bookmarkEnd w:id="35"/>
    </w:p>
    <w:p w:rsidR="004B4CC2" w:rsidRPr="002D56F9" w:rsidRDefault="001103FB">
      <w:pPr>
        <w:spacing w:line="317" w:lineRule="exact"/>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供应商有下列情况之一,其报价视为无效报价。</w:t>
      </w:r>
      <w:r w:rsidR="00DC647F" w:rsidRPr="002D56F9">
        <w:rPr>
          <w:rFonts w:asciiTheme="majorEastAsia" w:eastAsiaTheme="majorEastAsia" w:hAnsiTheme="majorEastAsia"/>
          <w:sz w:val="24"/>
          <w:lang w:eastAsia="zh-CN"/>
        </w:rPr>
        <w:t>山东龙脉招标有限公司</w:t>
      </w:r>
      <w:r w:rsidRPr="002D56F9">
        <w:rPr>
          <w:rFonts w:asciiTheme="majorEastAsia" w:eastAsiaTheme="majorEastAsia" w:hAnsiTheme="majorEastAsia"/>
          <w:sz w:val="24"/>
          <w:lang w:eastAsia="zh-CN"/>
        </w:rPr>
        <w:t>将严格按照</w:t>
      </w:r>
    </w:p>
    <w:p w:rsidR="004B4CC2" w:rsidRPr="002D56F9" w:rsidRDefault="001103FB">
      <w:pPr>
        <w:spacing w:before="134" w:line="357" w:lineRule="auto"/>
        <w:ind w:left="143" w:right="233"/>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《中华人民共和国政府采购法》及相关法律、法规及规章制度的规定行使权利。供应商给招标代理机构及采购人造成损失的，招标代理机构及采购人有索赔的权利，供应商应予以赔偿。</w:t>
      </w:r>
    </w:p>
    <w:p w:rsidR="004B4CC2" w:rsidRPr="002D56F9" w:rsidRDefault="001103FB">
      <w:pPr>
        <w:spacing w:before="36"/>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1.提供的有关资格、资质证明文件不真实，提供虚假报价材料的；</w:t>
      </w:r>
    </w:p>
    <w:p w:rsidR="004B4CC2" w:rsidRPr="002D56F9" w:rsidRDefault="001103FB">
      <w:pPr>
        <w:spacing w:before="133"/>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2.公开报价后，供应商撤回报价，退出招标的；</w:t>
      </w:r>
    </w:p>
    <w:p w:rsidR="004B4CC2" w:rsidRPr="002D56F9" w:rsidRDefault="001103FB">
      <w:pPr>
        <w:spacing w:before="135"/>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3.供应商串通报价的；</w:t>
      </w:r>
    </w:p>
    <w:p w:rsidR="004B4CC2" w:rsidRPr="002D56F9" w:rsidRDefault="001103FB">
      <w:pPr>
        <w:spacing w:before="132"/>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4.中标供应商不按规定要求签订合同；</w:t>
      </w:r>
    </w:p>
    <w:p w:rsidR="004B4CC2" w:rsidRPr="002D56F9" w:rsidRDefault="001103FB">
      <w:pPr>
        <w:spacing w:before="135"/>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5.中标供应商不按要求提交中标服务费；</w:t>
      </w:r>
    </w:p>
    <w:p w:rsidR="004B4CC2" w:rsidRPr="002D56F9" w:rsidRDefault="001103FB">
      <w:pPr>
        <w:spacing w:before="133"/>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6.在整个评标过程中，供应商有企图影响评审结果公正性的任何活动；</w:t>
      </w:r>
    </w:p>
    <w:p w:rsidR="004B4CC2" w:rsidRPr="002D56F9" w:rsidRDefault="001103FB">
      <w:pPr>
        <w:spacing w:before="136"/>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7.供应商以任何方式诋毁其他供应商；</w:t>
      </w:r>
    </w:p>
    <w:p w:rsidR="004B4CC2" w:rsidRPr="002D56F9" w:rsidRDefault="001103FB">
      <w:pPr>
        <w:spacing w:before="133"/>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8.以他人名义报价或者以其他方式弄虚作假，骗取中标；</w:t>
      </w:r>
    </w:p>
    <w:p w:rsidR="004B4CC2" w:rsidRPr="002D56F9" w:rsidRDefault="001103FB">
      <w:pPr>
        <w:spacing w:before="135" w:line="338" w:lineRule="auto"/>
        <w:ind w:left="143" w:right="241"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9. 投标报价明显低于其他投标人，经评标委员会质询后不能在规定时间内说明理由，或说明理由但评标委员会认为理由不能成立的；</w:t>
      </w:r>
    </w:p>
    <w:p w:rsidR="004B4CC2" w:rsidRPr="002D56F9" w:rsidRDefault="001103FB">
      <w:pPr>
        <w:spacing w:before="53"/>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10.招标文件及法律、法规规定的其他情况。</w:t>
      </w:r>
    </w:p>
    <w:p w:rsidR="004B4CC2" w:rsidRPr="002D56F9" w:rsidRDefault="001103FB">
      <w:pPr>
        <w:pStyle w:val="2"/>
        <w:spacing w:before="46" w:line="468" w:lineRule="exact"/>
        <w:rPr>
          <w:rFonts w:asciiTheme="majorEastAsia" w:eastAsiaTheme="majorEastAsia" w:hAnsiTheme="majorEastAsia"/>
          <w:lang w:eastAsia="zh-CN"/>
        </w:rPr>
      </w:pPr>
      <w:bookmarkStart w:id="36" w:name="_Toc498726382"/>
      <w:r w:rsidRPr="002D56F9">
        <w:rPr>
          <w:rFonts w:asciiTheme="majorEastAsia" w:eastAsiaTheme="majorEastAsia" w:hAnsiTheme="majorEastAsia"/>
          <w:lang w:eastAsia="zh-CN"/>
        </w:rPr>
        <w:t>十、解释权</w:t>
      </w:r>
      <w:bookmarkEnd w:id="36"/>
    </w:p>
    <w:p w:rsidR="004B4CC2" w:rsidRPr="002D56F9" w:rsidRDefault="001103FB">
      <w:pPr>
        <w:spacing w:line="298" w:lineRule="exact"/>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购买本招标文件的供应商如果认为招标文件的任何条款存在含糊、遗漏、相互矛盾</w:t>
      </w:r>
    </w:p>
    <w:p w:rsidR="004B4CC2" w:rsidRPr="002D56F9" w:rsidRDefault="001103FB">
      <w:pPr>
        <w:spacing w:before="153" w:line="357" w:lineRule="auto"/>
        <w:ind w:left="143" w:right="115"/>
        <w:rPr>
          <w:rFonts w:asciiTheme="majorEastAsia" w:eastAsiaTheme="majorEastAsia" w:hAnsiTheme="majorEastAsia"/>
          <w:sz w:val="24"/>
          <w:lang w:eastAsia="zh-CN"/>
        </w:rPr>
      </w:pPr>
      <w:r w:rsidRPr="002D56F9">
        <w:rPr>
          <w:rFonts w:asciiTheme="majorEastAsia" w:eastAsiaTheme="majorEastAsia" w:hAnsiTheme="majorEastAsia"/>
          <w:spacing w:val="-9"/>
          <w:sz w:val="24"/>
          <w:lang w:eastAsia="zh-CN"/>
        </w:rPr>
        <w:t>之处，或是对于采购范围的界定和采购内容的要求不清楚，认为存在歧视、限制的情况， 供应商应按相关法律、法规、规定以书面形式向招标代理机构寻求书面澄清，未提出异议或者超过质疑时间的视为完全认同本招标文件。本招标文件的最终解释权归招标代理机构，当对一个问题有多种解释时以招标代理机构的书面解释为准。招标文件未做须知明示，而又有相关法律、法规规定的，招标代理机构对此所做解释以相关的法律、法规</w:t>
      </w:r>
      <w:r w:rsidRPr="002D56F9">
        <w:rPr>
          <w:rFonts w:asciiTheme="majorEastAsia" w:eastAsiaTheme="majorEastAsia" w:hAnsiTheme="majorEastAsia"/>
          <w:spacing w:val="-7"/>
          <w:sz w:val="24"/>
          <w:lang w:eastAsia="zh-CN"/>
        </w:rPr>
        <w:t>规定为依据 。</w:t>
      </w:r>
    </w:p>
    <w:p w:rsidR="004B4CC2" w:rsidRPr="002D56F9" w:rsidRDefault="004B4CC2">
      <w:pPr>
        <w:spacing w:before="133"/>
        <w:ind w:left="143"/>
        <w:jc w:val="both"/>
        <w:rPr>
          <w:rFonts w:asciiTheme="majorEastAsia" w:eastAsiaTheme="majorEastAsia" w:hAnsiTheme="majorEastAsia"/>
          <w:sz w:val="24"/>
          <w:lang w:eastAsia="zh-CN"/>
        </w:rPr>
      </w:pPr>
    </w:p>
    <w:p w:rsidR="004B4CC2" w:rsidRPr="002D56F9" w:rsidRDefault="004B4CC2">
      <w:pPr>
        <w:jc w:val="both"/>
        <w:rPr>
          <w:rFonts w:asciiTheme="majorEastAsia" w:eastAsiaTheme="majorEastAsia" w:hAnsiTheme="majorEastAsia"/>
          <w:sz w:val="24"/>
          <w:lang w:eastAsia="zh-CN"/>
        </w:rPr>
        <w:sectPr w:rsidR="004B4CC2" w:rsidRPr="002D56F9" w:rsidSect="006E069D">
          <w:headerReference w:type="even" r:id="rId54"/>
          <w:headerReference w:type="default" r:id="rId55"/>
          <w:footerReference w:type="even" r:id="rId56"/>
          <w:footerReference w:type="default" r:id="rId57"/>
          <w:headerReference w:type="first" r:id="rId58"/>
          <w:footerReference w:type="first" r:id="rId59"/>
          <w:pgSz w:w="11910" w:h="16850"/>
          <w:pgMar w:top="840" w:right="1180" w:bottom="1240" w:left="1220" w:header="616" w:footer="1018" w:gutter="0"/>
          <w:cols w:space="720"/>
          <w:titlePg/>
          <w:docGrid w:linePitch="299"/>
        </w:sectPr>
      </w:pPr>
    </w:p>
    <w:p w:rsidR="004B4CC2" w:rsidRPr="002D56F9" w:rsidRDefault="004B4CC2">
      <w:pPr>
        <w:pStyle w:val="a3"/>
        <w:spacing w:before="9"/>
        <w:rPr>
          <w:rFonts w:asciiTheme="majorEastAsia" w:eastAsiaTheme="majorEastAsia" w:hAnsiTheme="majorEastAsia"/>
          <w:sz w:val="3"/>
          <w:lang w:eastAsia="zh-CN"/>
        </w:rPr>
      </w:pPr>
    </w:p>
    <w:p w:rsidR="004B4CC2" w:rsidRPr="002D56F9" w:rsidRDefault="001103FB">
      <w:pPr>
        <w:pStyle w:val="a3"/>
        <w:spacing w:line="20" w:lineRule="exact"/>
        <w:ind w:left="106"/>
        <w:rPr>
          <w:rFonts w:asciiTheme="majorEastAsia" w:eastAsiaTheme="majorEastAsia" w:hAnsiTheme="majorEastAsia"/>
          <w:sz w:val="2"/>
          <w:lang w:eastAsia="zh-CN"/>
        </w:rPr>
      </w:pPr>
      <w:r w:rsidRPr="002D56F9">
        <w:rPr>
          <w:rFonts w:asciiTheme="majorEastAsia" w:eastAsiaTheme="majorEastAsia" w:hAnsiTheme="majorEastAsia"/>
          <w:spacing w:val="5"/>
          <w:sz w:val="2"/>
          <w:lang w:eastAsia="zh-CN"/>
        </w:rPr>
        <w:t xml:space="preserve"> </w:t>
      </w:r>
      <w:r w:rsidR="00C85022" w:rsidRPr="002D56F9">
        <w:rPr>
          <w:rFonts w:asciiTheme="majorEastAsia" w:eastAsiaTheme="majorEastAsia" w:hAnsiTheme="majorEastAsia"/>
          <w:noProof/>
          <w:spacing w:val="5"/>
          <w:sz w:val="2"/>
          <w:lang w:eastAsia="zh-CN"/>
        </w:rPr>
        <mc:AlternateContent>
          <mc:Choice Requires="wpg">
            <w:drawing>
              <wp:inline distT="0" distB="0" distL="0" distR="0">
                <wp:extent cx="5833745" cy="9525"/>
                <wp:effectExtent l="9525" t="5715" r="5080" b="3810"/>
                <wp:docPr id="30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3745" cy="9525"/>
                          <a:chOff x="0" y="0"/>
                          <a:chExt cx="9187" cy="15"/>
                        </a:xfrm>
                      </wpg:grpSpPr>
                      <wps:wsp>
                        <wps:cNvPr id="304" name="Line 19"/>
                        <wps:cNvCnPr>
                          <a:cxnSpLocks noChangeShapeType="1"/>
                        </wps:cNvCnPr>
                        <wps:spPr bwMode="auto">
                          <a:xfrm>
                            <a:off x="0" y="7"/>
                            <a:ext cx="918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5EF76A" id="Group 18" o:spid="_x0000_s1026" style="width:459.35pt;height:.75pt;mso-position-horizontal-relative:char;mso-position-vertical-relative:line" coordsize="91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">
                <v:line id="Line 19" o:spid="_x0000_s1027" style="position:absolute;visibility:visible;mso-wrap-style:square" from="0,7" to="9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scjMcAAADcAAAADwAAAGRycy9kb3ducmV2LnhtbESPS2vDMBCE74X8B7GB3Bo5zau4UUIo&#10;FEJPifNocttaG9vUWglLjd1/XwUKPQ4z8w2zWHWmFjdqfGVZwWiYgCDOra64UHDYvz0+g/ABWWNt&#10;mRT8kIfVsvewwFTblnd0y0IhIoR9igrKEFwqpc9LMuiH1hFH72obgyHKppC6wTbCTS2fkmQmDVYc&#10;F0p09FpS/pV9GwWfZ2qPu9N6+jGfZofjduxOl3en1KDfrV9ABOrCf/ivvdEKxskE7m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axyMxwAAANwAAAAPAAAAAAAA&#10;AAAAAAAAAKECAABkcnMvZG93bnJldi54bWxQSwUGAAAAAAQABAD5AAAAlQMAAAAA&#10;" strokeweight=".72pt"/>
                <w10:anchorlock/>
              </v:group>
            </w:pict>
          </mc:Fallback>
        </mc:AlternateContent>
      </w:r>
    </w:p>
    <w:p w:rsidR="008B7D92" w:rsidRDefault="008B7D92" w:rsidP="008B7D92">
      <w:pPr>
        <w:pStyle w:val="2"/>
        <w:spacing w:before="115" w:line="469" w:lineRule="exact"/>
        <w:jc w:val="center"/>
        <w:rPr>
          <w:rFonts w:asciiTheme="majorEastAsia" w:eastAsiaTheme="majorEastAsia" w:hAnsiTheme="majorEastAsia"/>
          <w:sz w:val="36"/>
          <w:szCs w:val="36"/>
          <w:lang w:eastAsia="zh-CN"/>
        </w:rPr>
      </w:pPr>
      <w:bookmarkStart w:id="40" w:name="_Toc498726383"/>
      <w:r w:rsidRPr="008B7D92">
        <w:rPr>
          <w:rFonts w:asciiTheme="majorEastAsia" w:eastAsiaTheme="majorEastAsia" w:hAnsiTheme="majorEastAsia" w:hint="eastAsia"/>
          <w:sz w:val="36"/>
          <w:szCs w:val="36"/>
          <w:lang w:eastAsia="zh-CN"/>
        </w:rPr>
        <w:t>第三部分</w:t>
      </w:r>
      <w:r w:rsidRPr="008B7D92">
        <w:rPr>
          <w:rFonts w:asciiTheme="majorEastAsia" w:eastAsiaTheme="majorEastAsia" w:hAnsiTheme="majorEastAsia"/>
          <w:sz w:val="36"/>
          <w:szCs w:val="36"/>
          <w:lang w:eastAsia="zh-CN"/>
        </w:rPr>
        <w:t xml:space="preserve"> 开标、评标、定标</w:t>
      </w:r>
      <w:bookmarkEnd w:id="40"/>
    </w:p>
    <w:p w:rsidR="004B4CC2" w:rsidRPr="002D56F9" w:rsidRDefault="001103FB">
      <w:pPr>
        <w:pStyle w:val="2"/>
        <w:spacing w:before="115" w:line="469" w:lineRule="exact"/>
        <w:rPr>
          <w:rFonts w:asciiTheme="majorEastAsia" w:eastAsiaTheme="majorEastAsia" w:hAnsiTheme="majorEastAsia"/>
        </w:rPr>
      </w:pPr>
      <w:bookmarkStart w:id="41" w:name="_Toc498726384"/>
      <w:r w:rsidRPr="002D56F9">
        <w:rPr>
          <w:rFonts w:asciiTheme="majorEastAsia" w:eastAsiaTheme="majorEastAsia" w:hAnsiTheme="majorEastAsia"/>
        </w:rPr>
        <w:t>一、开标</w:t>
      </w:r>
      <w:bookmarkEnd w:id="41"/>
    </w:p>
    <w:p w:rsidR="004B4CC2" w:rsidRPr="002D56F9" w:rsidRDefault="001103FB" w:rsidP="00E66329">
      <w:pPr>
        <w:pStyle w:val="a4"/>
        <w:numPr>
          <w:ilvl w:val="0"/>
          <w:numId w:val="1"/>
        </w:numPr>
        <w:tabs>
          <w:tab w:val="left" w:pos="924"/>
        </w:tabs>
        <w:spacing w:before="0" w:line="345" w:lineRule="auto"/>
        <w:ind w:right="234" w:firstLine="480"/>
        <w:jc w:val="both"/>
        <w:rPr>
          <w:rFonts w:asciiTheme="majorEastAsia" w:eastAsiaTheme="majorEastAsia" w:hAnsiTheme="majorEastAsia"/>
          <w:sz w:val="24"/>
          <w:lang w:eastAsia="zh-CN"/>
        </w:rPr>
      </w:pPr>
      <w:r w:rsidRPr="002D56F9">
        <w:rPr>
          <w:rFonts w:asciiTheme="majorEastAsia" w:eastAsiaTheme="majorEastAsia" w:hAnsiTheme="majorEastAsia"/>
          <w:spacing w:val="-5"/>
          <w:sz w:val="24"/>
          <w:lang w:eastAsia="zh-CN"/>
        </w:rPr>
        <w:t>按照招标文件规定的时间、地点开标。开标由招标代理机构主持，采购人、投标供应商和有关方面的代表参加。投标供应</w:t>
      </w:r>
      <w:proofErr w:type="gramStart"/>
      <w:r w:rsidRPr="002D56F9">
        <w:rPr>
          <w:rFonts w:asciiTheme="majorEastAsia" w:eastAsiaTheme="majorEastAsia" w:hAnsiTheme="majorEastAsia"/>
          <w:spacing w:val="-5"/>
          <w:sz w:val="24"/>
          <w:lang w:eastAsia="zh-CN"/>
        </w:rPr>
        <w:t>商法定</w:t>
      </w:r>
      <w:proofErr w:type="gramEnd"/>
      <w:r w:rsidRPr="002D56F9">
        <w:rPr>
          <w:rFonts w:asciiTheme="majorEastAsia" w:eastAsiaTheme="majorEastAsia" w:hAnsiTheme="majorEastAsia"/>
          <w:spacing w:val="-5"/>
          <w:sz w:val="24"/>
          <w:lang w:eastAsia="zh-CN"/>
        </w:rPr>
        <w:t>代表人或其授权代理人应参加并签名报到以证明其出席。</w:t>
      </w:r>
    </w:p>
    <w:p w:rsidR="004B4CC2" w:rsidRPr="002D56F9" w:rsidRDefault="001103FB">
      <w:pPr>
        <w:spacing w:before="61" w:line="338" w:lineRule="auto"/>
        <w:ind w:left="143" w:right="237"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2.开标时，由投标供应商或者其推选的代表检查投标文件的密封情况，或者由招标代理机构委托的公证机构检查并公证。</w:t>
      </w:r>
    </w:p>
    <w:p w:rsidR="004B4CC2" w:rsidRPr="002D56F9" w:rsidRDefault="001103FB">
      <w:pPr>
        <w:spacing w:before="53" w:line="348" w:lineRule="auto"/>
        <w:ind w:left="143" w:right="113"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w:t>
      </w:r>
      <w:r w:rsidRPr="002D56F9">
        <w:rPr>
          <w:rFonts w:asciiTheme="majorEastAsia" w:eastAsiaTheme="majorEastAsia" w:hAnsiTheme="majorEastAsia"/>
          <w:spacing w:val="-5"/>
          <w:sz w:val="24"/>
          <w:lang w:eastAsia="zh-CN"/>
        </w:rPr>
        <w:t>工作人员当众拆封，宣读投标供应商名称、投标价格和投标文件的其他主要内容。招标代理机构在招标文件要求提交投标文件的截止时间前收到的所有投标文件，开标时当众予以拆封、宣读。</w:t>
      </w:r>
    </w:p>
    <w:p w:rsidR="004B4CC2" w:rsidRPr="002D56F9" w:rsidRDefault="001103FB">
      <w:pPr>
        <w:spacing w:before="45"/>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4、记录员将唱</w:t>
      </w:r>
      <w:proofErr w:type="gramStart"/>
      <w:r w:rsidRPr="002D56F9">
        <w:rPr>
          <w:rFonts w:asciiTheme="majorEastAsia" w:eastAsiaTheme="majorEastAsia" w:hAnsiTheme="majorEastAsia"/>
          <w:sz w:val="24"/>
          <w:lang w:eastAsia="zh-CN"/>
        </w:rPr>
        <w:t>价内容</w:t>
      </w:r>
      <w:proofErr w:type="gramEnd"/>
      <w:r w:rsidRPr="002D56F9">
        <w:rPr>
          <w:rFonts w:asciiTheme="majorEastAsia" w:eastAsiaTheme="majorEastAsia" w:hAnsiTheme="majorEastAsia"/>
          <w:sz w:val="24"/>
          <w:lang w:eastAsia="zh-CN"/>
        </w:rPr>
        <w:t>记录并由投标供应</w:t>
      </w:r>
      <w:proofErr w:type="gramStart"/>
      <w:r w:rsidRPr="002D56F9">
        <w:rPr>
          <w:rFonts w:asciiTheme="majorEastAsia" w:eastAsiaTheme="majorEastAsia" w:hAnsiTheme="majorEastAsia"/>
          <w:sz w:val="24"/>
          <w:lang w:eastAsia="zh-CN"/>
        </w:rPr>
        <w:t>商法定</w:t>
      </w:r>
      <w:proofErr w:type="gramEnd"/>
      <w:r w:rsidRPr="002D56F9">
        <w:rPr>
          <w:rFonts w:asciiTheme="majorEastAsia" w:eastAsiaTheme="majorEastAsia" w:hAnsiTheme="majorEastAsia"/>
          <w:sz w:val="24"/>
          <w:lang w:eastAsia="zh-CN"/>
        </w:rPr>
        <w:t>代表人或授权代理人签字确认。</w:t>
      </w:r>
    </w:p>
    <w:p w:rsidR="004B4CC2" w:rsidRPr="002D56F9" w:rsidRDefault="001103FB">
      <w:pPr>
        <w:pStyle w:val="2"/>
        <w:spacing w:before="46" w:line="468" w:lineRule="exact"/>
        <w:rPr>
          <w:rFonts w:asciiTheme="majorEastAsia" w:eastAsiaTheme="majorEastAsia" w:hAnsiTheme="majorEastAsia"/>
          <w:lang w:eastAsia="zh-CN"/>
        </w:rPr>
      </w:pPr>
      <w:bookmarkStart w:id="42" w:name="_Toc498726385"/>
      <w:r w:rsidRPr="002D56F9">
        <w:rPr>
          <w:rFonts w:asciiTheme="majorEastAsia" w:eastAsiaTheme="majorEastAsia" w:hAnsiTheme="majorEastAsia"/>
          <w:lang w:eastAsia="zh-CN"/>
        </w:rPr>
        <w:t>二、评标委员会</w:t>
      </w:r>
      <w:bookmarkEnd w:id="42"/>
    </w:p>
    <w:p w:rsidR="004B4CC2" w:rsidRPr="002D56F9" w:rsidRDefault="001103FB">
      <w:pPr>
        <w:spacing w:line="298" w:lineRule="exact"/>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招标代理机构将根据本项目的特点组成评标委员会，其成员由有关方面的专家以及</w:t>
      </w:r>
    </w:p>
    <w:p w:rsidR="004B4CC2" w:rsidRPr="002D56F9" w:rsidRDefault="001103FB">
      <w:pPr>
        <w:spacing w:before="151" w:line="357" w:lineRule="auto"/>
        <w:ind w:left="143" w:right="234"/>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用户方代表等五人以上单数组成，其中经济、技术等方面的专家不得少于成员总数的三分之二, 评标委员会负责对投标文件进行综合评审，推荐中标候选人。</w:t>
      </w:r>
    </w:p>
    <w:p w:rsidR="004B4CC2" w:rsidRPr="002D56F9" w:rsidRDefault="001103FB">
      <w:pPr>
        <w:pStyle w:val="2"/>
        <w:spacing w:line="383" w:lineRule="exact"/>
        <w:rPr>
          <w:rFonts w:asciiTheme="majorEastAsia" w:eastAsiaTheme="majorEastAsia" w:hAnsiTheme="majorEastAsia"/>
          <w:lang w:eastAsia="zh-CN"/>
        </w:rPr>
      </w:pPr>
      <w:bookmarkStart w:id="43" w:name="_Toc498726386"/>
      <w:r w:rsidRPr="002D56F9">
        <w:rPr>
          <w:rFonts w:asciiTheme="majorEastAsia" w:eastAsiaTheme="majorEastAsia" w:hAnsiTheme="majorEastAsia"/>
          <w:lang w:eastAsia="zh-CN"/>
        </w:rPr>
        <w:t>三、评标原则</w:t>
      </w:r>
      <w:bookmarkEnd w:id="43"/>
    </w:p>
    <w:p w:rsidR="004B4CC2" w:rsidRPr="002D56F9" w:rsidRDefault="001103FB">
      <w:pPr>
        <w:spacing w:line="336" w:lineRule="auto"/>
        <w:ind w:left="143" w:right="239"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“公平、公正、择优、效益”为本次招标的基本原则，评标委员会按照这一原则的要求，公正、平等地对待各供应商。同时，在评审过程中恪守以下原则：</w:t>
      </w:r>
    </w:p>
    <w:p w:rsidR="004B4CC2" w:rsidRPr="002D56F9" w:rsidRDefault="001103FB">
      <w:pPr>
        <w:spacing w:before="72" w:line="345" w:lineRule="auto"/>
        <w:ind w:left="143" w:right="232"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w:t>
      </w:r>
      <w:r w:rsidRPr="002D56F9">
        <w:rPr>
          <w:rFonts w:asciiTheme="majorEastAsia" w:eastAsiaTheme="majorEastAsia" w:hAnsiTheme="majorEastAsia"/>
          <w:spacing w:val="-12"/>
          <w:sz w:val="24"/>
          <w:lang w:eastAsia="zh-CN"/>
        </w:rPr>
        <w:t>、客观性原则：评标委员会将严格按照招标文件要求的内容，对供应商的投标文件进行认真评审；评标委员会对投标文件的评审仅依据投标文件本身，而不依靠投标文件以外的任何因素；</w:t>
      </w:r>
    </w:p>
    <w:p w:rsidR="004B4CC2" w:rsidRPr="002D56F9" w:rsidRDefault="001103FB">
      <w:pPr>
        <w:spacing w:before="45" w:line="338" w:lineRule="auto"/>
        <w:ind w:left="143" w:right="233"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w:t>
      </w:r>
      <w:r w:rsidRPr="002D56F9">
        <w:rPr>
          <w:rFonts w:asciiTheme="majorEastAsia" w:eastAsiaTheme="majorEastAsia" w:hAnsiTheme="majorEastAsia"/>
          <w:spacing w:val="-12"/>
          <w:sz w:val="24"/>
          <w:lang w:eastAsia="zh-CN"/>
        </w:rPr>
        <w:t>、统一性原则：评标委员会将按照统一的原则和方法，对各供应商的投标文件进行评审；</w:t>
      </w:r>
    </w:p>
    <w:p w:rsidR="004B4CC2" w:rsidRPr="002D56F9" w:rsidRDefault="001103FB">
      <w:pPr>
        <w:spacing w:before="53" w:line="338" w:lineRule="auto"/>
        <w:ind w:left="143" w:right="233"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w:t>
      </w:r>
      <w:r w:rsidRPr="002D56F9">
        <w:rPr>
          <w:rFonts w:asciiTheme="majorEastAsia" w:eastAsiaTheme="majorEastAsia" w:hAnsiTheme="majorEastAsia"/>
          <w:spacing w:val="-12"/>
          <w:sz w:val="24"/>
          <w:lang w:eastAsia="zh-CN"/>
        </w:rPr>
        <w:t>、独立性原则：评标工作在评标委员会内部独立进行，不受外界任何因素的干扰和影响，评标委员会成员对出具的专家意见承担个人责任；</w:t>
      </w:r>
    </w:p>
    <w:p w:rsidR="004B4CC2" w:rsidRPr="002D56F9" w:rsidRDefault="001103FB">
      <w:pPr>
        <w:spacing w:before="55"/>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4、保密性原则：评标委员会成员及有关工作人员将保守供应商的商业秘密；</w:t>
      </w:r>
    </w:p>
    <w:p w:rsidR="004B4CC2" w:rsidRPr="002D56F9" w:rsidRDefault="001103FB">
      <w:pPr>
        <w:spacing w:before="133" w:line="338" w:lineRule="auto"/>
        <w:ind w:left="143" w:right="233"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5</w:t>
      </w:r>
      <w:r w:rsidRPr="002D56F9">
        <w:rPr>
          <w:rFonts w:asciiTheme="majorEastAsia" w:eastAsiaTheme="majorEastAsia" w:hAnsiTheme="majorEastAsia"/>
          <w:spacing w:val="-12"/>
          <w:sz w:val="24"/>
          <w:lang w:eastAsia="zh-CN"/>
        </w:rPr>
        <w:t>、综合性原则：评标委员会将综合分析评审供应商的各项指标，而不以单项指标的优劣评定中标供应商；</w:t>
      </w:r>
    </w:p>
    <w:p w:rsidR="004B4CC2" w:rsidRPr="002D56F9" w:rsidRDefault="001103FB">
      <w:pPr>
        <w:pStyle w:val="2"/>
        <w:spacing w:line="432" w:lineRule="exact"/>
        <w:rPr>
          <w:rFonts w:asciiTheme="majorEastAsia" w:eastAsiaTheme="majorEastAsia" w:hAnsiTheme="majorEastAsia"/>
          <w:lang w:eastAsia="zh-CN"/>
        </w:rPr>
      </w:pPr>
      <w:bookmarkStart w:id="44" w:name="_Toc498726387"/>
      <w:r w:rsidRPr="002D56F9">
        <w:rPr>
          <w:rFonts w:asciiTheme="majorEastAsia" w:eastAsiaTheme="majorEastAsia" w:hAnsiTheme="majorEastAsia"/>
          <w:lang w:eastAsia="zh-CN"/>
        </w:rPr>
        <w:t>四、评标办法</w:t>
      </w:r>
      <w:bookmarkEnd w:id="44"/>
    </w:p>
    <w:p w:rsidR="004B4CC2" w:rsidRPr="002D56F9" w:rsidRDefault="001103FB">
      <w:pPr>
        <w:spacing w:line="298" w:lineRule="exact"/>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本次采购采用综合评分法，即在最大限度地满足招标文件实质性要求前提下，按照</w:t>
      </w:r>
    </w:p>
    <w:p w:rsidR="004B4CC2" w:rsidRPr="002D56F9" w:rsidRDefault="001103FB">
      <w:pPr>
        <w:spacing w:before="154"/>
        <w:ind w:left="14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招标文件中规定的各项因素进行综合评审后，以评标总得分最高的供应商作为中标候选</w:t>
      </w:r>
    </w:p>
    <w:p w:rsidR="004B4CC2" w:rsidRPr="002D56F9" w:rsidRDefault="004B4CC2">
      <w:pPr>
        <w:rPr>
          <w:rFonts w:asciiTheme="majorEastAsia" w:eastAsiaTheme="majorEastAsia" w:hAnsiTheme="majorEastAsia"/>
          <w:sz w:val="24"/>
          <w:lang w:eastAsia="zh-CN"/>
        </w:rPr>
        <w:sectPr w:rsidR="004B4CC2" w:rsidRPr="002D56F9" w:rsidSect="006E069D">
          <w:headerReference w:type="even" r:id="rId60"/>
          <w:headerReference w:type="default" r:id="rId61"/>
          <w:footerReference w:type="even" r:id="rId62"/>
          <w:footerReference w:type="default" r:id="rId63"/>
          <w:headerReference w:type="first" r:id="rId64"/>
          <w:footerReference w:type="first" r:id="rId65"/>
          <w:pgSz w:w="11910" w:h="16850"/>
          <w:pgMar w:top="780" w:right="1180" w:bottom="1240" w:left="1220" w:header="596" w:footer="1018" w:gutter="0"/>
          <w:cols w:space="720"/>
          <w:titlePg/>
          <w:docGrid w:linePitch="299"/>
        </w:sectPr>
      </w:pPr>
    </w:p>
    <w:p w:rsidR="004B4CC2" w:rsidRPr="002D56F9" w:rsidRDefault="001103FB">
      <w:pPr>
        <w:spacing w:before="77"/>
        <w:ind w:left="14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lastRenderedPageBreak/>
        <w:t>供应商或者中标供应商。</w:t>
      </w:r>
    </w:p>
    <w:p w:rsidR="004B4CC2" w:rsidRPr="002D56F9" w:rsidRDefault="001103FB">
      <w:pPr>
        <w:spacing w:before="80"/>
        <w:ind w:left="626"/>
        <w:rPr>
          <w:rFonts w:asciiTheme="majorEastAsia" w:eastAsiaTheme="majorEastAsia" w:hAnsiTheme="majorEastAsia"/>
          <w:b/>
          <w:sz w:val="24"/>
          <w:lang w:eastAsia="zh-CN"/>
        </w:rPr>
      </w:pPr>
      <w:r w:rsidRPr="002D56F9">
        <w:rPr>
          <w:rFonts w:asciiTheme="majorEastAsia" w:eastAsiaTheme="majorEastAsia" w:hAnsiTheme="majorEastAsia" w:hint="eastAsia"/>
          <w:b/>
          <w:sz w:val="24"/>
          <w:lang w:eastAsia="zh-CN"/>
        </w:rPr>
        <w:t>1.初步评审。</w:t>
      </w:r>
    </w:p>
    <w:p w:rsidR="004B4CC2" w:rsidRPr="002D56F9" w:rsidRDefault="001103FB">
      <w:pPr>
        <w:spacing w:before="124" w:line="357" w:lineRule="auto"/>
        <w:ind w:left="143" w:right="134"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投标文件的初审分为资格性检查和符合性检查。资格性检查指依据法律、法规和招标文件的规定，对投标文件中的资格、资质证明文件等进行审查，以确定投标供应商是否具备投标资格。符合性检查指依据招标文件的规定，从投标文件的有效性、完整性和对招标文件的响应程度进行审查，以确定是否对招标文件的实质性要求</w:t>
      </w:r>
      <w:proofErr w:type="gramStart"/>
      <w:r w:rsidRPr="002D56F9">
        <w:rPr>
          <w:rFonts w:asciiTheme="majorEastAsia" w:eastAsiaTheme="majorEastAsia" w:hAnsiTheme="majorEastAsia"/>
          <w:sz w:val="24"/>
          <w:lang w:eastAsia="zh-CN"/>
        </w:rPr>
        <w:t>作出</w:t>
      </w:r>
      <w:proofErr w:type="gramEnd"/>
      <w:r w:rsidRPr="002D56F9">
        <w:rPr>
          <w:rFonts w:asciiTheme="majorEastAsia" w:eastAsiaTheme="majorEastAsia" w:hAnsiTheme="majorEastAsia"/>
          <w:sz w:val="24"/>
          <w:lang w:eastAsia="zh-CN"/>
        </w:rPr>
        <w:t>响应。</w:t>
      </w:r>
    </w:p>
    <w:p w:rsidR="004B4CC2" w:rsidRPr="002D56F9" w:rsidRDefault="001103FB">
      <w:pPr>
        <w:spacing w:before="35" w:line="357" w:lineRule="auto"/>
        <w:ind w:left="143" w:right="132"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资格性和符合性审查同时，对属于不合格供应商或者投标无效的供应商，评标委员会必须提出不合格或者投标无效的事实依据，并出具不合格或者投标无效说明并现场签字确认。</w:t>
      </w:r>
    </w:p>
    <w:p w:rsidR="004B4CC2" w:rsidRPr="002D56F9" w:rsidRDefault="001103FB" w:rsidP="00E66329">
      <w:pPr>
        <w:pStyle w:val="a4"/>
        <w:numPr>
          <w:ilvl w:val="0"/>
          <w:numId w:val="1"/>
        </w:numPr>
        <w:tabs>
          <w:tab w:val="left" w:pos="989"/>
        </w:tabs>
        <w:spacing w:before="0" w:line="377" w:lineRule="exact"/>
        <w:ind w:left="988" w:hanging="362"/>
        <w:jc w:val="left"/>
        <w:rPr>
          <w:rFonts w:asciiTheme="majorEastAsia" w:eastAsiaTheme="majorEastAsia" w:hAnsiTheme="majorEastAsia"/>
          <w:b/>
          <w:sz w:val="24"/>
        </w:rPr>
      </w:pPr>
      <w:r w:rsidRPr="002D56F9">
        <w:rPr>
          <w:rFonts w:asciiTheme="majorEastAsia" w:eastAsiaTheme="majorEastAsia" w:hAnsiTheme="majorEastAsia" w:hint="eastAsia"/>
          <w:b/>
          <w:sz w:val="24"/>
        </w:rPr>
        <w:t>综合评审。</w:t>
      </w:r>
    </w:p>
    <w:p w:rsidR="009A2453" w:rsidRDefault="001103FB" w:rsidP="009A2453">
      <w:pPr>
        <w:spacing w:before="125" w:line="357" w:lineRule="auto"/>
        <w:ind w:left="143" w:right="132"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经初审合格的投标文件，评标委员会将根据招标文件确定的评标标准和评标办法作进一步的比较和评价。评标委员会按照“综合实力最强、能够最大限度满足招标文件中规定的各项综合评价标准，并且投标报价合理”的原则按评分细则对各投标人进行比较和评价打分，按最终得分由高到低排序，确定排名第一的为预中标人，得分相同的，报价较低的一方为预中标人。得分且投标报价相同的，技术指标较优的一方为预中标人。</w:t>
      </w:r>
    </w:p>
    <w:p w:rsidR="004B4CC2" w:rsidRDefault="009A2453" w:rsidP="009A2453">
      <w:pPr>
        <w:spacing w:before="125" w:line="357" w:lineRule="auto"/>
        <w:ind w:left="143" w:right="132" w:firstLine="480"/>
        <w:jc w:val="both"/>
        <w:rPr>
          <w:rFonts w:asciiTheme="majorEastAsia" w:eastAsiaTheme="majorEastAsia" w:hAnsiTheme="majorEastAsia"/>
          <w:sz w:val="24"/>
        </w:rPr>
      </w:pPr>
      <w:r w:rsidRPr="009A2453">
        <w:rPr>
          <w:rFonts w:asciiTheme="majorEastAsia" w:eastAsiaTheme="majorEastAsia" w:hAnsiTheme="majorEastAsia" w:hint="eastAsia"/>
          <w:b/>
          <w:sz w:val="24"/>
          <w:lang w:eastAsia="zh-CN"/>
        </w:rPr>
        <w:t>A1包</w:t>
      </w:r>
      <w:r w:rsidR="001103FB" w:rsidRPr="009A2453">
        <w:rPr>
          <w:rFonts w:asciiTheme="majorEastAsia" w:eastAsiaTheme="majorEastAsia" w:hAnsiTheme="majorEastAsia"/>
          <w:b/>
          <w:sz w:val="24"/>
        </w:rPr>
        <w:t>评分细则</w:t>
      </w:r>
      <w:r w:rsidR="001103FB" w:rsidRPr="002D56F9">
        <w:rPr>
          <w:rFonts w:asciiTheme="majorEastAsia" w:eastAsiaTheme="majorEastAsia" w:hAnsiTheme="majorEastAsia"/>
          <w:sz w:val="24"/>
        </w:rPr>
        <w:t>：</w:t>
      </w:r>
    </w:p>
    <w:tbl>
      <w:tblPr>
        <w:tblStyle w:val="TableNormal2"/>
        <w:tblW w:w="93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4"/>
        <w:gridCol w:w="6593"/>
        <w:gridCol w:w="851"/>
      </w:tblGrid>
      <w:tr w:rsidR="009A2453" w:rsidRPr="009A2453" w:rsidTr="00885099">
        <w:trPr>
          <w:trHeight w:val="405"/>
        </w:trPr>
        <w:tc>
          <w:tcPr>
            <w:tcW w:w="1874" w:type="dxa"/>
            <w:vAlign w:val="center"/>
          </w:tcPr>
          <w:p w:rsidR="009A2453" w:rsidRPr="009A2453" w:rsidRDefault="009A2453" w:rsidP="008A6920">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评分因素</w:t>
            </w:r>
          </w:p>
        </w:tc>
        <w:tc>
          <w:tcPr>
            <w:tcW w:w="6593" w:type="dxa"/>
            <w:vAlign w:val="center"/>
          </w:tcPr>
          <w:p w:rsidR="009A2453" w:rsidRPr="009A2453" w:rsidRDefault="009A2453" w:rsidP="008A6920">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评分内容</w:t>
            </w:r>
          </w:p>
        </w:tc>
        <w:tc>
          <w:tcPr>
            <w:tcW w:w="851" w:type="dxa"/>
            <w:vAlign w:val="center"/>
          </w:tcPr>
          <w:p w:rsidR="009A2453" w:rsidRPr="009A2453" w:rsidRDefault="009A2453" w:rsidP="008A6920">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满分</w:t>
            </w:r>
          </w:p>
        </w:tc>
      </w:tr>
      <w:tr w:rsidR="009A2453" w:rsidRPr="009A2453" w:rsidTr="00885099">
        <w:trPr>
          <w:trHeight w:val="20"/>
        </w:trPr>
        <w:tc>
          <w:tcPr>
            <w:tcW w:w="1874" w:type="dxa"/>
            <w:vMerge w:val="restart"/>
            <w:vAlign w:val="center"/>
          </w:tcPr>
          <w:p w:rsidR="009A2453" w:rsidRPr="009A2453" w:rsidRDefault="009A2453"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商务部分</w:t>
            </w:r>
          </w:p>
        </w:tc>
        <w:tc>
          <w:tcPr>
            <w:tcW w:w="6593" w:type="dxa"/>
            <w:vAlign w:val="center"/>
          </w:tcPr>
          <w:p w:rsidR="009A2453" w:rsidRPr="009A2453" w:rsidRDefault="009A2453" w:rsidP="008A6920">
            <w:pPr>
              <w:rPr>
                <w:rFonts w:asciiTheme="minorEastAsia" w:eastAsiaTheme="minorEastAsia" w:hAnsiTheme="minorEastAsia"/>
                <w:sz w:val="24"/>
                <w:szCs w:val="24"/>
                <w:lang w:eastAsia="zh-CN"/>
              </w:rPr>
            </w:pPr>
            <w:bookmarkStart w:id="48" w:name="business"/>
            <w:bookmarkEnd w:id="48"/>
            <w:r w:rsidRPr="009A2453">
              <w:rPr>
                <w:rFonts w:asciiTheme="minorEastAsia" w:eastAsiaTheme="minorEastAsia" w:hAnsiTheme="minorEastAsia"/>
                <w:sz w:val="24"/>
                <w:szCs w:val="24"/>
                <w:lang w:eastAsia="zh-CN"/>
              </w:rPr>
              <w:t>投标人自开标日起近36个月签订的同类项目案例，每提供1个合同，得1分。最多得5</w:t>
            </w:r>
            <w:r w:rsidRPr="009A2453">
              <w:rPr>
                <w:rFonts w:asciiTheme="minorEastAsia" w:eastAsiaTheme="minorEastAsia" w:hAnsiTheme="minorEastAsia" w:hint="eastAsia"/>
                <w:sz w:val="24"/>
                <w:szCs w:val="24"/>
                <w:lang w:eastAsia="zh-CN"/>
              </w:rPr>
              <w:t>分</w:t>
            </w:r>
            <w:r w:rsidRPr="009A2453">
              <w:rPr>
                <w:rFonts w:asciiTheme="minorEastAsia" w:eastAsiaTheme="minorEastAsia" w:hAnsiTheme="minorEastAsia"/>
                <w:sz w:val="24"/>
                <w:szCs w:val="24"/>
                <w:lang w:eastAsia="zh-CN"/>
              </w:rPr>
              <w:t>。</w:t>
            </w:r>
          </w:p>
        </w:tc>
        <w:tc>
          <w:tcPr>
            <w:tcW w:w="851" w:type="dxa"/>
            <w:vAlign w:val="center"/>
          </w:tcPr>
          <w:p w:rsidR="009A2453" w:rsidRPr="009A2453" w:rsidRDefault="009A2453" w:rsidP="008A6920">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5</w:t>
            </w:r>
          </w:p>
        </w:tc>
      </w:tr>
      <w:tr w:rsidR="009A2453" w:rsidRPr="009A2453" w:rsidTr="00885099">
        <w:trPr>
          <w:trHeight w:val="20"/>
        </w:trPr>
        <w:tc>
          <w:tcPr>
            <w:tcW w:w="1874" w:type="dxa"/>
            <w:vMerge/>
            <w:vAlign w:val="center"/>
          </w:tcPr>
          <w:p w:rsidR="009A2453" w:rsidRPr="009A2453" w:rsidRDefault="009A2453" w:rsidP="00885099">
            <w:pPr>
              <w:jc w:val="center"/>
              <w:rPr>
                <w:rFonts w:asciiTheme="minorEastAsia" w:eastAsiaTheme="minorEastAsia" w:hAnsiTheme="minorEastAsia"/>
                <w:sz w:val="24"/>
                <w:szCs w:val="24"/>
              </w:rPr>
            </w:pPr>
          </w:p>
        </w:tc>
        <w:tc>
          <w:tcPr>
            <w:tcW w:w="6593" w:type="dxa"/>
            <w:vAlign w:val="center"/>
          </w:tcPr>
          <w:p w:rsidR="009A2453" w:rsidRPr="009A2453" w:rsidRDefault="009A2453" w:rsidP="009A2453">
            <w:pPr>
              <w:rPr>
                <w:rFonts w:asciiTheme="minorEastAsia" w:eastAsiaTheme="minorEastAsia" w:hAnsiTheme="minorEastAsia"/>
                <w:sz w:val="24"/>
                <w:szCs w:val="24"/>
                <w:lang w:eastAsia="zh-CN"/>
              </w:rPr>
            </w:pPr>
            <w:r w:rsidRPr="009A2453">
              <w:rPr>
                <w:rFonts w:asciiTheme="minorEastAsia" w:eastAsiaTheme="minorEastAsia" w:hAnsiTheme="minorEastAsia"/>
                <w:sz w:val="24"/>
                <w:szCs w:val="24"/>
                <w:lang w:eastAsia="zh-CN"/>
              </w:rPr>
              <w:t>投标人通过2017-2018年度CNAST0832能力验证的得2分。</w:t>
            </w:r>
          </w:p>
        </w:tc>
        <w:tc>
          <w:tcPr>
            <w:tcW w:w="851" w:type="dxa"/>
            <w:vAlign w:val="center"/>
          </w:tcPr>
          <w:p w:rsidR="009A2453" w:rsidRPr="009A2453" w:rsidRDefault="009A2453" w:rsidP="008A6920">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2</w:t>
            </w:r>
          </w:p>
        </w:tc>
      </w:tr>
      <w:tr w:rsidR="009A2453" w:rsidRPr="009A2453" w:rsidTr="00885099">
        <w:trPr>
          <w:trHeight w:val="20"/>
        </w:trPr>
        <w:tc>
          <w:tcPr>
            <w:tcW w:w="1874" w:type="dxa"/>
            <w:vMerge/>
            <w:vAlign w:val="center"/>
          </w:tcPr>
          <w:p w:rsidR="009A2453" w:rsidRPr="009A2453" w:rsidRDefault="009A2453" w:rsidP="00885099">
            <w:pPr>
              <w:jc w:val="center"/>
              <w:rPr>
                <w:rFonts w:asciiTheme="minorEastAsia" w:eastAsiaTheme="minorEastAsia" w:hAnsiTheme="minorEastAsia"/>
                <w:sz w:val="24"/>
                <w:szCs w:val="24"/>
              </w:rPr>
            </w:pPr>
          </w:p>
        </w:tc>
        <w:tc>
          <w:tcPr>
            <w:tcW w:w="6593" w:type="dxa"/>
            <w:vAlign w:val="center"/>
          </w:tcPr>
          <w:p w:rsidR="009A2453" w:rsidRPr="009A2453" w:rsidRDefault="009A2453" w:rsidP="008A6920">
            <w:pPr>
              <w:rPr>
                <w:rFonts w:asciiTheme="minorEastAsia" w:eastAsiaTheme="minorEastAsia" w:hAnsiTheme="minorEastAsia"/>
                <w:sz w:val="24"/>
                <w:szCs w:val="24"/>
                <w:lang w:eastAsia="zh-CN"/>
              </w:rPr>
            </w:pPr>
            <w:r w:rsidRPr="009A2453">
              <w:rPr>
                <w:rFonts w:asciiTheme="minorEastAsia" w:eastAsiaTheme="minorEastAsia" w:hAnsiTheme="minorEastAsia"/>
                <w:sz w:val="24"/>
                <w:szCs w:val="24"/>
                <w:lang w:eastAsia="zh-CN"/>
              </w:rPr>
              <w:t>具备高级</w:t>
            </w:r>
            <w:proofErr w:type="gramStart"/>
            <w:r w:rsidRPr="009A2453">
              <w:rPr>
                <w:rFonts w:asciiTheme="minorEastAsia" w:eastAsiaTheme="minorEastAsia" w:hAnsiTheme="minorEastAsia"/>
                <w:sz w:val="24"/>
                <w:szCs w:val="24"/>
                <w:lang w:eastAsia="zh-CN"/>
              </w:rPr>
              <w:t>测评师得</w:t>
            </w:r>
            <w:proofErr w:type="gramEnd"/>
            <w:r w:rsidRPr="009A2453">
              <w:rPr>
                <w:rFonts w:asciiTheme="minorEastAsia" w:eastAsiaTheme="minorEastAsia" w:hAnsiTheme="minorEastAsia"/>
                <w:sz w:val="24"/>
                <w:szCs w:val="24"/>
                <w:lang w:eastAsia="zh-CN"/>
              </w:rPr>
              <w:t>2分；中级</w:t>
            </w:r>
            <w:proofErr w:type="gramStart"/>
            <w:r w:rsidRPr="009A2453">
              <w:rPr>
                <w:rFonts w:asciiTheme="minorEastAsia" w:eastAsiaTheme="minorEastAsia" w:hAnsiTheme="minorEastAsia"/>
                <w:sz w:val="24"/>
                <w:szCs w:val="24"/>
                <w:lang w:eastAsia="zh-CN"/>
              </w:rPr>
              <w:t>测评师</w:t>
            </w:r>
            <w:proofErr w:type="gramEnd"/>
            <w:r w:rsidRPr="009A2453">
              <w:rPr>
                <w:rFonts w:asciiTheme="minorEastAsia" w:eastAsiaTheme="minorEastAsia" w:hAnsiTheme="minorEastAsia"/>
                <w:sz w:val="24"/>
                <w:szCs w:val="24"/>
                <w:lang w:eastAsia="zh-CN"/>
              </w:rPr>
              <w:t>证书，每个得0.5分，最多5分。</w:t>
            </w:r>
          </w:p>
        </w:tc>
        <w:tc>
          <w:tcPr>
            <w:tcW w:w="851" w:type="dxa"/>
            <w:vAlign w:val="center"/>
          </w:tcPr>
          <w:p w:rsidR="009A2453" w:rsidRPr="009A2453" w:rsidRDefault="009A2453" w:rsidP="008A6920">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5</w:t>
            </w:r>
          </w:p>
        </w:tc>
      </w:tr>
      <w:tr w:rsidR="009A2453" w:rsidRPr="009A2453" w:rsidTr="00885099">
        <w:trPr>
          <w:trHeight w:val="20"/>
        </w:trPr>
        <w:tc>
          <w:tcPr>
            <w:tcW w:w="1874" w:type="dxa"/>
            <w:vMerge w:val="restart"/>
            <w:vAlign w:val="center"/>
          </w:tcPr>
          <w:p w:rsidR="009A2453" w:rsidRPr="009A2453" w:rsidRDefault="009A2453"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技术部分</w:t>
            </w:r>
          </w:p>
        </w:tc>
        <w:tc>
          <w:tcPr>
            <w:tcW w:w="6593" w:type="dxa"/>
            <w:vAlign w:val="center"/>
          </w:tcPr>
          <w:p w:rsidR="009A2453" w:rsidRPr="009A2453" w:rsidRDefault="009A2453" w:rsidP="009A2453">
            <w:pPr>
              <w:rPr>
                <w:rFonts w:asciiTheme="minorEastAsia" w:eastAsiaTheme="minorEastAsia" w:hAnsiTheme="minorEastAsia"/>
                <w:sz w:val="24"/>
                <w:szCs w:val="24"/>
              </w:rPr>
            </w:pPr>
            <w:bookmarkStart w:id="49" w:name="technic"/>
            <w:bookmarkEnd w:id="49"/>
            <w:r w:rsidRPr="009A2453">
              <w:rPr>
                <w:rFonts w:asciiTheme="minorEastAsia" w:eastAsiaTheme="minorEastAsia" w:hAnsiTheme="minorEastAsia"/>
                <w:sz w:val="24"/>
                <w:szCs w:val="24"/>
                <w:lang w:eastAsia="zh-CN"/>
              </w:rPr>
              <w:t>投标人应提供等级保护测评方案，方案包含测评目标、内容、方法等内容，方案要求描述清晰、科学规范、可行。技术服务方案应就本项目信息安全建设规划、</w:t>
            </w:r>
            <w:proofErr w:type="gramStart"/>
            <w:r w:rsidRPr="009A2453">
              <w:rPr>
                <w:rFonts w:asciiTheme="minorEastAsia" w:eastAsiaTheme="minorEastAsia" w:hAnsiTheme="minorEastAsia"/>
                <w:sz w:val="24"/>
                <w:szCs w:val="24"/>
                <w:lang w:eastAsia="zh-CN"/>
              </w:rPr>
              <w:t>安全运</w:t>
            </w:r>
            <w:proofErr w:type="gramEnd"/>
            <w:r w:rsidRPr="009A2453">
              <w:rPr>
                <w:rFonts w:asciiTheme="minorEastAsia" w:eastAsiaTheme="minorEastAsia" w:hAnsiTheme="minorEastAsia"/>
                <w:sz w:val="24"/>
                <w:szCs w:val="24"/>
                <w:lang w:eastAsia="zh-CN"/>
              </w:rPr>
              <w:t>维及安全服务保障等内容提出切实可行的解决方案。评委根据技术服务方案的针对性、合理性、可行性综合评比打分。</w:t>
            </w:r>
            <w:r w:rsidRPr="009A2453">
              <w:rPr>
                <w:rFonts w:asciiTheme="minorEastAsia" w:eastAsiaTheme="minorEastAsia" w:hAnsiTheme="minorEastAsia"/>
                <w:sz w:val="24"/>
                <w:szCs w:val="24"/>
              </w:rPr>
              <w:t>得23-30分。</w:t>
            </w:r>
          </w:p>
        </w:tc>
        <w:tc>
          <w:tcPr>
            <w:tcW w:w="851" w:type="dxa"/>
            <w:vAlign w:val="center"/>
          </w:tcPr>
          <w:p w:rsidR="009A2453" w:rsidRPr="009A2453" w:rsidRDefault="009A2453" w:rsidP="008A6920">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30</w:t>
            </w:r>
          </w:p>
        </w:tc>
      </w:tr>
      <w:tr w:rsidR="009A2453" w:rsidRPr="009A2453" w:rsidTr="00885099">
        <w:trPr>
          <w:trHeight w:val="20"/>
        </w:trPr>
        <w:tc>
          <w:tcPr>
            <w:tcW w:w="1874" w:type="dxa"/>
            <w:vMerge/>
            <w:vAlign w:val="center"/>
          </w:tcPr>
          <w:p w:rsidR="009A2453" w:rsidRPr="009A2453" w:rsidRDefault="009A2453" w:rsidP="00885099">
            <w:pPr>
              <w:jc w:val="center"/>
              <w:rPr>
                <w:rFonts w:asciiTheme="minorEastAsia" w:eastAsiaTheme="minorEastAsia" w:hAnsiTheme="minorEastAsia"/>
                <w:sz w:val="24"/>
                <w:szCs w:val="24"/>
              </w:rPr>
            </w:pPr>
          </w:p>
        </w:tc>
        <w:tc>
          <w:tcPr>
            <w:tcW w:w="6593" w:type="dxa"/>
            <w:vAlign w:val="center"/>
          </w:tcPr>
          <w:p w:rsidR="009A2453" w:rsidRPr="009A2453" w:rsidRDefault="009A2453" w:rsidP="009A2453">
            <w:pPr>
              <w:rPr>
                <w:rFonts w:asciiTheme="minorEastAsia" w:eastAsiaTheme="minorEastAsia" w:hAnsiTheme="minorEastAsia"/>
                <w:sz w:val="24"/>
                <w:szCs w:val="24"/>
                <w:lang w:eastAsia="zh-CN"/>
              </w:rPr>
            </w:pPr>
            <w:r w:rsidRPr="009A2453">
              <w:rPr>
                <w:rFonts w:asciiTheme="minorEastAsia" w:eastAsiaTheme="minorEastAsia" w:hAnsiTheme="minorEastAsia"/>
                <w:sz w:val="24"/>
                <w:szCs w:val="24"/>
                <w:lang w:eastAsia="zh-CN"/>
              </w:rPr>
              <w:t>对项目方案中，人员是否配备充足、技术力量强、搭配合理，工作流程和岗位职责是否描述清晰、切实可行，得15-20分，满分20分。</w:t>
            </w:r>
          </w:p>
        </w:tc>
        <w:tc>
          <w:tcPr>
            <w:tcW w:w="851" w:type="dxa"/>
            <w:vAlign w:val="center"/>
          </w:tcPr>
          <w:p w:rsidR="009A2453" w:rsidRPr="009A2453" w:rsidRDefault="009A2453" w:rsidP="008A6920">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20</w:t>
            </w:r>
          </w:p>
        </w:tc>
      </w:tr>
      <w:tr w:rsidR="009A2453" w:rsidRPr="009A2453" w:rsidTr="00885099">
        <w:trPr>
          <w:trHeight w:val="20"/>
        </w:trPr>
        <w:tc>
          <w:tcPr>
            <w:tcW w:w="1874" w:type="dxa"/>
            <w:vMerge/>
            <w:vAlign w:val="center"/>
          </w:tcPr>
          <w:p w:rsidR="009A2453" w:rsidRPr="009A2453" w:rsidRDefault="009A2453" w:rsidP="00885099">
            <w:pPr>
              <w:jc w:val="center"/>
              <w:rPr>
                <w:rFonts w:asciiTheme="minorEastAsia" w:eastAsiaTheme="minorEastAsia" w:hAnsiTheme="minorEastAsia"/>
                <w:sz w:val="24"/>
                <w:szCs w:val="24"/>
              </w:rPr>
            </w:pPr>
          </w:p>
        </w:tc>
        <w:tc>
          <w:tcPr>
            <w:tcW w:w="6593" w:type="dxa"/>
            <w:vAlign w:val="center"/>
          </w:tcPr>
          <w:p w:rsidR="009A2453" w:rsidRPr="009A2453" w:rsidRDefault="009A2453" w:rsidP="009A2453">
            <w:pPr>
              <w:rPr>
                <w:rFonts w:asciiTheme="minorEastAsia" w:eastAsiaTheme="minorEastAsia" w:hAnsiTheme="minorEastAsia"/>
                <w:sz w:val="24"/>
                <w:szCs w:val="24"/>
                <w:lang w:eastAsia="zh-CN"/>
              </w:rPr>
            </w:pPr>
            <w:r w:rsidRPr="009A2453">
              <w:rPr>
                <w:rFonts w:asciiTheme="minorEastAsia" w:eastAsiaTheme="minorEastAsia" w:hAnsiTheme="minorEastAsia"/>
                <w:sz w:val="24"/>
                <w:szCs w:val="24"/>
                <w:lang w:eastAsia="zh-CN"/>
              </w:rPr>
              <w:t>服务评估设备齐全，满足测试评估要求，得6-10分。</w:t>
            </w:r>
          </w:p>
        </w:tc>
        <w:tc>
          <w:tcPr>
            <w:tcW w:w="851" w:type="dxa"/>
            <w:vAlign w:val="center"/>
          </w:tcPr>
          <w:p w:rsidR="009A2453" w:rsidRPr="009A2453" w:rsidRDefault="009A2453" w:rsidP="008A6920">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10</w:t>
            </w:r>
          </w:p>
        </w:tc>
      </w:tr>
      <w:tr w:rsidR="009A2453" w:rsidRPr="009A2453" w:rsidTr="00885099">
        <w:trPr>
          <w:trHeight w:val="20"/>
        </w:trPr>
        <w:tc>
          <w:tcPr>
            <w:tcW w:w="1874" w:type="dxa"/>
            <w:vAlign w:val="center"/>
          </w:tcPr>
          <w:p w:rsidR="009A2453" w:rsidRPr="009A2453" w:rsidRDefault="009A2453"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服务部分</w:t>
            </w:r>
          </w:p>
        </w:tc>
        <w:tc>
          <w:tcPr>
            <w:tcW w:w="6593" w:type="dxa"/>
            <w:vAlign w:val="center"/>
          </w:tcPr>
          <w:p w:rsidR="009A2453" w:rsidRPr="009A2453" w:rsidRDefault="009A2453" w:rsidP="009A2453">
            <w:pPr>
              <w:rPr>
                <w:rFonts w:asciiTheme="minorEastAsia" w:eastAsiaTheme="minorEastAsia" w:hAnsiTheme="minorEastAsia"/>
                <w:sz w:val="24"/>
                <w:szCs w:val="24"/>
                <w:lang w:eastAsia="zh-CN"/>
              </w:rPr>
            </w:pPr>
            <w:r w:rsidRPr="009A2453">
              <w:rPr>
                <w:rFonts w:asciiTheme="minorEastAsia" w:eastAsiaTheme="minorEastAsia" w:hAnsiTheme="minorEastAsia"/>
                <w:sz w:val="24"/>
                <w:szCs w:val="24"/>
                <w:lang w:eastAsia="zh-CN"/>
              </w:rPr>
              <w:t>对投标人售后服务措施培训方案进行评价，包括质保年限、响应时间、服务方式、服务内容、培训师资及内容等，得14-18分。</w:t>
            </w:r>
          </w:p>
        </w:tc>
        <w:tc>
          <w:tcPr>
            <w:tcW w:w="851" w:type="dxa"/>
            <w:vAlign w:val="center"/>
          </w:tcPr>
          <w:p w:rsidR="009A2453" w:rsidRPr="009A2453" w:rsidRDefault="009A2453" w:rsidP="008A6920">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18</w:t>
            </w:r>
          </w:p>
        </w:tc>
      </w:tr>
      <w:tr w:rsidR="009A2453" w:rsidRPr="009A2453" w:rsidTr="00885099">
        <w:trPr>
          <w:trHeight w:val="20"/>
        </w:trPr>
        <w:tc>
          <w:tcPr>
            <w:tcW w:w="1874" w:type="dxa"/>
            <w:vAlign w:val="center"/>
          </w:tcPr>
          <w:p w:rsidR="009A2453" w:rsidRPr="009A2453" w:rsidRDefault="009A2453"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价格部分</w:t>
            </w:r>
          </w:p>
        </w:tc>
        <w:tc>
          <w:tcPr>
            <w:tcW w:w="6593" w:type="dxa"/>
            <w:vAlign w:val="center"/>
          </w:tcPr>
          <w:p w:rsidR="009A2453" w:rsidRPr="009A2453" w:rsidRDefault="009A2453" w:rsidP="002B613A">
            <w:pPr>
              <w:rPr>
                <w:rFonts w:asciiTheme="minorEastAsia" w:eastAsiaTheme="minorEastAsia" w:hAnsiTheme="minorEastAsia"/>
                <w:sz w:val="24"/>
                <w:szCs w:val="24"/>
                <w:lang w:eastAsia="zh-CN"/>
              </w:rPr>
            </w:pPr>
            <w:r w:rsidRPr="009A2453">
              <w:rPr>
                <w:rFonts w:asciiTheme="minorEastAsia" w:eastAsiaTheme="minorEastAsia" w:hAnsiTheme="minorEastAsia"/>
                <w:sz w:val="24"/>
                <w:szCs w:val="24"/>
                <w:lang w:eastAsia="zh-CN"/>
              </w:rPr>
              <w:t>以满足招标文件要求且投标价格最低的投标报价为评标基准价，其价格分为满分10分，其他投标人的价格</w:t>
            </w:r>
            <w:proofErr w:type="gramStart"/>
            <w:r w:rsidRPr="009A2453">
              <w:rPr>
                <w:rFonts w:asciiTheme="minorEastAsia" w:eastAsiaTheme="minorEastAsia" w:hAnsiTheme="minorEastAsia"/>
                <w:sz w:val="24"/>
                <w:szCs w:val="24"/>
                <w:lang w:eastAsia="zh-CN"/>
              </w:rPr>
              <w:t>分按照</w:t>
            </w:r>
            <w:proofErr w:type="gramEnd"/>
            <w:r w:rsidRPr="009A2453">
              <w:rPr>
                <w:rFonts w:asciiTheme="minorEastAsia" w:eastAsiaTheme="minorEastAsia" w:hAnsiTheme="minorEastAsia"/>
                <w:sz w:val="24"/>
                <w:szCs w:val="24"/>
                <w:lang w:eastAsia="zh-CN"/>
              </w:rPr>
              <w:t>下列公式计算：投标报价得分=（评标基准价/投标报价）×10%×100</w:t>
            </w:r>
          </w:p>
        </w:tc>
        <w:tc>
          <w:tcPr>
            <w:tcW w:w="851" w:type="dxa"/>
            <w:vAlign w:val="center"/>
          </w:tcPr>
          <w:p w:rsidR="009A2453" w:rsidRPr="009A2453" w:rsidRDefault="009A2453" w:rsidP="008A6920">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10</w:t>
            </w:r>
          </w:p>
        </w:tc>
      </w:tr>
    </w:tbl>
    <w:p w:rsidR="004B4CC2" w:rsidRPr="002D56F9" w:rsidRDefault="009A2453" w:rsidP="00885099">
      <w:pPr>
        <w:spacing w:before="125" w:line="357" w:lineRule="auto"/>
        <w:ind w:left="143" w:right="132" w:firstLine="480"/>
        <w:jc w:val="both"/>
        <w:rPr>
          <w:rFonts w:asciiTheme="majorEastAsia" w:eastAsiaTheme="majorEastAsia" w:hAnsiTheme="majorEastAsia"/>
          <w:sz w:val="13"/>
        </w:rPr>
      </w:pPr>
      <w:r w:rsidRPr="009A2453">
        <w:rPr>
          <w:rFonts w:asciiTheme="majorEastAsia" w:eastAsiaTheme="majorEastAsia" w:hAnsiTheme="majorEastAsia" w:hint="eastAsia"/>
          <w:b/>
          <w:sz w:val="24"/>
          <w:lang w:eastAsia="zh-CN"/>
        </w:rPr>
        <w:lastRenderedPageBreak/>
        <w:t>A</w:t>
      </w:r>
      <w:r>
        <w:rPr>
          <w:rFonts w:asciiTheme="majorEastAsia" w:eastAsiaTheme="majorEastAsia" w:hAnsiTheme="majorEastAsia"/>
          <w:b/>
          <w:sz w:val="24"/>
          <w:lang w:eastAsia="zh-CN"/>
        </w:rPr>
        <w:t>2</w:t>
      </w:r>
      <w:r w:rsidRPr="009A2453">
        <w:rPr>
          <w:rFonts w:asciiTheme="majorEastAsia" w:eastAsiaTheme="majorEastAsia" w:hAnsiTheme="majorEastAsia" w:hint="eastAsia"/>
          <w:b/>
          <w:sz w:val="24"/>
          <w:lang w:eastAsia="zh-CN"/>
        </w:rPr>
        <w:t>包</w:t>
      </w:r>
      <w:r w:rsidRPr="009A2453">
        <w:rPr>
          <w:rFonts w:asciiTheme="majorEastAsia" w:eastAsiaTheme="majorEastAsia" w:hAnsiTheme="majorEastAsia"/>
          <w:b/>
          <w:sz w:val="24"/>
          <w:lang w:eastAsia="zh-CN"/>
        </w:rPr>
        <w:t>评分细则</w:t>
      </w:r>
    </w:p>
    <w:tbl>
      <w:tblPr>
        <w:tblStyle w:val="TableNormal1"/>
        <w:tblW w:w="934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5"/>
        <w:gridCol w:w="6662"/>
        <w:gridCol w:w="879"/>
      </w:tblGrid>
      <w:tr w:rsidR="009A2453" w:rsidRPr="009A2453" w:rsidTr="00885099">
        <w:trPr>
          <w:trHeight w:val="527"/>
        </w:trPr>
        <w:tc>
          <w:tcPr>
            <w:tcW w:w="1805" w:type="dxa"/>
            <w:vAlign w:val="center"/>
          </w:tcPr>
          <w:p w:rsidR="009A2453" w:rsidRPr="009A2453" w:rsidRDefault="009A2453"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评分因素</w:t>
            </w:r>
          </w:p>
        </w:tc>
        <w:tc>
          <w:tcPr>
            <w:tcW w:w="6662" w:type="dxa"/>
            <w:vAlign w:val="center"/>
          </w:tcPr>
          <w:p w:rsidR="009A2453" w:rsidRPr="009A2453" w:rsidRDefault="009A2453"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评分内容</w:t>
            </w:r>
          </w:p>
        </w:tc>
        <w:tc>
          <w:tcPr>
            <w:tcW w:w="879" w:type="dxa"/>
            <w:vAlign w:val="center"/>
          </w:tcPr>
          <w:p w:rsidR="009A2453" w:rsidRPr="009A2453" w:rsidRDefault="009A2453"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满分</w:t>
            </w:r>
          </w:p>
        </w:tc>
      </w:tr>
      <w:tr w:rsidR="004B4CC2" w:rsidRPr="009A2453" w:rsidTr="00F56D20">
        <w:trPr>
          <w:trHeight w:val="344"/>
        </w:trPr>
        <w:tc>
          <w:tcPr>
            <w:tcW w:w="1805" w:type="dxa"/>
            <w:vMerge w:val="restart"/>
            <w:vAlign w:val="center"/>
          </w:tcPr>
          <w:p w:rsidR="004B4CC2" w:rsidRPr="009A2453" w:rsidRDefault="001103FB" w:rsidP="00885099">
            <w:pPr>
              <w:jc w:val="center"/>
              <w:rPr>
                <w:rFonts w:asciiTheme="minorEastAsia" w:eastAsiaTheme="minorEastAsia" w:hAnsiTheme="minorEastAsia"/>
                <w:sz w:val="24"/>
                <w:szCs w:val="24"/>
              </w:rPr>
            </w:pPr>
            <w:r w:rsidRPr="009A2453">
              <w:rPr>
                <w:rFonts w:asciiTheme="minorEastAsia" w:eastAsiaTheme="minorEastAsia" w:hAnsiTheme="minorEastAsia"/>
                <w:spacing w:val="40"/>
                <w:sz w:val="24"/>
                <w:szCs w:val="24"/>
              </w:rPr>
              <w:t>商务部</w:t>
            </w:r>
            <w:r w:rsidRPr="009A2453">
              <w:rPr>
                <w:rFonts w:asciiTheme="minorEastAsia" w:eastAsiaTheme="minorEastAsia" w:hAnsiTheme="minorEastAsia"/>
                <w:spacing w:val="62"/>
                <w:sz w:val="24"/>
                <w:szCs w:val="24"/>
              </w:rPr>
              <w:t>分</w:t>
            </w:r>
          </w:p>
        </w:tc>
        <w:tc>
          <w:tcPr>
            <w:tcW w:w="6662" w:type="dxa"/>
            <w:vAlign w:val="center"/>
          </w:tcPr>
          <w:p w:rsidR="004B4CC2" w:rsidRPr="009A2453" w:rsidRDefault="001103FB" w:rsidP="009A2453">
            <w:pPr>
              <w:rPr>
                <w:rFonts w:asciiTheme="minorEastAsia" w:eastAsiaTheme="minorEastAsia" w:hAnsiTheme="minorEastAsia"/>
                <w:sz w:val="24"/>
                <w:szCs w:val="24"/>
                <w:lang w:eastAsia="zh-CN"/>
              </w:rPr>
            </w:pPr>
            <w:r w:rsidRPr="009A2453">
              <w:rPr>
                <w:rFonts w:asciiTheme="minorEastAsia" w:eastAsiaTheme="minorEastAsia" w:hAnsiTheme="minorEastAsia"/>
                <w:spacing w:val="-5"/>
                <w:sz w:val="24"/>
                <w:szCs w:val="24"/>
                <w:lang w:eastAsia="zh-CN"/>
              </w:rPr>
              <w:t>根据以下内容进行比较评价：标书制作是否规范，提供资料是否齐全， 文字是否清晰，描述是否准确。得0-</w:t>
            </w:r>
            <w:r w:rsidR="00DC6192" w:rsidRPr="009A2453">
              <w:rPr>
                <w:rFonts w:asciiTheme="minorEastAsia" w:eastAsiaTheme="minorEastAsia" w:hAnsiTheme="minorEastAsia"/>
                <w:spacing w:val="-5"/>
                <w:sz w:val="24"/>
                <w:szCs w:val="24"/>
                <w:lang w:eastAsia="zh-CN"/>
              </w:rPr>
              <w:t>5</w:t>
            </w:r>
            <w:r w:rsidRPr="009A2453">
              <w:rPr>
                <w:rFonts w:asciiTheme="minorEastAsia" w:eastAsiaTheme="minorEastAsia" w:hAnsiTheme="minorEastAsia"/>
                <w:spacing w:val="-5"/>
                <w:sz w:val="24"/>
                <w:szCs w:val="24"/>
                <w:lang w:eastAsia="zh-CN"/>
              </w:rPr>
              <w:t>分。</w:t>
            </w:r>
          </w:p>
        </w:tc>
        <w:tc>
          <w:tcPr>
            <w:tcW w:w="879" w:type="dxa"/>
            <w:vAlign w:val="center"/>
          </w:tcPr>
          <w:p w:rsidR="004B4CC2" w:rsidRPr="009A2453" w:rsidRDefault="00DC6192"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5</w:t>
            </w:r>
          </w:p>
        </w:tc>
      </w:tr>
      <w:tr w:rsidR="004B4CC2" w:rsidRPr="009A2453" w:rsidTr="00F56D20">
        <w:trPr>
          <w:trHeight w:val="566"/>
        </w:trPr>
        <w:tc>
          <w:tcPr>
            <w:tcW w:w="1805" w:type="dxa"/>
            <w:vMerge/>
            <w:vAlign w:val="center"/>
          </w:tcPr>
          <w:p w:rsidR="004B4CC2" w:rsidRPr="009A2453" w:rsidRDefault="004B4CC2" w:rsidP="009A2453">
            <w:pPr>
              <w:rPr>
                <w:rFonts w:asciiTheme="minorEastAsia" w:eastAsiaTheme="minorEastAsia" w:hAnsiTheme="minorEastAsia"/>
                <w:sz w:val="24"/>
                <w:szCs w:val="24"/>
              </w:rPr>
            </w:pPr>
          </w:p>
        </w:tc>
        <w:tc>
          <w:tcPr>
            <w:tcW w:w="6662" w:type="dxa"/>
            <w:vAlign w:val="center"/>
          </w:tcPr>
          <w:p w:rsidR="004B4CC2" w:rsidRPr="009A2453" w:rsidRDefault="001103FB" w:rsidP="00BD00E3">
            <w:pPr>
              <w:rPr>
                <w:rFonts w:asciiTheme="minorEastAsia" w:eastAsiaTheme="minorEastAsia" w:hAnsiTheme="minorEastAsia"/>
                <w:sz w:val="24"/>
                <w:szCs w:val="24"/>
                <w:lang w:eastAsia="zh-CN"/>
              </w:rPr>
            </w:pPr>
            <w:r w:rsidRPr="009A2453">
              <w:rPr>
                <w:rFonts w:asciiTheme="minorEastAsia" w:eastAsiaTheme="minorEastAsia" w:hAnsiTheme="minorEastAsia"/>
                <w:sz w:val="24"/>
                <w:szCs w:val="24"/>
                <w:lang w:eastAsia="zh-CN"/>
              </w:rPr>
              <w:t>供应商提供自201</w:t>
            </w:r>
            <w:r w:rsidR="00BD00E3">
              <w:rPr>
                <w:rFonts w:asciiTheme="minorEastAsia" w:eastAsiaTheme="minorEastAsia" w:hAnsiTheme="minorEastAsia"/>
                <w:sz w:val="24"/>
                <w:szCs w:val="24"/>
                <w:lang w:eastAsia="zh-CN"/>
              </w:rPr>
              <w:t>5</w:t>
            </w:r>
            <w:r w:rsidRPr="009A2453">
              <w:rPr>
                <w:rFonts w:asciiTheme="minorEastAsia" w:eastAsiaTheme="minorEastAsia" w:hAnsiTheme="minorEastAsia"/>
                <w:sz w:val="24"/>
                <w:szCs w:val="24"/>
                <w:lang w:eastAsia="zh-CN"/>
              </w:rPr>
              <w:t>年</w:t>
            </w:r>
            <w:r w:rsidR="00BD00E3">
              <w:rPr>
                <w:rFonts w:asciiTheme="minorEastAsia" w:eastAsiaTheme="minorEastAsia" w:hAnsiTheme="minorEastAsia"/>
                <w:sz w:val="24"/>
                <w:szCs w:val="24"/>
                <w:lang w:eastAsia="zh-CN"/>
              </w:rPr>
              <w:t>8</w:t>
            </w:r>
            <w:r w:rsidRPr="009A2453">
              <w:rPr>
                <w:rFonts w:asciiTheme="minorEastAsia" w:eastAsiaTheme="minorEastAsia" w:hAnsiTheme="minorEastAsia"/>
                <w:sz w:val="24"/>
                <w:szCs w:val="24"/>
                <w:lang w:eastAsia="zh-CN"/>
              </w:rPr>
              <w:t>月1日至今（已签订时间为准）已完成的类似供货合同，每份得</w:t>
            </w:r>
            <w:r w:rsidR="00DC6192" w:rsidRPr="009A2453">
              <w:rPr>
                <w:rFonts w:asciiTheme="minorEastAsia" w:eastAsiaTheme="minorEastAsia" w:hAnsiTheme="minorEastAsia"/>
                <w:sz w:val="24"/>
                <w:szCs w:val="24"/>
                <w:lang w:eastAsia="zh-CN"/>
              </w:rPr>
              <w:t>1</w:t>
            </w:r>
            <w:r w:rsidRPr="009A2453">
              <w:rPr>
                <w:rFonts w:asciiTheme="minorEastAsia" w:eastAsiaTheme="minorEastAsia" w:hAnsiTheme="minorEastAsia"/>
                <w:sz w:val="24"/>
                <w:szCs w:val="24"/>
                <w:lang w:eastAsia="zh-CN"/>
              </w:rPr>
              <w:t>分，最多得</w:t>
            </w:r>
            <w:r w:rsidR="00DC6192" w:rsidRPr="009A2453">
              <w:rPr>
                <w:rFonts w:asciiTheme="minorEastAsia" w:eastAsiaTheme="minorEastAsia" w:hAnsiTheme="minorEastAsia"/>
                <w:sz w:val="24"/>
                <w:szCs w:val="24"/>
                <w:lang w:eastAsia="zh-CN"/>
              </w:rPr>
              <w:t>5</w:t>
            </w:r>
            <w:r w:rsidRPr="009A2453">
              <w:rPr>
                <w:rFonts w:asciiTheme="minorEastAsia" w:eastAsiaTheme="minorEastAsia" w:hAnsiTheme="minorEastAsia"/>
                <w:sz w:val="24"/>
                <w:szCs w:val="24"/>
                <w:lang w:eastAsia="zh-CN"/>
              </w:rPr>
              <w:t>分。招标现场以合同原件为准，否则不得分。</w:t>
            </w:r>
          </w:p>
        </w:tc>
        <w:tc>
          <w:tcPr>
            <w:tcW w:w="879" w:type="dxa"/>
            <w:vAlign w:val="center"/>
          </w:tcPr>
          <w:p w:rsidR="004B4CC2" w:rsidRPr="009A2453" w:rsidRDefault="00DC6192"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5</w:t>
            </w:r>
          </w:p>
        </w:tc>
      </w:tr>
      <w:tr w:rsidR="004B4CC2" w:rsidRPr="009A2453" w:rsidTr="00F56D20">
        <w:trPr>
          <w:trHeight w:val="338"/>
        </w:trPr>
        <w:tc>
          <w:tcPr>
            <w:tcW w:w="1805" w:type="dxa"/>
            <w:vMerge/>
            <w:vAlign w:val="center"/>
          </w:tcPr>
          <w:p w:rsidR="004B4CC2" w:rsidRPr="009A2453" w:rsidRDefault="004B4CC2" w:rsidP="009A2453">
            <w:pPr>
              <w:rPr>
                <w:rFonts w:asciiTheme="minorEastAsia" w:eastAsiaTheme="minorEastAsia" w:hAnsiTheme="minorEastAsia"/>
                <w:sz w:val="24"/>
                <w:szCs w:val="24"/>
              </w:rPr>
            </w:pPr>
          </w:p>
        </w:tc>
        <w:tc>
          <w:tcPr>
            <w:tcW w:w="6662" w:type="dxa"/>
            <w:vAlign w:val="center"/>
          </w:tcPr>
          <w:p w:rsidR="004B4CC2" w:rsidRPr="009A2453" w:rsidRDefault="001103FB" w:rsidP="00F56D20">
            <w:pPr>
              <w:rPr>
                <w:rFonts w:asciiTheme="minorEastAsia" w:eastAsiaTheme="minorEastAsia" w:hAnsiTheme="minorEastAsia"/>
                <w:sz w:val="24"/>
                <w:szCs w:val="24"/>
                <w:lang w:eastAsia="zh-CN"/>
              </w:rPr>
            </w:pPr>
            <w:r w:rsidRPr="009A2453">
              <w:rPr>
                <w:rFonts w:asciiTheme="minorEastAsia" w:eastAsiaTheme="minorEastAsia" w:hAnsiTheme="minorEastAsia"/>
                <w:sz w:val="24"/>
                <w:szCs w:val="24"/>
                <w:lang w:eastAsia="zh-CN"/>
              </w:rPr>
              <w:t>综合考虑企业综合实力、财务状况、资信情况，企业信誉好，供货及时，用户评价好；a.优</w:t>
            </w:r>
            <w:r w:rsidR="00DC6192" w:rsidRPr="009A2453">
              <w:rPr>
                <w:rFonts w:asciiTheme="minorEastAsia" w:eastAsiaTheme="minorEastAsia" w:hAnsiTheme="minorEastAsia"/>
                <w:sz w:val="24"/>
                <w:szCs w:val="24"/>
                <w:lang w:eastAsia="zh-CN"/>
              </w:rPr>
              <w:t>5</w:t>
            </w:r>
            <w:r w:rsidRPr="009A2453">
              <w:rPr>
                <w:rFonts w:asciiTheme="minorEastAsia" w:eastAsiaTheme="minorEastAsia" w:hAnsiTheme="minorEastAsia"/>
                <w:sz w:val="24"/>
                <w:szCs w:val="24"/>
                <w:lang w:eastAsia="zh-CN"/>
              </w:rPr>
              <w:t>分；b.一般：3-</w:t>
            </w:r>
            <w:r w:rsidR="00DC6192" w:rsidRPr="009A2453">
              <w:rPr>
                <w:rFonts w:asciiTheme="minorEastAsia" w:eastAsiaTheme="minorEastAsia" w:hAnsiTheme="minorEastAsia"/>
                <w:sz w:val="24"/>
                <w:szCs w:val="24"/>
                <w:lang w:eastAsia="zh-CN"/>
              </w:rPr>
              <w:t>4</w:t>
            </w:r>
            <w:r w:rsidRPr="009A2453">
              <w:rPr>
                <w:rFonts w:asciiTheme="minorEastAsia" w:eastAsiaTheme="minorEastAsia" w:hAnsiTheme="minorEastAsia"/>
                <w:sz w:val="24"/>
                <w:szCs w:val="24"/>
                <w:lang w:eastAsia="zh-CN"/>
              </w:rPr>
              <w:t>分；c：较差0-2分。</w:t>
            </w:r>
          </w:p>
        </w:tc>
        <w:tc>
          <w:tcPr>
            <w:tcW w:w="879" w:type="dxa"/>
            <w:vAlign w:val="center"/>
          </w:tcPr>
          <w:p w:rsidR="004B4CC2" w:rsidRPr="009A2453" w:rsidRDefault="00DC6192"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5</w:t>
            </w:r>
          </w:p>
        </w:tc>
      </w:tr>
      <w:tr w:rsidR="004B4CC2" w:rsidRPr="009A2453" w:rsidTr="00885099">
        <w:trPr>
          <w:trHeight w:val="2152"/>
        </w:trPr>
        <w:tc>
          <w:tcPr>
            <w:tcW w:w="1805" w:type="dxa"/>
            <w:vMerge w:val="restart"/>
            <w:vAlign w:val="center"/>
          </w:tcPr>
          <w:p w:rsidR="004B4CC2" w:rsidRPr="009A2453" w:rsidRDefault="00885099" w:rsidP="0088509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zh-CN"/>
              </w:rPr>
              <w:t>技术服务</w:t>
            </w:r>
          </w:p>
        </w:tc>
        <w:tc>
          <w:tcPr>
            <w:tcW w:w="6662" w:type="dxa"/>
            <w:vAlign w:val="center"/>
          </w:tcPr>
          <w:p w:rsidR="00885099" w:rsidRDefault="001103FB" w:rsidP="00885099">
            <w:pPr>
              <w:rPr>
                <w:rFonts w:asciiTheme="minorEastAsia" w:eastAsiaTheme="minorEastAsia" w:hAnsiTheme="minorEastAsia"/>
                <w:spacing w:val="-8"/>
                <w:sz w:val="24"/>
                <w:szCs w:val="24"/>
                <w:lang w:eastAsia="zh-CN"/>
              </w:rPr>
            </w:pPr>
            <w:r w:rsidRPr="009A2453">
              <w:rPr>
                <w:rFonts w:asciiTheme="minorEastAsia" w:eastAsiaTheme="minorEastAsia" w:hAnsiTheme="minorEastAsia"/>
                <w:spacing w:val="-8"/>
                <w:sz w:val="24"/>
                <w:szCs w:val="24"/>
                <w:lang w:eastAsia="zh-CN"/>
              </w:rPr>
              <w:t>产品配置及性能分为三个评价等级：</w:t>
            </w:r>
          </w:p>
          <w:p w:rsidR="00885099" w:rsidRDefault="001103FB" w:rsidP="00885099">
            <w:pPr>
              <w:rPr>
                <w:rFonts w:asciiTheme="minorEastAsia" w:eastAsiaTheme="minorEastAsia" w:hAnsiTheme="minorEastAsia"/>
                <w:spacing w:val="-8"/>
                <w:sz w:val="24"/>
                <w:szCs w:val="24"/>
                <w:lang w:eastAsia="zh-CN"/>
              </w:rPr>
            </w:pPr>
            <w:r w:rsidRPr="009A2453">
              <w:rPr>
                <w:rFonts w:asciiTheme="minorEastAsia" w:eastAsiaTheme="minorEastAsia" w:hAnsiTheme="minorEastAsia"/>
                <w:spacing w:val="-8"/>
                <w:sz w:val="24"/>
                <w:szCs w:val="24"/>
                <w:lang w:eastAsia="zh-CN"/>
              </w:rPr>
              <w:t>产品整体配备优良，主要技术性能指标、功能优于招标文件要求，性能稳定，故障率低，得</w:t>
            </w:r>
            <w:r w:rsidR="00D055EA" w:rsidRPr="009A2453">
              <w:rPr>
                <w:rFonts w:asciiTheme="minorEastAsia" w:eastAsiaTheme="minorEastAsia" w:hAnsiTheme="minorEastAsia"/>
                <w:spacing w:val="-8"/>
                <w:sz w:val="24"/>
                <w:szCs w:val="24"/>
                <w:lang w:eastAsia="zh-CN"/>
              </w:rPr>
              <w:t>19</w:t>
            </w:r>
            <w:r w:rsidRPr="009A2453">
              <w:rPr>
                <w:rFonts w:asciiTheme="minorEastAsia" w:eastAsiaTheme="minorEastAsia" w:hAnsiTheme="minorEastAsia"/>
                <w:spacing w:val="-8"/>
                <w:sz w:val="24"/>
                <w:szCs w:val="24"/>
                <w:lang w:eastAsia="zh-CN"/>
              </w:rPr>
              <w:t>～</w:t>
            </w:r>
            <w:r w:rsidR="00D055EA" w:rsidRPr="009A2453">
              <w:rPr>
                <w:rFonts w:asciiTheme="minorEastAsia" w:eastAsiaTheme="minorEastAsia" w:hAnsiTheme="minorEastAsia"/>
                <w:spacing w:val="-8"/>
                <w:sz w:val="24"/>
                <w:szCs w:val="24"/>
                <w:lang w:eastAsia="zh-CN"/>
              </w:rPr>
              <w:t>2</w:t>
            </w:r>
            <w:r w:rsidR="00DC6192" w:rsidRPr="009A2453">
              <w:rPr>
                <w:rFonts w:asciiTheme="minorEastAsia" w:eastAsiaTheme="minorEastAsia" w:hAnsiTheme="minorEastAsia"/>
                <w:spacing w:val="-8"/>
                <w:sz w:val="24"/>
                <w:szCs w:val="24"/>
                <w:lang w:eastAsia="zh-CN"/>
              </w:rPr>
              <w:t>5</w:t>
            </w:r>
            <w:r w:rsidRPr="009A2453">
              <w:rPr>
                <w:rFonts w:asciiTheme="minorEastAsia" w:eastAsiaTheme="minorEastAsia" w:hAnsiTheme="minorEastAsia"/>
                <w:spacing w:val="-8"/>
                <w:sz w:val="24"/>
                <w:szCs w:val="24"/>
                <w:lang w:eastAsia="zh-CN"/>
              </w:rPr>
              <w:t>分；</w:t>
            </w:r>
          </w:p>
          <w:p w:rsidR="00885099" w:rsidRDefault="001103FB" w:rsidP="00885099">
            <w:pPr>
              <w:rPr>
                <w:rFonts w:asciiTheme="minorEastAsia" w:eastAsiaTheme="minorEastAsia" w:hAnsiTheme="minorEastAsia"/>
                <w:spacing w:val="-15"/>
                <w:sz w:val="24"/>
                <w:szCs w:val="24"/>
                <w:lang w:eastAsia="zh-CN"/>
              </w:rPr>
            </w:pPr>
            <w:r w:rsidRPr="009A2453">
              <w:rPr>
                <w:rFonts w:asciiTheme="minorEastAsia" w:eastAsiaTheme="minorEastAsia" w:hAnsiTheme="minorEastAsia"/>
                <w:spacing w:val="-10"/>
                <w:sz w:val="24"/>
                <w:szCs w:val="24"/>
                <w:lang w:eastAsia="zh-CN"/>
              </w:rPr>
              <w:t>产品整体配备较好，主要技术性能、指标、功能符合招标文件要求，性</w:t>
            </w:r>
            <w:r w:rsidRPr="009A2453">
              <w:rPr>
                <w:rFonts w:asciiTheme="minorEastAsia" w:eastAsiaTheme="minorEastAsia" w:hAnsiTheme="minorEastAsia"/>
                <w:spacing w:val="-22"/>
                <w:sz w:val="24"/>
                <w:szCs w:val="24"/>
                <w:lang w:eastAsia="zh-CN"/>
              </w:rPr>
              <w:t>能稳定，故障率较低，得</w:t>
            </w:r>
            <w:r w:rsidR="00D055EA" w:rsidRPr="009A2453">
              <w:rPr>
                <w:rFonts w:asciiTheme="minorEastAsia" w:eastAsiaTheme="minorEastAsia" w:hAnsiTheme="minorEastAsia"/>
                <w:sz w:val="24"/>
                <w:szCs w:val="24"/>
                <w:lang w:eastAsia="zh-CN"/>
              </w:rPr>
              <w:t>10</w:t>
            </w:r>
            <w:r w:rsidRPr="009A2453">
              <w:rPr>
                <w:rFonts w:asciiTheme="minorEastAsia" w:eastAsiaTheme="minorEastAsia" w:hAnsiTheme="minorEastAsia"/>
                <w:sz w:val="24"/>
                <w:szCs w:val="24"/>
                <w:lang w:eastAsia="zh-CN"/>
              </w:rPr>
              <w:t>～</w:t>
            </w:r>
            <w:r w:rsidR="00D055EA" w:rsidRPr="009A2453">
              <w:rPr>
                <w:rFonts w:asciiTheme="minorEastAsia" w:eastAsiaTheme="minorEastAsia" w:hAnsiTheme="minorEastAsia"/>
                <w:sz w:val="24"/>
                <w:szCs w:val="24"/>
                <w:lang w:eastAsia="zh-CN"/>
              </w:rPr>
              <w:t>18</w:t>
            </w:r>
            <w:r w:rsidRPr="009A2453">
              <w:rPr>
                <w:rFonts w:asciiTheme="minorEastAsia" w:eastAsiaTheme="minorEastAsia" w:hAnsiTheme="minorEastAsia"/>
                <w:spacing w:val="-15"/>
                <w:sz w:val="24"/>
                <w:szCs w:val="24"/>
                <w:lang w:eastAsia="zh-CN"/>
              </w:rPr>
              <w:t>分；</w:t>
            </w:r>
          </w:p>
          <w:p w:rsidR="00885099" w:rsidRDefault="001103FB" w:rsidP="00885099">
            <w:pPr>
              <w:rPr>
                <w:rFonts w:asciiTheme="minorEastAsia" w:eastAsiaTheme="minorEastAsia" w:hAnsiTheme="minorEastAsia"/>
                <w:spacing w:val="-18"/>
                <w:sz w:val="24"/>
                <w:szCs w:val="24"/>
                <w:lang w:eastAsia="zh-CN"/>
              </w:rPr>
            </w:pPr>
            <w:r w:rsidRPr="009A2453">
              <w:rPr>
                <w:rFonts w:asciiTheme="minorEastAsia" w:eastAsiaTheme="minorEastAsia" w:hAnsiTheme="minorEastAsia"/>
                <w:spacing w:val="-15"/>
                <w:sz w:val="24"/>
                <w:szCs w:val="24"/>
                <w:lang w:eastAsia="zh-CN"/>
              </w:rPr>
              <w:t>产品整体配备一般，主要技术性 能</w:t>
            </w:r>
            <w:r w:rsidRPr="009A2453">
              <w:rPr>
                <w:rFonts w:asciiTheme="minorEastAsia" w:eastAsiaTheme="minorEastAsia" w:hAnsiTheme="minorEastAsia"/>
                <w:spacing w:val="-18"/>
                <w:sz w:val="24"/>
                <w:szCs w:val="24"/>
                <w:lang w:eastAsia="zh-CN"/>
              </w:rPr>
              <w:t>指标、功能基本符合招标文件要求，性能稳定性一般，得</w:t>
            </w:r>
            <w:r w:rsidR="00D055EA" w:rsidRPr="009A2453">
              <w:rPr>
                <w:rFonts w:asciiTheme="minorEastAsia" w:eastAsiaTheme="minorEastAsia" w:hAnsiTheme="minorEastAsia"/>
                <w:sz w:val="24"/>
                <w:szCs w:val="24"/>
                <w:lang w:eastAsia="zh-CN"/>
              </w:rPr>
              <w:t>5</w:t>
            </w:r>
            <w:r w:rsidRPr="009A2453">
              <w:rPr>
                <w:rFonts w:asciiTheme="minorEastAsia" w:eastAsiaTheme="minorEastAsia" w:hAnsiTheme="minorEastAsia"/>
                <w:sz w:val="24"/>
                <w:szCs w:val="24"/>
                <w:lang w:eastAsia="zh-CN"/>
              </w:rPr>
              <w:t>～</w:t>
            </w:r>
            <w:r w:rsidR="00D055EA" w:rsidRPr="009A2453">
              <w:rPr>
                <w:rFonts w:asciiTheme="minorEastAsia" w:eastAsiaTheme="minorEastAsia" w:hAnsiTheme="minorEastAsia"/>
                <w:sz w:val="24"/>
                <w:szCs w:val="24"/>
                <w:lang w:eastAsia="zh-CN"/>
              </w:rPr>
              <w:t>9</w:t>
            </w:r>
            <w:r w:rsidRPr="009A2453">
              <w:rPr>
                <w:rFonts w:asciiTheme="minorEastAsia" w:eastAsiaTheme="minorEastAsia" w:hAnsiTheme="minorEastAsia"/>
                <w:spacing w:val="-18"/>
                <w:sz w:val="24"/>
                <w:szCs w:val="24"/>
                <w:lang w:eastAsia="zh-CN"/>
              </w:rPr>
              <w:t>分；</w:t>
            </w:r>
          </w:p>
          <w:p w:rsidR="004B4CC2" w:rsidRPr="009A2453" w:rsidRDefault="001103FB" w:rsidP="00592CD1">
            <w:pPr>
              <w:rPr>
                <w:rFonts w:asciiTheme="minorEastAsia" w:eastAsiaTheme="minorEastAsia" w:hAnsiTheme="minorEastAsia"/>
                <w:sz w:val="24"/>
                <w:szCs w:val="24"/>
                <w:lang w:eastAsia="zh-CN"/>
              </w:rPr>
            </w:pPr>
            <w:r w:rsidRPr="009A2453">
              <w:rPr>
                <w:rFonts w:asciiTheme="minorEastAsia" w:eastAsiaTheme="minorEastAsia" w:hAnsiTheme="minorEastAsia"/>
                <w:spacing w:val="-18"/>
                <w:sz w:val="24"/>
                <w:szCs w:val="24"/>
                <w:lang w:eastAsia="zh-CN"/>
              </w:rPr>
              <w:t>产品主要技术性能、指标、功能与招标文件有重大偏离的则</w:t>
            </w:r>
            <w:proofErr w:type="gramStart"/>
            <w:r w:rsidRPr="009A2453">
              <w:rPr>
                <w:rFonts w:asciiTheme="minorEastAsia" w:eastAsiaTheme="minorEastAsia" w:hAnsiTheme="minorEastAsia"/>
                <w:spacing w:val="-18"/>
                <w:sz w:val="24"/>
                <w:szCs w:val="24"/>
                <w:lang w:eastAsia="zh-CN"/>
              </w:rPr>
              <w:t>按废标处理</w:t>
            </w:r>
            <w:proofErr w:type="gramEnd"/>
            <w:r w:rsidRPr="009A2453">
              <w:rPr>
                <w:rFonts w:asciiTheme="minorEastAsia" w:eastAsiaTheme="minorEastAsia" w:hAnsiTheme="minorEastAsia"/>
                <w:spacing w:val="-18"/>
                <w:sz w:val="24"/>
                <w:szCs w:val="24"/>
                <w:lang w:eastAsia="zh-CN"/>
              </w:rPr>
              <w:t>。</w:t>
            </w:r>
            <w:r w:rsidRPr="009A2453">
              <w:rPr>
                <w:rFonts w:asciiTheme="minorEastAsia" w:eastAsiaTheme="minorEastAsia" w:hAnsiTheme="minorEastAsia"/>
                <w:sz w:val="24"/>
                <w:szCs w:val="24"/>
                <w:lang w:eastAsia="zh-CN"/>
              </w:rPr>
              <w:t>偏离表中如有一项虚假应标，则本处得分为0分。</w:t>
            </w:r>
          </w:p>
        </w:tc>
        <w:tc>
          <w:tcPr>
            <w:tcW w:w="879" w:type="dxa"/>
            <w:vAlign w:val="center"/>
          </w:tcPr>
          <w:p w:rsidR="004B4CC2" w:rsidRPr="009A2453" w:rsidRDefault="00D055EA"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2</w:t>
            </w:r>
            <w:r w:rsidR="00DC6192" w:rsidRPr="009A2453">
              <w:rPr>
                <w:rFonts w:asciiTheme="minorEastAsia" w:eastAsiaTheme="minorEastAsia" w:hAnsiTheme="minorEastAsia"/>
                <w:sz w:val="24"/>
                <w:szCs w:val="24"/>
              </w:rPr>
              <w:t>5</w:t>
            </w:r>
          </w:p>
        </w:tc>
      </w:tr>
      <w:tr w:rsidR="004B4CC2" w:rsidRPr="009A2453" w:rsidTr="00885099">
        <w:trPr>
          <w:trHeight w:val="785"/>
        </w:trPr>
        <w:tc>
          <w:tcPr>
            <w:tcW w:w="1805" w:type="dxa"/>
            <w:vMerge/>
            <w:vAlign w:val="center"/>
          </w:tcPr>
          <w:p w:rsidR="004B4CC2" w:rsidRPr="009A2453" w:rsidRDefault="004B4CC2" w:rsidP="009A2453">
            <w:pPr>
              <w:rPr>
                <w:rFonts w:asciiTheme="minorEastAsia" w:eastAsiaTheme="minorEastAsia" w:hAnsiTheme="minorEastAsia"/>
                <w:sz w:val="24"/>
                <w:szCs w:val="24"/>
              </w:rPr>
            </w:pPr>
          </w:p>
        </w:tc>
        <w:tc>
          <w:tcPr>
            <w:tcW w:w="6662" w:type="dxa"/>
            <w:vAlign w:val="center"/>
          </w:tcPr>
          <w:p w:rsidR="004B4CC2" w:rsidRPr="009A2453" w:rsidRDefault="001103FB" w:rsidP="00592CD1">
            <w:pPr>
              <w:rPr>
                <w:rFonts w:asciiTheme="minorEastAsia" w:eastAsiaTheme="minorEastAsia" w:hAnsiTheme="minorEastAsia"/>
                <w:sz w:val="24"/>
                <w:szCs w:val="24"/>
                <w:lang w:eastAsia="zh-CN"/>
              </w:rPr>
            </w:pPr>
            <w:r w:rsidRPr="009A2453">
              <w:rPr>
                <w:rFonts w:asciiTheme="minorEastAsia" w:eastAsiaTheme="minorEastAsia" w:hAnsiTheme="minorEastAsia"/>
                <w:spacing w:val="-2"/>
                <w:sz w:val="24"/>
                <w:szCs w:val="24"/>
                <w:lang w:eastAsia="zh-CN"/>
              </w:rPr>
              <w:t>评标委员会根据各投标人所投产品的先进性、前沿性、市场认知度及市场占有率</w:t>
            </w:r>
            <w:r w:rsidR="00592CD1" w:rsidRPr="009A2453">
              <w:rPr>
                <w:rFonts w:asciiTheme="minorEastAsia" w:eastAsiaTheme="minorEastAsia" w:hAnsiTheme="minorEastAsia"/>
                <w:sz w:val="24"/>
                <w:szCs w:val="24"/>
                <w:lang w:eastAsia="zh-CN"/>
              </w:rPr>
              <w:t>酌情打分</w:t>
            </w:r>
            <w:r w:rsidR="00592CD1">
              <w:rPr>
                <w:rFonts w:asciiTheme="minorEastAsia" w:eastAsiaTheme="minorEastAsia" w:hAnsiTheme="minorEastAsia" w:hint="eastAsia"/>
                <w:spacing w:val="-2"/>
                <w:sz w:val="24"/>
                <w:szCs w:val="24"/>
                <w:lang w:eastAsia="zh-CN"/>
              </w:rPr>
              <w:t>。</w:t>
            </w:r>
            <w:proofErr w:type="gramStart"/>
            <w:r w:rsidRPr="009A2453">
              <w:rPr>
                <w:rFonts w:asciiTheme="minorEastAsia" w:eastAsiaTheme="minorEastAsia" w:hAnsiTheme="minorEastAsia"/>
                <w:spacing w:val="-2"/>
                <w:sz w:val="24"/>
                <w:szCs w:val="24"/>
                <w:lang w:eastAsia="zh-CN"/>
              </w:rPr>
              <w:t>优得</w:t>
            </w:r>
            <w:proofErr w:type="gramEnd"/>
            <w:r w:rsidRPr="009A2453">
              <w:rPr>
                <w:rFonts w:asciiTheme="minorEastAsia" w:eastAsiaTheme="minorEastAsia" w:hAnsiTheme="minorEastAsia"/>
                <w:spacing w:val="-2"/>
                <w:sz w:val="24"/>
                <w:szCs w:val="24"/>
                <w:lang w:eastAsia="zh-CN"/>
              </w:rPr>
              <w:t>4-5分、</w:t>
            </w:r>
            <w:proofErr w:type="gramStart"/>
            <w:r w:rsidRPr="009A2453">
              <w:rPr>
                <w:rFonts w:asciiTheme="minorEastAsia" w:eastAsiaTheme="minorEastAsia" w:hAnsiTheme="minorEastAsia"/>
                <w:spacing w:val="-2"/>
                <w:sz w:val="24"/>
                <w:szCs w:val="24"/>
                <w:lang w:eastAsia="zh-CN"/>
              </w:rPr>
              <w:t>良得</w:t>
            </w:r>
            <w:proofErr w:type="gramEnd"/>
            <w:r w:rsidRPr="009A2453">
              <w:rPr>
                <w:rFonts w:asciiTheme="minorEastAsia" w:eastAsiaTheme="minorEastAsia" w:hAnsiTheme="minorEastAsia"/>
                <w:spacing w:val="-2"/>
                <w:sz w:val="24"/>
                <w:szCs w:val="24"/>
                <w:lang w:eastAsia="zh-CN"/>
              </w:rPr>
              <w:t>2-3分、一般</w:t>
            </w:r>
            <w:r w:rsidRPr="009A2453">
              <w:rPr>
                <w:rFonts w:asciiTheme="minorEastAsia" w:eastAsiaTheme="minorEastAsia" w:hAnsiTheme="minorEastAsia"/>
                <w:sz w:val="24"/>
                <w:szCs w:val="24"/>
                <w:lang w:eastAsia="zh-CN"/>
              </w:rPr>
              <w:t>得0-1分。</w:t>
            </w:r>
          </w:p>
        </w:tc>
        <w:tc>
          <w:tcPr>
            <w:tcW w:w="879" w:type="dxa"/>
            <w:vAlign w:val="center"/>
          </w:tcPr>
          <w:p w:rsidR="004B4CC2" w:rsidRPr="009A2453" w:rsidRDefault="001103FB"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5</w:t>
            </w:r>
          </w:p>
        </w:tc>
      </w:tr>
      <w:tr w:rsidR="004B4CC2" w:rsidRPr="009A2453" w:rsidTr="00F56D20">
        <w:trPr>
          <w:trHeight w:val="675"/>
        </w:trPr>
        <w:tc>
          <w:tcPr>
            <w:tcW w:w="1805" w:type="dxa"/>
            <w:vMerge/>
            <w:vAlign w:val="center"/>
          </w:tcPr>
          <w:p w:rsidR="004B4CC2" w:rsidRPr="009A2453" w:rsidRDefault="004B4CC2" w:rsidP="009A2453">
            <w:pPr>
              <w:rPr>
                <w:rFonts w:asciiTheme="minorEastAsia" w:eastAsiaTheme="minorEastAsia" w:hAnsiTheme="minorEastAsia"/>
                <w:sz w:val="24"/>
                <w:szCs w:val="24"/>
              </w:rPr>
            </w:pPr>
          </w:p>
        </w:tc>
        <w:tc>
          <w:tcPr>
            <w:tcW w:w="6662" w:type="dxa"/>
            <w:vAlign w:val="center"/>
          </w:tcPr>
          <w:p w:rsidR="004B4CC2" w:rsidRPr="009A2453" w:rsidRDefault="001103FB" w:rsidP="00592CD1">
            <w:pPr>
              <w:rPr>
                <w:rFonts w:asciiTheme="minorEastAsia" w:eastAsiaTheme="minorEastAsia" w:hAnsiTheme="minorEastAsia"/>
                <w:sz w:val="24"/>
                <w:szCs w:val="24"/>
                <w:lang w:eastAsia="zh-CN"/>
              </w:rPr>
            </w:pPr>
            <w:r w:rsidRPr="009A2453">
              <w:rPr>
                <w:rFonts w:asciiTheme="minorEastAsia" w:eastAsiaTheme="minorEastAsia" w:hAnsiTheme="minorEastAsia"/>
                <w:sz w:val="24"/>
                <w:szCs w:val="24"/>
                <w:lang w:eastAsia="zh-CN"/>
              </w:rPr>
              <w:t>评标委员会根据各投标人所投产品的选型情况酌情打分，</w:t>
            </w:r>
            <w:proofErr w:type="gramStart"/>
            <w:r w:rsidRPr="009A2453">
              <w:rPr>
                <w:rFonts w:asciiTheme="minorEastAsia" w:eastAsiaTheme="minorEastAsia" w:hAnsiTheme="minorEastAsia"/>
                <w:sz w:val="24"/>
                <w:szCs w:val="24"/>
                <w:lang w:eastAsia="zh-CN"/>
              </w:rPr>
              <w:t>优得</w:t>
            </w:r>
            <w:proofErr w:type="gramEnd"/>
            <w:r w:rsidRPr="009A2453">
              <w:rPr>
                <w:rFonts w:asciiTheme="minorEastAsia" w:eastAsiaTheme="minorEastAsia" w:hAnsiTheme="minorEastAsia"/>
                <w:sz w:val="24"/>
                <w:szCs w:val="24"/>
                <w:lang w:eastAsia="zh-CN"/>
              </w:rPr>
              <w:t xml:space="preserve"> 4-5分</w:t>
            </w:r>
            <w:r w:rsidR="00592CD1" w:rsidRPr="009A2453">
              <w:rPr>
                <w:rFonts w:asciiTheme="minorEastAsia" w:eastAsiaTheme="minorEastAsia" w:hAnsiTheme="minorEastAsia"/>
                <w:sz w:val="24"/>
                <w:szCs w:val="24"/>
                <w:lang w:eastAsia="zh-CN"/>
              </w:rPr>
              <w:t>、</w:t>
            </w:r>
            <w:proofErr w:type="gramStart"/>
            <w:r w:rsidRPr="009A2453">
              <w:rPr>
                <w:rFonts w:asciiTheme="minorEastAsia" w:eastAsiaTheme="minorEastAsia" w:hAnsiTheme="minorEastAsia"/>
                <w:sz w:val="24"/>
                <w:szCs w:val="24"/>
                <w:lang w:eastAsia="zh-CN"/>
              </w:rPr>
              <w:t>良得</w:t>
            </w:r>
            <w:proofErr w:type="gramEnd"/>
            <w:r w:rsidRPr="009A2453">
              <w:rPr>
                <w:rFonts w:asciiTheme="minorEastAsia" w:eastAsiaTheme="minorEastAsia" w:hAnsiTheme="minorEastAsia"/>
                <w:sz w:val="24"/>
                <w:szCs w:val="24"/>
                <w:lang w:eastAsia="zh-CN"/>
              </w:rPr>
              <w:t>2-3分、一般得</w:t>
            </w:r>
            <w:r w:rsidR="00592CD1">
              <w:rPr>
                <w:rFonts w:asciiTheme="minorEastAsia" w:eastAsiaTheme="minorEastAsia" w:hAnsiTheme="minorEastAsia"/>
                <w:sz w:val="24"/>
                <w:szCs w:val="24"/>
                <w:lang w:eastAsia="zh-CN"/>
              </w:rPr>
              <w:t>0-</w:t>
            </w:r>
            <w:r w:rsidR="00592CD1">
              <w:rPr>
                <w:rFonts w:asciiTheme="minorEastAsia" w:eastAsiaTheme="minorEastAsia" w:hAnsiTheme="minorEastAsia" w:hint="eastAsia"/>
                <w:sz w:val="24"/>
                <w:szCs w:val="24"/>
                <w:lang w:eastAsia="zh-CN"/>
              </w:rPr>
              <w:t>1</w:t>
            </w:r>
            <w:r w:rsidRPr="009A2453">
              <w:rPr>
                <w:rFonts w:asciiTheme="minorEastAsia" w:eastAsiaTheme="minorEastAsia" w:hAnsiTheme="minorEastAsia"/>
                <w:sz w:val="24"/>
                <w:szCs w:val="24"/>
                <w:lang w:eastAsia="zh-CN"/>
              </w:rPr>
              <w:t>分。</w:t>
            </w:r>
          </w:p>
        </w:tc>
        <w:tc>
          <w:tcPr>
            <w:tcW w:w="879" w:type="dxa"/>
            <w:vAlign w:val="center"/>
          </w:tcPr>
          <w:p w:rsidR="004B4CC2" w:rsidRPr="009A2453" w:rsidRDefault="001103FB"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5</w:t>
            </w:r>
          </w:p>
        </w:tc>
      </w:tr>
      <w:tr w:rsidR="004B4CC2" w:rsidRPr="009A2453" w:rsidTr="00885099">
        <w:trPr>
          <w:trHeight w:val="1010"/>
        </w:trPr>
        <w:tc>
          <w:tcPr>
            <w:tcW w:w="1805" w:type="dxa"/>
            <w:vMerge w:val="restart"/>
            <w:vAlign w:val="center"/>
          </w:tcPr>
          <w:p w:rsidR="004B4CC2" w:rsidRPr="009A2453" w:rsidRDefault="009A2453"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服务部分</w:t>
            </w:r>
          </w:p>
        </w:tc>
        <w:tc>
          <w:tcPr>
            <w:tcW w:w="6662" w:type="dxa"/>
            <w:vAlign w:val="center"/>
          </w:tcPr>
          <w:p w:rsidR="00F56D20" w:rsidRDefault="001103FB" w:rsidP="00C92451">
            <w:pPr>
              <w:rPr>
                <w:rFonts w:asciiTheme="minorEastAsia" w:eastAsiaTheme="minorEastAsia" w:hAnsiTheme="minorEastAsia"/>
                <w:spacing w:val="-1"/>
                <w:sz w:val="24"/>
                <w:szCs w:val="24"/>
                <w:lang w:eastAsia="zh-CN"/>
              </w:rPr>
            </w:pPr>
            <w:r w:rsidRPr="009A2453">
              <w:rPr>
                <w:rFonts w:asciiTheme="minorEastAsia" w:eastAsiaTheme="minorEastAsia" w:hAnsiTheme="minorEastAsia"/>
                <w:spacing w:val="-4"/>
                <w:sz w:val="24"/>
                <w:szCs w:val="24"/>
                <w:lang w:eastAsia="zh-CN"/>
              </w:rPr>
              <w:t>根据投标人在技术支持、售后服务、本地化服务能力及培训等方面的情</w:t>
            </w:r>
            <w:r w:rsidRPr="009A2453">
              <w:rPr>
                <w:rFonts w:asciiTheme="minorEastAsia" w:eastAsiaTheme="minorEastAsia" w:hAnsiTheme="minorEastAsia"/>
                <w:spacing w:val="-1"/>
                <w:sz w:val="24"/>
                <w:szCs w:val="24"/>
                <w:lang w:eastAsia="zh-CN"/>
              </w:rPr>
              <w:t>况进行综合比较。</w:t>
            </w:r>
          </w:p>
          <w:p w:rsidR="00F56D20" w:rsidRDefault="005D39CC" w:rsidP="00C92451">
            <w:pPr>
              <w:rPr>
                <w:rFonts w:asciiTheme="minorEastAsia" w:eastAsiaTheme="minorEastAsia" w:hAnsiTheme="minorEastAsia"/>
                <w:spacing w:val="-1"/>
                <w:sz w:val="24"/>
                <w:szCs w:val="24"/>
                <w:lang w:eastAsia="zh-CN"/>
              </w:rPr>
            </w:pPr>
            <w:r w:rsidRPr="009A2453">
              <w:rPr>
                <w:rFonts w:asciiTheme="minorEastAsia" w:eastAsiaTheme="minorEastAsia" w:hAnsiTheme="minorEastAsia" w:hint="eastAsia"/>
                <w:spacing w:val="-1"/>
                <w:sz w:val="24"/>
                <w:szCs w:val="24"/>
                <w:lang w:eastAsia="zh-CN"/>
              </w:rPr>
              <w:t>提供</w:t>
            </w:r>
            <w:r w:rsidRPr="009A2453">
              <w:rPr>
                <w:rFonts w:asciiTheme="minorEastAsia" w:eastAsiaTheme="minorEastAsia" w:hAnsiTheme="minorEastAsia"/>
                <w:spacing w:val="-1"/>
                <w:sz w:val="24"/>
                <w:szCs w:val="24"/>
                <w:lang w:eastAsia="zh-CN"/>
              </w:rPr>
              <w:t>原厂工程师上门安装调试得</w:t>
            </w:r>
            <w:r w:rsidRPr="009A2453">
              <w:rPr>
                <w:rFonts w:asciiTheme="minorEastAsia" w:eastAsiaTheme="minorEastAsia" w:hAnsiTheme="minorEastAsia" w:hint="eastAsia"/>
                <w:spacing w:val="-1"/>
                <w:sz w:val="24"/>
                <w:szCs w:val="24"/>
                <w:lang w:eastAsia="zh-CN"/>
              </w:rPr>
              <w:t>1分</w:t>
            </w:r>
            <w:r w:rsidRPr="009A2453">
              <w:rPr>
                <w:rFonts w:asciiTheme="minorEastAsia" w:eastAsiaTheme="minorEastAsia" w:hAnsiTheme="minorEastAsia"/>
                <w:spacing w:val="-1"/>
                <w:sz w:val="24"/>
                <w:szCs w:val="24"/>
                <w:lang w:eastAsia="zh-CN"/>
              </w:rPr>
              <w:t>。</w:t>
            </w:r>
          </w:p>
          <w:p w:rsidR="00F56D20" w:rsidRDefault="005D39CC" w:rsidP="00C92451">
            <w:pPr>
              <w:rPr>
                <w:rFonts w:asciiTheme="minorEastAsia" w:eastAsiaTheme="minorEastAsia" w:hAnsiTheme="minorEastAsia"/>
                <w:spacing w:val="-1"/>
                <w:sz w:val="24"/>
                <w:szCs w:val="24"/>
                <w:lang w:eastAsia="zh-CN"/>
              </w:rPr>
            </w:pPr>
            <w:r w:rsidRPr="009A2453">
              <w:rPr>
                <w:rFonts w:asciiTheme="minorEastAsia" w:eastAsiaTheme="minorEastAsia" w:hAnsiTheme="minorEastAsia" w:hint="eastAsia"/>
                <w:spacing w:val="-1"/>
                <w:sz w:val="24"/>
                <w:szCs w:val="24"/>
                <w:lang w:eastAsia="zh-CN"/>
              </w:rPr>
              <w:t>本地</w:t>
            </w:r>
            <w:r w:rsidRPr="009A2453">
              <w:rPr>
                <w:rFonts w:asciiTheme="minorEastAsia" w:eastAsiaTheme="minorEastAsia" w:hAnsiTheme="minorEastAsia"/>
                <w:spacing w:val="-1"/>
                <w:sz w:val="24"/>
                <w:szCs w:val="24"/>
                <w:lang w:eastAsia="zh-CN"/>
              </w:rPr>
              <w:t>具备售后服务机构得</w:t>
            </w:r>
            <w:r w:rsidRPr="009A2453">
              <w:rPr>
                <w:rFonts w:asciiTheme="minorEastAsia" w:eastAsiaTheme="minorEastAsia" w:hAnsiTheme="minorEastAsia" w:hint="eastAsia"/>
                <w:spacing w:val="-1"/>
                <w:sz w:val="24"/>
                <w:szCs w:val="24"/>
                <w:lang w:eastAsia="zh-CN"/>
              </w:rPr>
              <w:t>1分。</w:t>
            </w:r>
          </w:p>
          <w:p w:rsidR="004B4CC2" w:rsidRPr="009A2453" w:rsidRDefault="00D055EA" w:rsidP="00C92451">
            <w:pPr>
              <w:rPr>
                <w:rFonts w:asciiTheme="minorEastAsia" w:eastAsiaTheme="minorEastAsia" w:hAnsiTheme="minorEastAsia"/>
                <w:sz w:val="24"/>
                <w:szCs w:val="24"/>
                <w:lang w:eastAsia="zh-CN"/>
              </w:rPr>
            </w:pPr>
            <w:r w:rsidRPr="009A2453">
              <w:rPr>
                <w:rFonts w:asciiTheme="minorEastAsia" w:eastAsiaTheme="minorEastAsia" w:hAnsiTheme="minorEastAsia" w:hint="eastAsia"/>
                <w:spacing w:val="-1"/>
                <w:sz w:val="24"/>
                <w:szCs w:val="24"/>
                <w:lang w:eastAsia="zh-CN"/>
              </w:rPr>
              <w:t>提供</w:t>
            </w:r>
            <w:r w:rsidRPr="009A2453">
              <w:rPr>
                <w:rFonts w:asciiTheme="minorEastAsia" w:eastAsiaTheme="minorEastAsia" w:hAnsiTheme="minorEastAsia"/>
                <w:spacing w:val="-1"/>
                <w:sz w:val="24"/>
                <w:szCs w:val="24"/>
                <w:lang w:eastAsia="zh-CN"/>
              </w:rPr>
              <w:t>原</w:t>
            </w:r>
            <w:r w:rsidR="0050576B" w:rsidRPr="009A2453">
              <w:rPr>
                <w:rFonts w:asciiTheme="minorEastAsia" w:eastAsiaTheme="minorEastAsia" w:hAnsiTheme="minorEastAsia"/>
                <w:spacing w:val="-1"/>
                <w:sz w:val="24"/>
                <w:szCs w:val="24"/>
                <w:lang w:eastAsia="zh-CN"/>
              </w:rPr>
              <w:t>厂</w:t>
            </w:r>
            <w:r w:rsidR="00C92451" w:rsidRPr="009A2453">
              <w:rPr>
                <w:rFonts w:asciiTheme="minorEastAsia" w:eastAsiaTheme="minorEastAsia" w:hAnsiTheme="minorEastAsia"/>
                <w:spacing w:val="-1"/>
                <w:sz w:val="24"/>
                <w:szCs w:val="24"/>
                <w:lang w:eastAsia="zh-CN"/>
              </w:rPr>
              <w:t>专业</w:t>
            </w:r>
            <w:r w:rsidRPr="009A2453">
              <w:rPr>
                <w:rFonts w:asciiTheme="minorEastAsia" w:eastAsiaTheme="minorEastAsia" w:hAnsiTheme="minorEastAsia"/>
                <w:spacing w:val="-1"/>
                <w:sz w:val="24"/>
                <w:szCs w:val="24"/>
                <w:lang w:eastAsia="zh-CN"/>
              </w:rPr>
              <w:t>客户经理及时处理故障</w:t>
            </w:r>
            <w:r w:rsidR="001103FB" w:rsidRPr="009A2453">
              <w:rPr>
                <w:rFonts w:asciiTheme="minorEastAsia" w:eastAsiaTheme="minorEastAsia" w:hAnsiTheme="minorEastAsia"/>
                <w:spacing w:val="-1"/>
                <w:sz w:val="24"/>
                <w:szCs w:val="24"/>
                <w:lang w:eastAsia="zh-CN"/>
              </w:rPr>
              <w:t>得</w:t>
            </w:r>
            <w:r w:rsidR="001103FB" w:rsidRPr="009A2453">
              <w:rPr>
                <w:rFonts w:asciiTheme="minorEastAsia" w:eastAsiaTheme="minorEastAsia" w:hAnsiTheme="minorEastAsia"/>
                <w:sz w:val="24"/>
                <w:szCs w:val="24"/>
                <w:lang w:eastAsia="zh-CN"/>
              </w:rPr>
              <w:t>1</w:t>
            </w:r>
            <w:r w:rsidR="00DC6192" w:rsidRPr="009A2453">
              <w:rPr>
                <w:rFonts w:asciiTheme="minorEastAsia" w:eastAsiaTheme="minorEastAsia" w:hAnsiTheme="minorEastAsia"/>
                <w:sz w:val="24"/>
                <w:szCs w:val="24"/>
                <w:lang w:eastAsia="zh-CN"/>
              </w:rPr>
              <w:t>分</w:t>
            </w:r>
            <w:r w:rsidRPr="009A2453">
              <w:rPr>
                <w:rFonts w:asciiTheme="minorEastAsia" w:eastAsiaTheme="minorEastAsia" w:hAnsiTheme="minorEastAsia"/>
                <w:sz w:val="24"/>
                <w:szCs w:val="24"/>
                <w:lang w:eastAsia="zh-CN"/>
              </w:rPr>
              <w:t>。</w:t>
            </w:r>
          </w:p>
        </w:tc>
        <w:tc>
          <w:tcPr>
            <w:tcW w:w="879" w:type="dxa"/>
            <w:vAlign w:val="center"/>
          </w:tcPr>
          <w:p w:rsidR="004B4CC2" w:rsidRPr="009A2453" w:rsidRDefault="00DC6192"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3</w:t>
            </w:r>
          </w:p>
        </w:tc>
      </w:tr>
      <w:tr w:rsidR="004B4CC2" w:rsidRPr="009A2453" w:rsidTr="00C92451">
        <w:trPr>
          <w:trHeight w:val="270"/>
        </w:trPr>
        <w:tc>
          <w:tcPr>
            <w:tcW w:w="1805" w:type="dxa"/>
            <w:vMerge/>
            <w:vAlign w:val="center"/>
          </w:tcPr>
          <w:p w:rsidR="004B4CC2" w:rsidRPr="009A2453" w:rsidRDefault="004B4CC2" w:rsidP="00885099">
            <w:pPr>
              <w:jc w:val="center"/>
              <w:rPr>
                <w:rFonts w:asciiTheme="minorEastAsia" w:eastAsiaTheme="minorEastAsia" w:hAnsiTheme="minorEastAsia"/>
                <w:sz w:val="24"/>
                <w:szCs w:val="24"/>
              </w:rPr>
            </w:pPr>
          </w:p>
        </w:tc>
        <w:tc>
          <w:tcPr>
            <w:tcW w:w="6662" w:type="dxa"/>
            <w:vAlign w:val="center"/>
          </w:tcPr>
          <w:p w:rsidR="004B4CC2" w:rsidRPr="009A2453" w:rsidRDefault="00C20253" w:rsidP="00C20253">
            <w:pP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提供</w:t>
            </w:r>
            <w:r>
              <w:rPr>
                <w:rFonts w:asciiTheme="minorEastAsia" w:eastAsiaTheme="minorEastAsia" w:hAnsiTheme="minorEastAsia"/>
                <w:sz w:val="24"/>
                <w:szCs w:val="24"/>
                <w:lang w:eastAsia="zh-CN"/>
              </w:rPr>
              <w:t>原厂商</w:t>
            </w:r>
            <w:r w:rsidRPr="009A2453">
              <w:rPr>
                <w:rFonts w:asciiTheme="minorEastAsia" w:eastAsiaTheme="minorEastAsia" w:hAnsiTheme="minorEastAsia"/>
                <w:sz w:val="24"/>
                <w:szCs w:val="24"/>
                <w:lang w:eastAsia="zh-CN"/>
              </w:rPr>
              <w:t>3年</w:t>
            </w:r>
            <w:r w:rsidR="001103FB" w:rsidRPr="009A2453">
              <w:rPr>
                <w:rFonts w:asciiTheme="minorEastAsia" w:eastAsiaTheme="minorEastAsia" w:hAnsiTheme="minorEastAsia"/>
                <w:sz w:val="24"/>
                <w:szCs w:val="24"/>
                <w:lang w:eastAsia="zh-CN"/>
              </w:rPr>
              <w:t>质保期，每超过1年加1分，最高</w:t>
            </w:r>
            <w:r w:rsidR="005D39CC" w:rsidRPr="009A2453">
              <w:rPr>
                <w:rFonts w:asciiTheme="minorEastAsia" w:eastAsiaTheme="minorEastAsia" w:hAnsiTheme="minorEastAsia"/>
                <w:sz w:val="24"/>
                <w:szCs w:val="24"/>
                <w:lang w:eastAsia="zh-CN"/>
              </w:rPr>
              <w:t>2</w:t>
            </w:r>
            <w:r w:rsidR="001103FB" w:rsidRPr="009A2453">
              <w:rPr>
                <w:rFonts w:asciiTheme="minorEastAsia" w:eastAsiaTheme="minorEastAsia" w:hAnsiTheme="minorEastAsia"/>
                <w:sz w:val="24"/>
                <w:szCs w:val="24"/>
                <w:lang w:eastAsia="zh-CN"/>
              </w:rPr>
              <w:t>分。</w:t>
            </w:r>
          </w:p>
        </w:tc>
        <w:tc>
          <w:tcPr>
            <w:tcW w:w="879" w:type="dxa"/>
            <w:vAlign w:val="center"/>
          </w:tcPr>
          <w:p w:rsidR="004B4CC2" w:rsidRPr="009A2453" w:rsidRDefault="005D39CC" w:rsidP="00885099">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2</w:t>
            </w:r>
          </w:p>
        </w:tc>
      </w:tr>
      <w:tr w:rsidR="008B7D92" w:rsidRPr="009A2453" w:rsidTr="00885099">
        <w:trPr>
          <w:trHeight w:val="731"/>
        </w:trPr>
        <w:tc>
          <w:tcPr>
            <w:tcW w:w="1805" w:type="dxa"/>
            <w:vAlign w:val="center"/>
          </w:tcPr>
          <w:p w:rsidR="008B7D92" w:rsidRPr="009A2453" w:rsidRDefault="008B7D92" w:rsidP="00885099">
            <w:pPr>
              <w:jc w:val="center"/>
              <w:rPr>
                <w:rFonts w:asciiTheme="minorEastAsia" w:eastAsiaTheme="minorEastAsia" w:hAnsiTheme="minorEastAsia"/>
                <w:sz w:val="24"/>
                <w:szCs w:val="24"/>
                <w:lang w:eastAsia="zh-CN"/>
              </w:rPr>
            </w:pPr>
            <w:r w:rsidRPr="009A2453">
              <w:rPr>
                <w:rFonts w:asciiTheme="minorEastAsia" w:eastAsiaTheme="minorEastAsia" w:hAnsiTheme="minorEastAsia"/>
                <w:sz w:val="24"/>
                <w:szCs w:val="24"/>
              </w:rPr>
              <w:t>价格</w:t>
            </w:r>
            <w:r w:rsidR="009A2453" w:rsidRPr="009A2453">
              <w:rPr>
                <w:rFonts w:asciiTheme="minorEastAsia" w:eastAsiaTheme="minorEastAsia" w:hAnsiTheme="minorEastAsia" w:hint="eastAsia"/>
                <w:sz w:val="24"/>
                <w:szCs w:val="24"/>
                <w:lang w:eastAsia="zh-CN"/>
              </w:rPr>
              <w:t>部分</w:t>
            </w:r>
          </w:p>
        </w:tc>
        <w:tc>
          <w:tcPr>
            <w:tcW w:w="6662" w:type="dxa"/>
          </w:tcPr>
          <w:p w:rsidR="008B7D92" w:rsidRPr="009A2453" w:rsidRDefault="008B7D92" w:rsidP="00F56D20">
            <w:pPr>
              <w:rPr>
                <w:rFonts w:asciiTheme="minorEastAsia" w:eastAsiaTheme="minorEastAsia" w:hAnsiTheme="minorEastAsia"/>
                <w:sz w:val="24"/>
                <w:szCs w:val="24"/>
                <w:lang w:eastAsia="zh-CN"/>
              </w:rPr>
            </w:pPr>
            <w:r w:rsidRPr="009A2453">
              <w:rPr>
                <w:rFonts w:asciiTheme="minorEastAsia" w:eastAsiaTheme="minorEastAsia" w:hAnsiTheme="minorEastAsia"/>
                <w:spacing w:val="-2"/>
                <w:sz w:val="24"/>
                <w:szCs w:val="24"/>
                <w:lang w:eastAsia="zh-CN"/>
              </w:rPr>
              <w:t>以满足招标文件要求且报价最低的投标报价为评标基准价，其价格分为满分45分，其他投标人的价格</w:t>
            </w:r>
            <w:proofErr w:type="gramStart"/>
            <w:r w:rsidRPr="009A2453">
              <w:rPr>
                <w:rFonts w:asciiTheme="minorEastAsia" w:eastAsiaTheme="minorEastAsia" w:hAnsiTheme="minorEastAsia"/>
                <w:spacing w:val="-2"/>
                <w:sz w:val="24"/>
                <w:szCs w:val="24"/>
                <w:lang w:eastAsia="zh-CN"/>
              </w:rPr>
              <w:t>分按照</w:t>
            </w:r>
            <w:proofErr w:type="gramEnd"/>
            <w:r w:rsidRPr="009A2453">
              <w:rPr>
                <w:rFonts w:asciiTheme="minorEastAsia" w:eastAsiaTheme="minorEastAsia" w:hAnsiTheme="minorEastAsia"/>
                <w:spacing w:val="-2"/>
                <w:sz w:val="24"/>
                <w:szCs w:val="24"/>
                <w:lang w:eastAsia="zh-CN"/>
              </w:rPr>
              <w:t>下列公式计算：报价得分=（评标</w:t>
            </w:r>
            <w:r w:rsidRPr="009A2453">
              <w:rPr>
                <w:rFonts w:asciiTheme="minorEastAsia" w:eastAsiaTheme="minorEastAsia" w:hAnsiTheme="minorEastAsia"/>
                <w:sz w:val="24"/>
                <w:szCs w:val="24"/>
                <w:lang w:eastAsia="zh-CN"/>
              </w:rPr>
              <w:t>基准价/投标报价）×45%×100。</w:t>
            </w:r>
          </w:p>
        </w:tc>
        <w:tc>
          <w:tcPr>
            <w:tcW w:w="879" w:type="dxa"/>
            <w:vAlign w:val="center"/>
          </w:tcPr>
          <w:p w:rsidR="008B7D92" w:rsidRPr="009A2453" w:rsidRDefault="00885099" w:rsidP="00885099">
            <w:pPr>
              <w:jc w:val="center"/>
              <w:rPr>
                <w:rFonts w:asciiTheme="minorEastAsia" w:eastAsiaTheme="minorEastAsia" w:hAnsiTheme="minorEastAsia"/>
                <w:sz w:val="24"/>
                <w:szCs w:val="24"/>
              </w:rPr>
            </w:pPr>
            <w:r>
              <w:rPr>
                <w:rFonts w:asciiTheme="minorEastAsia" w:eastAsiaTheme="minorEastAsia" w:hAnsiTheme="minorEastAsia"/>
                <w:sz w:val="24"/>
                <w:szCs w:val="24"/>
              </w:rPr>
              <w:t>45</w:t>
            </w:r>
          </w:p>
        </w:tc>
      </w:tr>
    </w:tbl>
    <w:p w:rsidR="004B4CC2" w:rsidRPr="002D56F9" w:rsidRDefault="004B4CC2">
      <w:pPr>
        <w:pStyle w:val="a3"/>
        <w:spacing w:before="12" w:after="1"/>
        <w:rPr>
          <w:rFonts w:asciiTheme="majorEastAsia" w:eastAsiaTheme="majorEastAsia" w:hAnsiTheme="majorEastAsia"/>
          <w:sz w:val="8"/>
          <w:lang w:eastAsia="zh-CN"/>
        </w:rPr>
      </w:pPr>
    </w:p>
    <w:p w:rsidR="00906818" w:rsidRPr="002D56F9" w:rsidRDefault="00906818" w:rsidP="00906818">
      <w:pPr>
        <w:spacing w:before="125" w:line="357" w:lineRule="auto"/>
        <w:ind w:left="143" w:right="132" w:firstLine="480"/>
        <w:jc w:val="both"/>
        <w:rPr>
          <w:rFonts w:asciiTheme="majorEastAsia" w:eastAsiaTheme="majorEastAsia" w:hAnsiTheme="majorEastAsia"/>
          <w:sz w:val="24"/>
        </w:rPr>
      </w:pPr>
      <w:r w:rsidRPr="009A2453">
        <w:rPr>
          <w:rFonts w:asciiTheme="majorEastAsia" w:eastAsiaTheme="majorEastAsia" w:hAnsiTheme="majorEastAsia" w:hint="eastAsia"/>
          <w:b/>
          <w:sz w:val="24"/>
          <w:lang w:eastAsia="zh-CN"/>
        </w:rPr>
        <w:t>A</w:t>
      </w:r>
      <w:r>
        <w:rPr>
          <w:rFonts w:asciiTheme="majorEastAsia" w:eastAsiaTheme="majorEastAsia" w:hAnsiTheme="majorEastAsia"/>
          <w:b/>
          <w:sz w:val="24"/>
          <w:lang w:eastAsia="zh-CN"/>
        </w:rPr>
        <w:t>3</w:t>
      </w:r>
      <w:r w:rsidRPr="009A2453">
        <w:rPr>
          <w:rFonts w:asciiTheme="majorEastAsia" w:eastAsiaTheme="majorEastAsia" w:hAnsiTheme="majorEastAsia" w:hint="eastAsia"/>
          <w:b/>
          <w:sz w:val="24"/>
          <w:lang w:eastAsia="zh-CN"/>
        </w:rPr>
        <w:t>包</w:t>
      </w:r>
      <w:r w:rsidRPr="009A2453">
        <w:rPr>
          <w:rFonts w:asciiTheme="majorEastAsia" w:eastAsiaTheme="majorEastAsia" w:hAnsiTheme="majorEastAsia"/>
          <w:b/>
          <w:sz w:val="24"/>
        </w:rPr>
        <w:t>评分细则</w:t>
      </w:r>
    </w:p>
    <w:tbl>
      <w:tblPr>
        <w:tblStyle w:val="TableNormal2"/>
        <w:tblW w:w="931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6700"/>
        <w:gridCol w:w="833"/>
      </w:tblGrid>
      <w:tr w:rsidR="004A2BC0" w:rsidRPr="004A2BC0" w:rsidTr="000065D2">
        <w:trPr>
          <w:trHeight w:val="515"/>
          <w:jc w:val="right"/>
        </w:trPr>
        <w:tc>
          <w:tcPr>
            <w:tcW w:w="1778" w:type="dxa"/>
            <w:vAlign w:val="center"/>
          </w:tcPr>
          <w:p w:rsidR="004A2BC0" w:rsidRPr="004A2BC0" w:rsidRDefault="004A2BC0" w:rsidP="00587C6C">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t>评分因素</w:t>
            </w:r>
          </w:p>
        </w:tc>
        <w:tc>
          <w:tcPr>
            <w:tcW w:w="6700" w:type="dxa"/>
            <w:vAlign w:val="center"/>
          </w:tcPr>
          <w:p w:rsidR="004A2BC0" w:rsidRPr="004A2BC0" w:rsidRDefault="004A2BC0" w:rsidP="00587C6C">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t>评分内容</w:t>
            </w:r>
          </w:p>
        </w:tc>
        <w:tc>
          <w:tcPr>
            <w:tcW w:w="833" w:type="dxa"/>
            <w:vAlign w:val="center"/>
          </w:tcPr>
          <w:p w:rsidR="004A2BC0" w:rsidRPr="004A2BC0" w:rsidRDefault="004A2BC0" w:rsidP="00587C6C">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t>满分</w:t>
            </w:r>
          </w:p>
        </w:tc>
      </w:tr>
      <w:tr w:rsidR="004A2BC0" w:rsidRPr="004A2BC0" w:rsidTr="000065D2">
        <w:trPr>
          <w:trHeight w:val="1790"/>
          <w:jc w:val="right"/>
        </w:trPr>
        <w:tc>
          <w:tcPr>
            <w:tcW w:w="1778" w:type="dxa"/>
            <w:vAlign w:val="center"/>
          </w:tcPr>
          <w:p w:rsidR="004A2BC0" w:rsidRPr="004A2BC0" w:rsidRDefault="000065D2" w:rsidP="000065D2">
            <w:pPr>
              <w:jc w:val="center"/>
              <w:rPr>
                <w:rFonts w:asciiTheme="minorEastAsia" w:eastAsiaTheme="minorEastAsia" w:hAnsiTheme="minorEastAsia"/>
                <w:sz w:val="24"/>
                <w:szCs w:val="24"/>
              </w:rPr>
            </w:pPr>
            <w:r w:rsidRPr="009A2453">
              <w:rPr>
                <w:rFonts w:asciiTheme="minorEastAsia" w:eastAsiaTheme="minorEastAsia" w:hAnsiTheme="minorEastAsia"/>
                <w:sz w:val="24"/>
                <w:szCs w:val="24"/>
              </w:rPr>
              <w:t>价格</w:t>
            </w:r>
            <w:r w:rsidRPr="009A2453">
              <w:rPr>
                <w:rFonts w:asciiTheme="minorEastAsia" w:eastAsiaTheme="minorEastAsia" w:hAnsiTheme="minorEastAsia" w:hint="eastAsia"/>
                <w:sz w:val="24"/>
                <w:szCs w:val="24"/>
                <w:lang w:eastAsia="zh-CN"/>
              </w:rPr>
              <w:t>部分</w:t>
            </w:r>
          </w:p>
        </w:tc>
        <w:tc>
          <w:tcPr>
            <w:tcW w:w="6700" w:type="dxa"/>
          </w:tcPr>
          <w:p w:rsidR="004A2BC0" w:rsidRPr="004A2BC0" w:rsidRDefault="004A2BC0" w:rsidP="004A2BC0">
            <w:pP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以满足竞争性磋商文件要求且最终报价最低的供应商的报价为</w:t>
            </w:r>
            <w:proofErr w:type="gramStart"/>
            <w:r w:rsidRPr="004A2BC0">
              <w:rPr>
                <w:rFonts w:asciiTheme="minorEastAsia" w:eastAsiaTheme="minorEastAsia" w:hAnsiTheme="minorEastAsia"/>
                <w:sz w:val="24"/>
                <w:szCs w:val="24"/>
                <w:lang w:eastAsia="zh-CN"/>
              </w:rPr>
              <w:t>磋</w:t>
            </w:r>
            <w:proofErr w:type="gramEnd"/>
          </w:p>
          <w:p w:rsidR="004A2BC0" w:rsidRPr="004A2BC0" w:rsidRDefault="004A2BC0" w:rsidP="004A2BC0">
            <w:pP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商基准价，其价格分为满分，其他供应商的价格</w:t>
            </w:r>
            <w:proofErr w:type="gramStart"/>
            <w:r w:rsidRPr="004A2BC0">
              <w:rPr>
                <w:rFonts w:asciiTheme="minorEastAsia" w:eastAsiaTheme="minorEastAsia" w:hAnsiTheme="minorEastAsia"/>
                <w:sz w:val="24"/>
                <w:szCs w:val="24"/>
                <w:lang w:eastAsia="zh-CN"/>
              </w:rPr>
              <w:t>分统一</w:t>
            </w:r>
            <w:proofErr w:type="gramEnd"/>
            <w:r w:rsidRPr="004A2BC0">
              <w:rPr>
                <w:rFonts w:asciiTheme="minorEastAsia" w:eastAsiaTheme="minorEastAsia" w:hAnsiTheme="minorEastAsia"/>
                <w:sz w:val="24"/>
                <w:szCs w:val="24"/>
                <w:lang w:eastAsia="zh-CN"/>
              </w:rPr>
              <w:t>按照下列公式计算：</w:t>
            </w:r>
          </w:p>
          <w:p w:rsidR="004A2BC0" w:rsidRPr="004A2BC0" w:rsidRDefault="004A2BC0" w:rsidP="004A2BC0">
            <w:pP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磋商报价得分＝（磋商基准价/供应商最终磋商报价）×30％×100。注：小数点后保留2位小数。</w:t>
            </w:r>
          </w:p>
        </w:tc>
        <w:tc>
          <w:tcPr>
            <w:tcW w:w="833" w:type="dxa"/>
            <w:vAlign w:val="center"/>
          </w:tcPr>
          <w:p w:rsidR="004A2BC0" w:rsidRPr="004A2BC0" w:rsidRDefault="004A2BC0" w:rsidP="0070761B">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t>30</w:t>
            </w:r>
          </w:p>
        </w:tc>
      </w:tr>
      <w:tr w:rsidR="004A2BC0" w:rsidRPr="004A2BC0" w:rsidTr="000065D2">
        <w:trPr>
          <w:trHeight w:val="714"/>
          <w:jc w:val="right"/>
        </w:trPr>
        <w:tc>
          <w:tcPr>
            <w:tcW w:w="1778" w:type="dxa"/>
            <w:vAlign w:val="center"/>
          </w:tcPr>
          <w:p w:rsidR="004A2BC0" w:rsidRPr="004A2BC0" w:rsidRDefault="004A2BC0" w:rsidP="000065D2">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lastRenderedPageBreak/>
              <w:t>供应商业绩</w:t>
            </w:r>
          </w:p>
        </w:tc>
        <w:tc>
          <w:tcPr>
            <w:tcW w:w="6700" w:type="dxa"/>
          </w:tcPr>
          <w:p w:rsidR="004A2BC0" w:rsidRPr="004A2BC0" w:rsidRDefault="004A2BC0" w:rsidP="004A2BC0">
            <w:pP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自2015年1月1日至今，供应商签订的类似项目业绩，每份得1</w:t>
            </w:r>
          </w:p>
          <w:p w:rsidR="004A2BC0" w:rsidRPr="004A2BC0" w:rsidRDefault="004A2BC0" w:rsidP="004A2BC0">
            <w:pPr>
              <w:rPr>
                <w:rFonts w:asciiTheme="minorEastAsia" w:eastAsiaTheme="minorEastAsia" w:hAnsiTheme="minorEastAsia"/>
                <w:sz w:val="24"/>
                <w:szCs w:val="24"/>
              </w:rPr>
            </w:pPr>
            <w:r w:rsidRPr="004A2BC0">
              <w:rPr>
                <w:rFonts w:asciiTheme="minorEastAsia" w:eastAsiaTheme="minorEastAsia" w:hAnsiTheme="minorEastAsia"/>
                <w:sz w:val="24"/>
                <w:szCs w:val="24"/>
              </w:rPr>
              <w:t>分，满分得5分。</w:t>
            </w:r>
          </w:p>
        </w:tc>
        <w:tc>
          <w:tcPr>
            <w:tcW w:w="833" w:type="dxa"/>
            <w:vAlign w:val="center"/>
          </w:tcPr>
          <w:p w:rsidR="004A2BC0" w:rsidRPr="004A2BC0" w:rsidRDefault="004A2BC0" w:rsidP="0070761B">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t>5</w:t>
            </w:r>
          </w:p>
        </w:tc>
      </w:tr>
      <w:tr w:rsidR="004A2BC0" w:rsidRPr="004A2BC0" w:rsidTr="00F56D20">
        <w:trPr>
          <w:trHeight w:val="836"/>
          <w:jc w:val="right"/>
        </w:trPr>
        <w:tc>
          <w:tcPr>
            <w:tcW w:w="1778" w:type="dxa"/>
            <w:vAlign w:val="center"/>
          </w:tcPr>
          <w:p w:rsidR="004A2BC0" w:rsidRPr="004A2BC0" w:rsidRDefault="004A2BC0" w:rsidP="000065D2">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t>认证及荣誉</w:t>
            </w:r>
          </w:p>
        </w:tc>
        <w:tc>
          <w:tcPr>
            <w:tcW w:w="6700" w:type="dxa"/>
          </w:tcPr>
          <w:p w:rsidR="004A2BC0" w:rsidRPr="004A2BC0" w:rsidRDefault="004A2BC0" w:rsidP="004A2BC0">
            <w:pP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针对项目所需</w:t>
            </w:r>
            <w:r w:rsidR="00D6181F">
              <w:rPr>
                <w:rFonts w:asciiTheme="minorEastAsia" w:eastAsiaTheme="minorEastAsia" w:hAnsiTheme="minorEastAsia"/>
                <w:sz w:val="24"/>
                <w:szCs w:val="24"/>
                <w:lang w:eastAsia="zh-CN"/>
              </w:rPr>
              <w:t>设备投</w:t>
            </w:r>
            <w:proofErr w:type="gramStart"/>
            <w:r w:rsidR="00D6181F">
              <w:rPr>
                <w:rFonts w:asciiTheme="minorEastAsia" w:eastAsiaTheme="minorEastAsia" w:hAnsiTheme="minorEastAsia"/>
                <w:sz w:val="24"/>
                <w:szCs w:val="24"/>
                <w:lang w:eastAsia="zh-CN"/>
              </w:rPr>
              <w:t>报产品</w:t>
            </w:r>
            <w:proofErr w:type="gramEnd"/>
            <w:r w:rsidR="00D6181F">
              <w:rPr>
                <w:rFonts w:asciiTheme="minorEastAsia" w:eastAsiaTheme="minorEastAsia" w:hAnsiTheme="minorEastAsia"/>
                <w:sz w:val="24"/>
                <w:szCs w:val="24"/>
                <w:lang w:eastAsia="zh-CN"/>
              </w:rPr>
              <w:t>生产厂家具有有效的质量管理体系认证；公共扩</w:t>
            </w:r>
            <w:proofErr w:type="gramStart"/>
            <w:r w:rsidR="00D6181F">
              <w:rPr>
                <w:rFonts w:asciiTheme="minorEastAsia" w:eastAsiaTheme="minorEastAsia" w:hAnsiTheme="minorEastAsia"/>
                <w:sz w:val="24"/>
                <w:szCs w:val="24"/>
                <w:lang w:eastAsia="zh-CN"/>
              </w:rPr>
              <w:t>声标准</w:t>
            </w:r>
            <w:proofErr w:type="gramEnd"/>
            <w:r w:rsidRPr="004A2BC0">
              <w:rPr>
                <w:rFonts w:asciiTheme="minorEastAsia" w:eastAsiaTheme="minorEastAsia" w:hAnsiTheme="minorEastAsia"/>
                <w:sz w:val="24"/>
                <w:szCs w:val="24"/>
                <w:lang w:eastAsia="zh-CN"/>
              </w:rPr>
              <w:t>证书，企业信用AAA等级证书，声频工程企业综合技术等级壹级证书，满足一项得1分，满分4分。</w:t>
            </w:r>
          </w:p>
        </w:tc>
        <w:tc>
          <w:tcPr>
            <w:tcW w:w="833" w:type="dxa"/>
            <w:vAlign w:val="center"/>
          </w:tcPr>
          <w:p w:rsidR="004A2BC0" w:rsidRPr="004A2BC0" w:rsidRDefault="004A2BC0" w:rsidP="0070761B">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t>4</w:t>
            </w:r>
          </w:p>
        </w:tc>
      </w:tr>
      <w:tr w:rsidR="004A2BC0" w:rsidRPr="004A2BC0" w:rsidTr="000065D2">
        <w:trPr>
          <w:trHeight w:val="1074"/>
          <w:jc w:val="right"/>
        </w:trPr>
        <w:tc>
          <w:tcPr>
            <w:tcW w:w="1778" w:type="dxa"/>
            <w:vAlign w:val="center"/>
          </w:tcPr>
          <w:p w:rsidR="004A2BC0" w:rsidRPr="004A2BC0" w:rsidRDefault="004A2BC0" w:rsidP="000065D2">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t>技术性能</w:t>
            </w:r>
          </w:p>
        </w:tc>
        <w:tc>
          <w:tcPr>
            <w:tcW w:w="6700" w:type="dxa"/>
          </w:tcPr>
          <w:p w:rsidR="004A2BC0" w:rsidRPr="004A2BC0" w:rsidRDefault="004A2BC0" w:rsidP="004A2BC0">
            <w:pP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根据供应商所提供的产品检测报告数据及报价文件技术参数描述、</w:t>
            </w:r>
          </w:p>
          <w:p w:rsidR="004A2BC0" w:rsidRPr="004A2BC0" w:rsidRDefault="004A2BC0" w:rsidP="004A2BC0">
            <w:pP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技术商务条款偏离表描述，进行综合评审，磋商小组可酌情给予：</w:t>
            </w:r>
            <w:proofErr w:type="gramStart"/>
            <w:r w:rsidRPr="004A2BC0">
              <w:rPr>
                <w:rFonts w:asciiTheme="minorEastAsia" w:eastAsiaTheme="minorEastAsia" w:hAnsiTheme="minorEastAsia"/>
                <w:sz w:val="24"/>
                <w:szCs w:val="24"/>
                <w:lang w:eastAsia="zh-CN"/>
              </w:rPr>
              <w:t>优得</w:t>
            </w:r>
            <w:proofErr w:type="gramEnd"/>
            <w:r w:rsidRPr="004A2BC0">
              <w:rPr>
                <w:rFonts w:asciiTheme="minorEastAsia" w:eastAsiaTheme="minorEastAsia" w:hAnsiTheme="minorEastAsia"/>
                <w:sz w:val="24"/>
                <w:szCs w:val="24"/>
                <w:lang w:eastAsia="zh-CN"/>
              </w:rPr>
              <w:t>30-20分，</w:t>
            </w:r>
            <w:proofErr w:type="gramStart"/>
            <w:r w:rsidRPr="004A2BC0">
              <w:rPr>
                <w:rFonts w:asciiTheme="minorEastAsia" w:eastAsiaTheme="minorEastAsia" w:hAnsiTheme="minorEastAsia"/>
                <w:sz w:val="24"/>
                <w:szCs w:val="24"/>
                <w:lang w:eastAsia="zh-CN"/>
              </w:rPr>
              <w:t>良得</w:t>
            </w:r>
            <w:proofErr w:type="gramEnd"/>
            <w:r w:rsidRPr="004A2BC0">
              <w:rPr>
                <w:rFonts w:asciiTheme="minorEastAsia" w:eastAsiaTheme="minorEastAsia" w:hAnsiTheme="minorEastAsia"/>
                <w:sz w:val="24"/>
                <w:szCs w:val="24"/>
                <w:lang w:eastAsia="zh-CN"/>
              </w:rPr>
              <w:t>19-10分，一般得9-0分。</w:t>
            </w:r>
          </w:p>
        </w:tc>
        <w:tc>
          <w:tcPr>
            <w:tcW w:w="833" w:type="dxa"/>
            <w:vAlign w:val="center"/>
          </w:tcPr>
          <w:p w:rsidR="004A2BC0" w:rsidRPr="004A2BC0" w:rsidRDefault="004A2BC0" w:rsidP="0070761B">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t>30</w:t>
            </w:r>
          </w:p>
        </w:tc>
      </w:tr>
      <w:tr w:rsidR="004A2BC0" w:rsidRPr="004A2BC0" w:rsidTr="000065D2">
        <w:trPr>
          <w:trHeight w:val="1072"/>
          <w:jc w:val="right"/>
        </w:trPr>
        <w:tc>
          <w:tcPr>
            <w:tcW w:w="1778" w:type="dxa"/>
            <w:vAlign w:val="center"/>
          </w:tcPr>
          <w:p w:rsidR="004A2BC0" w:rsidRPr="004A2BC0" w:rsidRDefault="004A2BC0" w:rsidP="000065D2">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t>项目实施方案</w:t>
            </w:r>
          </w:p>
        </w:tc>
        <w:tc>
          <w:tcPr>
            <w:tcW w:w="6700" w:type="dxa"/>
          </w:tcPr>
          <w:p w:rsidR="004A2BC0" w:rsidRPr="004A2BC0" w:rsidRDefault="004A2BC0" w:rsidP="004A2BC0">
            <w:pP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根据供应商提供项目实施方案的科学性、合理性、可靠性、先进性、</w:t>
            </w:r>
          </w:p>
          <w:p w:rsidR="004A2BC0" w:rsidRPr="004A2BC0" w:rsidRDefault="004A2BC0" w:rsidP="004A2BC0">
            <w:pP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功能的完善性和投入设备情况；</w:t>
            </w:r>
          </w:p>
          <w:p w:rsidR="004A2BC0" w:rsidRPr="004A2BC0" w:rsidRDefault="004A2BC0" w:rsidP="004A2BC0">
            <w:pP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磋商小组可酌情给予：</w:t>
            </w:r>
            <w:proofErr w:type="gramStart"/>
            <w:r w:rsidRPr="004A2BC0">
              <w:rPr>
                <w:rFonts w:asciiTheme="minorEastAsia" w:eastAsiaTheme="minorEastAsia" w:hAnsiTheme="minorEastAsia"/>
                <w:sz w:val="24"/>
                <w:szCs w:val="24"/>
                <w:lang w:eastAsia="zh-CN"/>
              </w:rPr>
              <w:t>优得</w:t>
            </w:r>
            <w:proofErr w:type="gramEnd"/>
            <w:r w:rsidRPr="004A2BC0">
              <w:rPr>
                <w:rFonts w:asciiTheme="minorEastAsia" w:eastAsiaTheme="minorEastAsia" w:hAnsiTheme="minorEastAsia"/>
                <w:sz w:val="24"/>
                <w:szCs w:val="24"/>
                <w:lang w:eastAsia="zh-CN"/>
              </w:rPr>
              <w:t>10-7分，</w:t>
            </w:r>
            <w:proofErr w:type="gramStart"/>
            <w:r w:rsidRPr="004A2BC0">
              <w:rPr>
                <w:rFonts w:asciiTheme="minorEastAsia" w:eastAsiaTheme="minorEastAsia" w:hAnsiTheme="minorEastAsia"/>
                <w:sz w:val="24"/>
                <w:szCs w:val="24"/>
                <w:lang w:eastAsia="zh-CN"/>
              </w:rPr>
              <w:t>良得</w:t>
            </w:r>
            <w:proofErr w:type="gramEnd"/>
            <w:r w:rsidRPr="004A2BC0">
              <w:rPr>
                <w:rFonts w:asciiTheme="minorEastAsia" w:eastAsiaTheme="minorEastAsia" w:hAnsiTheme="minorEastAsia"/>
                <w:sz w:val="24"/>
                <w:szCs w:val="24"/>
                <w:lang w:eastAsia="zh-CN"/>
              </w:rPr>
              <w:t>6-3分，一般得2-0分。</w:t>
            </w:r>
          </w:p>
        </w:tc>
        <w:tc>
          <w:tcPr>
            <w:tcW w:w="833" w:type="dxa"/>
            <w:vAlign w:val="center"/>
          </w:tcPr>
          <w:p w:rsidR="004A2BC0" w:rsidRPr="004A2BC0" w:rsidRDefault="004A2BC0" w:rsidP="0070761B">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t>10</w:t>
            </w:r>
          </w:p>
        </w:tc>
      </w:tr>
      <w:tr w:rsidR="00500D92" w:rsidRPr="004A2BC0" w:rsidTr="000065D2">
        <w:trPr>
          <w:trHeight w:val="1344"/>
          <w:jc w:val="right"/>
        </w:trPr>
        <w:tc>
          <w:tcPr>
            <w:tcW w:w="1778" w:type="dxa"/>
            <w:vAlign w:val="center"/>
          </w:tcPr>
          <w:p w:rsidR="00500D92" w:rsidRPr="004A2BC0" w:rsidRDefault="00500D92" w:rsidP="000065D2">
            <w:pPr>
              <w:jc w:val="cente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拟投入的人员及团队配备</w:t>
            </w:r>
          </w:p>
        </w:tc>
        <w:tc>
          <w:tcPr>
            <w:tcW w:w="6700" w:type="dxa"/>
          </w:tcPr>
          <w:p w:rsidR="00500D92" w:rsidRPr="004A2BC0" w:rsidRDefault="00500D92" w:rsidP="004A2BC0">
            <w:pP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根据供应商提供的参与本项目人员及团队的配备情况；磋商小组可酌情给予0-5分。</w:t>
            </w:r>
          </w:p>
        </w:tc>
        <w:tc>
          <w:tcPr>
            <w:tcW w:w="833" w:type="dxa"/>
            <w:vAlign w:val="center"/>
          </w:tcPr>
          <w:p w:rsidR="00500D92" w:rsidRPr="004A2BC0" w:rsidRDefault="00500D92" w:rsidP="00587C6C">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t>5</w:t>
            </w:r>
          </w:p>
        </w:tc>
      </w:tr>
      <w:tr w:rsidR="004A2BC0" w:rsidRPr="004A2BC0" w:rsidTr="000065D2">
        <w:trPr>
          <w:trHeight w:val="715"/>
          <w:jc w:val="right"/>
        </w:trPr>
        <w:tc>
          <w:tcPr>
            <w:tcW w:w="1778" w:type="dxa"/>
            <w:vAlign w:val="center"/>
          </w:tcPr>
          <w:p w:rsidR="004A2BC0" w:rsidRPr="004A2BC0" w:rsidRDefault="004A2BC0" w:rsidP="000065D2">
            <w:pPr>
              <w:jc w:val="cente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供货调试完成时间保证措施</w:t>
            </w:r>
          </w:p>
        </w:tc>
        <w:tc>
          <w:tcPr>
            <w:tcW w:w="6700" w:type="dxa"/>
          </w:tcPr>
          <w:p w:rsidR="004A2BC0" w:rsidRPr="004A2BC0" w:rsidRDefault="004A2BC0" w:rsidP="00F56D20">
            <w:pPr>
              <w:rPr>
                <w:rFonts w:asciiTheme="minorEastAsia" w:eastAsiaTheme="minorEastAsia" w:hAnsiTheme="minorEastAsia"/>
                <w:sz w:val="24"/>
                <w:szCs w:val="24"/>
                <w:lang w:eastAsia="zh-CN"/>
              </w:rPr>
            </w:pPr>
            <w:proofErr w:type="gramStart"/>
            <w:r w:rsidRPr="004A2BC0">
              <w:rPr>
                <w:rFonts w:asciiTheme="minorEastAsia" w:eastAsiaTheme="minorEastAsia" w:hAnsiTheme="minorEastAsia"/>
                <w:sz w:val="24"/>
                <w:szCs w:val="24"/>
                <w:lang w:eastAsia="zh-CN"/>
              </w:rPr>
              <w:t>按供应</w:t>
            </w:r>
            <w:proofErr w:type="gramEnd"/>
            <w:r w:rsidRPr="004A2BC0">
              <w:rPr>
                <w:rFonts w:asciiTheme="minorEastAsia" w:eastAsiaTheme="minorEastAsia" w:hAnsiTheme="minorEastAsia"/>
                <w:sz w:val="24"/>
                <w:szCs w:val="24"/>
                <w:lang w:eastAsia="zh-CN"/>
              </w:rPr>
              <w:t>商的时间安排是否紧凑合理及提供的保证措施情况；磋商小组可酌情给予0-5分。</w:t>
            </w:r>
          </w:p>
        </w:tc>
        <w:tc>
          <w:tcPr>
            <w:tcW w:w="833" w:type="dxa"/>
            <w:vAlign w:val="center"/>
          </w:tcPr>
          <w:p w:rsidR="004A2BC0" w:rsidRPr="004A2BC0" w:rsidRDefault="00587C6C" w:rsidP="0070761B">
            <w:pPr>
              <w:jc w:val="center"/>
              <w:rPr>
                <w:rFonts w:asciiTheme="minorEastAsia" w:eastAsiaTheme="minorEastAsia" w:hAnsiTheme="minorEastAsia"/>
                <w:sz w:val="24"/>
                <w:szCs w:val="24"/>
              </w:rPr>
            </w:pPr>
            <w:r>
              <w:rPr>
                <w:rFonts w:asciiTheme="minorEastAsia" w:eastAsiaTheme="minorEastAsia" w:hAnsiTheme="minorEastAsia"/>
                <w:sz w:val="24"/>
                <w:szCs w:val="24"/>
              </w:rPr>
              <w:t>5</w:t>
            </w:r>
          </w:p>
        </w:tc>
      </w:tr>
      <w:tr w:rsidR="004A2BC0" w:rsidRPr="004A2BC0" w:rsidTr="000065D2">
        <w:trPr>
          <w:trHeight w:val="357"/>
          <w:jc w:val="right"/>
        </w:trPr>
        <w:tc>
          <w:tcPr>
            <w:tcW w:w="1778" w:type="dxa"/>
            <w:vAlign w:val="center"/>
          </w:tcPr>
          <w:p w:rsidR="004A2BC0" w:rsidRPr="004A2BC0" w:rsidRDefault="004A2BC0" w:rsidP="000065D2">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t>售后服务方案</w:t>
            </w:r>
          </w:p>
        </w:tc>
        <w:tc>
          <w:tcPr>
            <w:tcW w:w="6700" w:type="dxa"/>
          </w:tcPr>
          <w:p w:rsidR="004A2BC0" w:rsidRPr="004A2BC0" w:rsidRDefault="004A2BC0" w:rsidP="004A2BC0">
            <w:pP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根据供应商所报售后服务情况；磋商小组可酌情给予0-7分。</w:t>
            </w:r>
          </w:p>
        </w:tc>
        <w:tc>
          <w:tcPr>
            <w:tcW w:w="833" w:type="dxa"/>
            <w:vAlign w:val="center"/>
          </w:tcPr>
          <w:p w:rsidR="004A2BC0" w:rsidRPr="004A2BC0" w:rsidRDefault="00587C6C" w:rsidP="00587C6C">
            <w:pPr>
              <w:jc w:val="center"/>
              <w:rPr>
                <w:rFonts w:asciiTheme="minorEastAsia" w:eastAsiaTheme="minorEastAsia" w:hAnsiTheme="minorEastAsia"/>
                <w:sz w:val="24"/>
                <w:szCs w:val="24"/>
              </w:rPr>
            </w:pPr>
            <w:r>
              <w:rPr>
                <w:rFonts w:asciiTheme="minorEastAsia" w:eastAsiaTheme="minorEastAsia" w:hAnsiTheme="minorEastAsia"/>
                <w:sz w:val="24"/>
                <w:szCs w:val="24"/>
              </w:rPr>
              <w:t>7</w:t>
            </w:r>
          </w:p>
        </w:tc>
      </w:tr>
      <w:tr w:rsidR="004A2BC0" w:rsidRPr="004A2BC0" w:rsidTr="000065D2">
        <w:trPr>
          <w:trHeight w:val="359"/>
          <w:jc w:val="right"/>
        </w:trPr>
        <w:tc>
          <w:tcPr>
            <w:tcW w:w="1778" w:type="dxa"/>
            <w:vAlign w:val="center"/>
          </w:tcPr>
          <w:p w:rsidR="004A2BC0" w:rsidRPr="004A2BC0" w:rsidRDefault="004A2BC0" w:rsidP="000065D2">
            <w:pPr>
              <w:jc w:val="center"/>
              <w:rPr>
                <w:rFonts w:asciiTheme="minorEastAsia" w:eastAsiaTheme="minorEastAsia" w:hAnsiTheme="minorEastAsia"/>
                <w:sz w:val="24"/>
                <w:szCs w:val="24"/>
              </w:rPr>
            </w:pPr>
            <w:r w:rsidRPr="004A2BC0">
              <w:rPr>
                <w:rFonts w:asciiTheme="minorEastAsia" w:eastAsiaTheme="minorEastAsia" w:hAnsiTheme="minorEastAsia"/>
                <w:sz w:val="24"/>
                <w:szCs w:val="24"/>
              </w:rPr>
              <w:t>优惠条件及合</w:t>
            </w:r>
          </w:p>
        </w:tc>
        <w:tc>
          <w:tcPr>
            <w:tcW w:w="6700" w:type="dxa"/>
          </w:tcPr>
          <w:p w:rsidR="004A2BC0" w:rsidRPr="004A2BC0" w:rsidRDefault="004A2BC0" w:rsidP="004A2BC0">
            <w:pPr>
              <w:rPr>
                <w:rFonts w:asciiTheme="minorEastAsia" w:eastAsiaTheme="minorEastAsia" w:hAnsiTheme="minorEastAsia"/>
                <w:sz w:val="24"/>
                <w:szCs w:val="24"/>
                <w:lang w:eastAsia="zh-CN"/>
              </w:rPr>
            </w:pPr>
            <w:r w:rsidRPr="004A2BC0">
              <w:rPr>
                <w:rFonts w:asciiTheme="minorEastAsia" w:eastAsiaTheme="minorEastAsia" w:hAnsiTheme="minorEastAsia"/>
                <w:sz w:val="24"/>
                <w:szCs w:val="24"/>
                <w:lang w:eastAsia="zh-CN"/>
              </w:rPr>
              <w:t>评价认为可行、符合国家政策要求且采购人认可的实质</w:t>
            </w:r>
          </w:p>
        </w:tc>
        <w:tc>
          <w:tcPr>
            <w:tcW w:w="833" w:type="dxa"/>
            <w:vAlign w:val="center"/>
          </w:tcPr>
          <w:p w:rsidR="004A2BC0" w:rsidRPr="004A2BC0" w:rsidRDefault="00587C6C" w:rsidP="00587C6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zh-CN"/>
              </w:rPr>
              <w:t>4</w:t>
            </w:r>
          </w:p>
        </w:tc>
      </w:tr>
    </w:tbl>
    <w:p w:rsidR="00306780" w:rsidRDefault="00306780">
      <w:pPr>
        <w:spacing w:before="26" w:line="357" w:lineRule="auto"/>
        <w:ind w:left="223" w:right="234" w:firstLine="480"/>
        <w:jc w:val="both"/>
        <w:rPr>
          <w:rFonts w:asciiTheme="majorEastAsia" w:eastAsiaTheme="majorEastAsia" w:hAnsiTheme="majorEastAsia"/>
          <w:sz w:val="24"/>
          <w:lang w:eastAsia="zh-CN"/>
        </w:rPr>
      </w:pPr>
    </w:p>
    <w:p w:rsidR="004B4CC2" w:rsidRPr="002D56F9" w:rsidRDefault="001103FB">
      <w:pPr>
        <w:spacing w:before="26" w:line="357" w:lineRule="auto"/>
        <w:ind w:left="223" w:right="234"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价格部分由采购代理机构根据招标文件规定的评分细则直接计算各合格供应商的价格最终得分并打印，由评标委员会各成员签字确认；</w:t>
      </w:r>
    </w:p>
    <w:p w:rsidR="004B4CC2" w:rsidRPr="002D56F9" w:rsidRDefault="001103FB">
      <w:pPr>
        <w:spacing w:before="33" w:line="357" w:lineRule="auto"/>
        <w:ind w:left="223" w:right="234"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技术部分及服务部分由评标委员会成员各自独立打分，按照招标文件规定的评分细则进行逐项打分，对客观评分项的评分应当一致，对需要借助专业知识评判的主观评分项应当严格按照评分标准公正评分；</w:t>
      </w:r>
    </w:p>
    <w:p w:rsidR="004B4CC2" w:rsidRPr="002D56F9" w:rsidRDefault="001103FB">
      <w:pPr>
        <w:spacing w:before="35"/>
        <w:ind w:left="7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商务部分由评标委员会审核供应商提交相应资料认定评分结果；</w:t>
      </w:r>
    </w:p>
    <w:p w:rsidR="004B4CC2" w:rsidRPr="002D56F9" w:rsidRDefault="001103FB">
      <w:pPr>
        <w:spacing w:before="151" w:line="357" w:lineRule="auto"/>
        <w:ind w:left="223" w:right="234"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评分结束后，技术打分和商务打分资料交采购代理机构汇总、统计，打印出最终结果，由评标委员会应对投标供应商的报价、商务和技术得分进行最后的复核，并签字确认。</w:t>
      </w:r>
    </w:p>
    <w:p w:rsidR="004B4CC2" w:rsidRPr="002D56F9" w:rsidRDefault="001103FB" w:rsidP="00E66329">
      <w:pPr>
        <w:pStyle w:val="a4"/>
        <w:numPr>
          <w:ilvl w:val="0"/>
          <w:numId w:val="1"/>
        </w:numPr>
        <w:tabs>
          <w:tab w:val="left" w:pos="1006"/>
        </w:tabs>
        <w:spacing w:before="0" w:line="380" w:lineRule="exact"/>
        <w:ind w:left="1006"/>
        <w:jc w:val="left"/>
        <w:rPr>
          <w:rFonts w:asciiTheme="majorEastAsia" w:eastAsiaTheme="majorEastAsia" w:hAnsiTheme="majorEastAsia"/>
          <w:b/>
          <w:sz w:val="24"/>
          <w:lang w:eastAsia="zh-CN"/>
        </w:rPr>
      </w:pPr>
      <w:r w:rsidRPr="002D56F9">
        <w:rPr>
          <w:rFonts w:asciiTheme="majorEastAsia" w:eastAsiaTheme="majorEastAsia" w:hAnsiTheme="majorEastAsia" w:hint="eastAsia"/>
          <w:b/>
          <w:sz w:val="24"/>
          <w:lang w:eastAsia="zh-CN"/>
        </w:rPr>
        <w:t>推荐中标候选人或确定中标人。</w:t>
      </w:r>
    </w:p>
    <w:p w:rsidR="004B4CC2" w:rsidRPr="002D56F9" w:rsidRDefault="001103FB">
      <w:pPr>
        <w:spacing w:before="122" w:line="357" w:lineRule="auto"/>
        <w:ind w:left="223" w:right="233"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评标委员会根据招标文件确定的评标办法，按综合评审结果进行排序，选取本项目的中标候选人或根据采购人的授权直接确定中标人。</w:t>
      </w:r>
    </w:p>
    <w:p w:rsidR="004B4CC2" w:rsidRPr="002D56F9" w:rsidRDefault="001103FB">
      <w:pPr>
        <w:spacing w:line="379" w:lineRule="exact"/>
        <w:ind w:left="706"/>
        <w:rPr>
          <w:rFonts w:asciiTheme="majorEastAsia" w:eastAsiaTheme="majorEastAsia" w:hAnsiTheme="majorEastAsia"/>
          <w:b/>
          <w:sz w:val="24"/>
          <w:lang w:eastAsia="zh-CN"/>
        </w:rPr>
      </w:pPr>
      <w:r w:rsidRPr="002D56F9">
        <w:rPr>
          <w:rFonts w:asciiTheme="majorEastAsia" w:eastAsiaTheme="majorEastAsia" w:hAnsiTheme="majorEastAsia"/>
          <w:b/>
          <w:sz w:val="24"/>
          <w:lang w:eastAsia="zh-CN"/>
        </w:rPr>
        <w:t>4</w:t>
      </w:r>
      <w:r w:rsidRPr="002D56F9">
        <w:rPr>
          <w:rFonts w:asciiTheme="majorEastAsia" w:eastAsiaTheme="majorEastAsia" w:hAnsiTheme="majorEastAsia" w:hint="eastAsia"/>
          <w:b/>
          <w:sz w:val="24"/>
          <w:lang w:eastAsia="zh-CN"/>
        </w:rPr>
        <w:t>．评标过程保密</w:t>
      </w:r>
    </w:p>
    <w:p w:rsidR="004B4CC2" w:rsidRPr="002D56F9" w:rsidRDefault="001103FB">
      <w:pPr>
        <w:spacing w:before="123" w:line="357" w:lineRule="auto"/>
        <w:ind w:left="223" w:right="234"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凡是属于审查、澄清、评价和比较投标的有关资料以及中标意向等，均不向投标供应商或者其他与评标无关的人员透露。</w:t>
      </w:r>
    </w:p>
    <w:p w:rsidR="004B4CC2" w:rsidRPr="002D56F9" w:rsidRDefault="001103FB">
      <w:pPr>
        <w:spacing w:line="378" w:lineRule="exact"/>
        <w:ind w:left="706"/>
        <w:rPr>
          <w:rFonts w:asciiTheme="majorEastAsia" w:eastAsiaTheme="majorEastAsia" w:hAnsiTheme="majorEastAsia"/>
          <w:b/>
          <w:sz w:val="24"/>
          <w:lang w:eastAsia="zh-CN"/>
        </w:rPr>
      </w:pPr>
      <w:r w:rsidRPr="002D56F9">
        <w:rPr>
          <w:rFonts w:asciiTheme="majorEastAsia" w:eastAsiaTheme="majorEastAsia" w:hAnsiTheme="majorEastAsia"/>
          <w:b/>
          <w:sz w:val="24"/>
          <w:lang w:eastAsia="zh-CN"/>
        </w:rPr>
        <w:lastRenderedPageBreak/>
        <w:t xml:space="preserve">5.  </w:t>
      </w:r>
      <w:r w:rsidRPr="002D56F9">
        <w:rPr>
          <w:rFonts w:asciiTheme="majorEastAsia" w:eastAsiaTheme="majorEastAsia" w:hAnsiTheme="majorEastAsia" w:hint="eastAsia"/>
          <w:b/>
          <w:sz w:val="24"/>
          <w:lang w:eastAsia="zh-CN"/>
        </w:rPr>
        <w:t>投标供应商瑕疵滞后的处理</w:t>
      </w:r>
    </w:p>
    <w:p w:rsidR="004B4CC2" w:rsidRPr="002D56F9" w:rsidRDefault="001103FB">
      <w:pPr>
        <w:spacing w:before="125" w:line="357" w:lineRule="auto"/>
        <w:ind w:left="223" w:right="232" w:firstLine="480"/>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无论基于何种原因，各项本应</w:t>
      </w:r>
      <w:proofErr w:type="gramStart"/>
      <w:r w:rsidRPr="002D56F9">
        <w:rPr>
          <w:rFonts w:asciiTheme="majorEastAsia" w:eastAsiaTheme="majorEastAsia" w:hAnsiTheme="majorEastAsia"/>
          <w:sz w:val="24"/>
          <w:lang w:eastAsia="zh-CN"/>
        </w:rPr>
        <w:t>作拒绝</w:t>
      </w:r>
      <w:proofErr w:type="gramEnd"/>
      <w:r w:rsidRPr="002D56F9">
        <w:rPr>
          <w:rFonts w:asciiTheme="majorEastAsia" w:eastAsiaTheme="majorEastAsia" w:hAnsiTheme="majorEastAsia"/>
          <w:sz w:val="24"/>
          <w:lang w:eastAsia="zh-CN"/>
        </w:rPr>
        <w:t>处理的情形即便未被及时发现而使该投标供应商进入初审、综合评标或其它后续程序，包括已经签订合同的情形，一旦在任何时间被发现存在上述情形，则招标代理机构均有权随时视情形决定是否取消该投标供应商的此前评议结果，并有权决定采取相应的补救或纠正措施。一旦该投标供应商被取消该投标供应商的此前评议结果，其现有的位置将被其他投标供应商依序替代或者此项目</w:t>
      </w:r>
      <w:proofErr w:type="gramStart"/>
      <w:r w:rsidRPr="002D56F9">
        <w:rPr>
          <w:rFonts w:asciiTheme="majorEastAsia" w:eastAsiaTheme="majorEastAsia" w:hAnsiTheme="majorEastAsia"/>
          <w:sz w:val="24"/>
          <w:lang w:eastAsia="zh-CN"/>
        </w:rPr>
        <w:t>做废</w:t>
      </w:r>
      <w:proofErr w:type="gramEnd"/>
      <w:r w:rsidRPr="002D56F9">
        <w:rPr>
          <w:rFonts w:asciiTheme="majorEastAsia" w:eastAsiaTheme="majorEastAsia" w:hAnsiTheme="majorEastAsia"/>
          <w:sz w:val="24"/>
          <w:lang w:eastAsia="zh-CN"/>
        </w:rPr>
        <w:t>标处理。</w:t>
      </w:r>
    </w:p>
    <w:p w:rsidR="004B4CC2" w:rsidRPr="002D56F9" w:rsidRDefault="001103FB">
      <w:pPr>
        <w:pStyle w:val="2"/>
        <w:ind w:left="223"/>
        <w:rPr>
          <w:rFonts w:asciiTheme="majorEastAsia" w:eastAsiaTheme="majorEastAsia" w:hAnsiTheme="majorEastAsia"/>
          <w:lang w:eastAsia="zh-CN"/>
        </w:rPr>
      </w:pPr>
      <w:bookmarkStart w:id="50" w:name="_Toc498726388"/>
      <w:r w:rsidRPr="002D56F9">
        <w:rPr>
          <w:rFonts w:asciiTheme="majorEastAsia" w:eastAsiaTheme="majorEastAsia" w:hAnsiTheme="majorEastAsia"/>
          <w:lang w:eastAsia="zh-CN"/>
        </w:rPr>
        <w:t>五、废标</w:t>
      </w:r>
      <w:bookmarkEnd w:id="50"/>
    </w:p>
    <w:p w:rsidR="004B4CC2" w:rsidRDefault="001103FB">
      <w:pPr>
        <w:spacing w:line="298" w:lineRule="exact"/>
        <w:ind w:left="7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在招标采购中，出现下列情形之一的，应予废标：</w:t>
      </w:r>
    </w:p>
    <w:p w:rsidR="004B4CC2" w:rsidRPr="002D56F9" w:rsidRDefault="001103FB">
      <w:pPr>
        <w:spacing w:before="77"/>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1.符合专业条件的供应商或者对招标文件作实质响应的供应商不足三家的。</w:t>
      </w:r>
    </w:p>
    <w:p w:rsidR="004B4CC2" w:rsidRPr="002D56F9" w:rsidRDefault="001103FB">
      <w:pPr>
        <w:spacing w:before="133"/>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2.未按招标文件要求提供有效的现场勘查证明书的（</w:t>
      </w:r>
      <w:r w:rsidR="00104D82">
        <w:rPr>
          <w:rFonts w:asciiTheme="majorEastAsia" w:eastAsiaTheme="majorEastAsia" w:hAnsiTheme="majorEastAsia" w:hint="eastAsia"/>
          <w:sz w:val="24"/>
          <w:lang w:eastAsia="zh-CN"/>
        </w:rPr>
        <w:t>如果需要</w:t>
      </w:r>
      <w:r w:rsidRPr="002D56F9">
        <w:rPr>
          <w:rFonts w:asciiTheme="majorEastAsia" w:eastAsiaTheme="majorEastAsia" w:hAnsiTheme="majorEastAsia"/>
          <w:sz w:val="24"/>
          <w:lang w:eastAsia="zh-CN"/>
        </w:rPr>
        <w:t>）。</w:t>
      </w:r>
    </w:p>
    <w:p w:rsidR="004B4CC2" w:rsidRPr="002D56F9" w:rsidRDefault="001103FB">
      <w:pPr>
        <w:spacing w:before="135"/>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3.出现影响采购公正的违法、违规行为的；</w:t>
      </w:r>
    </w:p>
    <w:p w:rsidR="004B4CC2" w:rsidRPr="002D56F9" w:rsidRDefault="001103FB">
      <w:pPr>
        <w:spacing w:before="133"/>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4.投标供应商的报价均超过了采购预算，采购人不能支付的；</w:t>
      </w:r>
    </w:p>
    <w:p w:rsidR="004B4CC2" w:rsidRPr="002D56F9" w:rsidRDefault="001103FB">
      <w:pPr>
        <w:spacing w:before="135" w:line="336" w:lineRule="auto"/>
        <w:ind w:left="143" w:right="137"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5.因重大变故，采购任务取消的。</w:t>
      </w:r>
      <w:proofErr w:type="gramStart"/>
      <w:r w:rsidRPr="002D56F9">
        <w:rPr>
          <w:rFonts w:asciiTheme="majorEastAsia" w:eastAsiaTheme="majorEastAsia" w:hAnsiTheme="majorEastAsia"/>
          <w:sz w:val="24"/>
          <w:lang w:eastAsia="zh-CN"/>
        </w:rPr>
        <w:t>废标后</w:t>
      </w:r>
      <w:proofErr w:type="gramEnd"/>
      <w:r w:rsidRPr="002D56F9">
        <w:rPr>
          <w:rFonts w:asciiTheme="majorEastAsia" w:eastAsiaTheme="majorEastAsia" w:hAnsiTheme="majorEastAsia"/>
          <w:sz w:val="24"/>
          <w:lang w:eastAsia="zh-CN"/>
        </w:rPr>
        <w:t>，采购人应当将</w:t>
      </w:r>
      <w:proofErr w:type="gramStart"/>
      <w:r w:rsidRPr="002D56F9">
        <w:rPr>
          <w:rFonts w:asciiTheme="majorEastAsia" w:eastAsiaTheme="majorEastAsia" w:hAnsiTheme="majorEastAsia"/>
          <w:sz w:val="24"/>
          <w:lang w:eastAsia="zh-CN"/>
        </w:rPr>
        <w:t>废标理由</w:t>
      </w:r>
      <w:proofErr w:type="gramEnd"/>
      <w:r w:rsidRPr="002D56F9">
        <w:rPr>
          <w:rFonts w:asciiTheme="majorEastAsia" w:eastAsiaTheme="majorEastAsia" w:hAnsiTheme="majorEastAsia"/>
          <w:sz w:val="24"/>
          <w:lang w:eastAsia="zh-CN"/>
        </w:rPr>
        <w:t>通知所有投标供应商。</w:t>
      </w:r>
    </w:p>
    <w:p w:rsidR="004B4CC2" w:rsidRPr="002D56F9" w:rsidRDefault="001103FB">
      <w:pPr>
        <w:pStyle w:val="2"/>
        <w:spacing w:line="436" w:lineRule="exact"/>
        <w:rPr>
          <w:rFonts w:asciiTheme="majorEastAsia" w:eastAsiaTheme="majorEastAsia" w:hAnsiTheme="majorEastAsia"/>
          <w:lang w:eastAsia="zh-CN"/>
        </w:rPr>
      </w:pPr>
      <w:bookmarkStart w:id="51" w:name="_Toc498726389"/>
      <w:r w:rsidRPr="002D56F9">
        <w:rPr>
          <w:rFonts w:asciiTheme="majorEastAsia" w:eastAsiaTheme="majorEastAsia" w:hAnsiTheme="majorEastAsia"/>
          <w:lang w:eastAsia="zh-CN"/>
        </w:rPr>
        <w:t>六、中标通知书</w:t>
      </w:r>
      <w:bookmarkEnd w:id="51"/>
    </w:p>
    <w:p w:rsidR="004B4CC2" w:rsidRPr="002D56F9" w:rsidRDefault="001103FB">
      <w:pPr>
        <w:spacing w:line="298" w:lineRule="exact"/>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评审结束后，由采购人委托招标代理机构向中标供应商签发《中标通知书》。</w:t>
      </w:r>
    </w:p>
    <w:p w:rsidR="004B4CC2" w:rsidRPr="002D56F9" w:rsidRDefault="004B4CC2">
      <w:pPr>
        <w:spacing w:line="298" w:lineRule="exact"/>
        <w:rPr>
          <w:rFonts w:asciiTheme="majorEastAsia" w:eastAsiaTheme="majorEastAsia" w:hAnsiTheme="majorEastAsia"/>
          <w:sz w:val="24"/>
          <w:lang w:eastAsia="zh-CN"/>
        </w:rPr>
        <w:sectPr w:rsidR="004B4CC2" w:rsidRPr="002D56F9" w:rsidSect="006E069D">
          <w:headerReference w:type="even" r:id="rId66"/>
          <w:headerReference w:type="default" r:id="rId67"/>
          <w:footerReference w:type="even" r:id="rId68"/>
          <w:footerReference w:type="default" r:id="rId69"/>
          <w:headerReference w:type="first" r:id="rId70"/>
          <w:footerReference w:type="first" r:id="rId71"/>
          <w:pgSz w:w="11910" w:h="16850"/>
          <w:pgMar w:top="840" w:right="1280" w:bottom="1240" w:left="1220" w:header="616" w:footer="1018" w:gutter="0"/>
          <w:cols w:space="720"/>
          <w:titlePg/>
          <w:docGrid w:linePitch="299"/>
        </w:sect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spacing w:before="10"/>
        <w:rPr>
          <w:rFonts w:asciiTheme="majorEastAsia" w:eastAsiaTheme="majorEastAsia" w:hAnsiTheme="majorEastAsia"/>
          <w:sz w:val="16"/>
          <w:lang w:eastAsia="zh-CN"/>
        </w:rPr>
      </w:pPr>
    </w:p>
    <w:p w:rsidR="004B4CC2" w:rsidRPr="002D56F9" w:rsidRDefault="001103FB">
      <w:pPr>
        <w:pStyle w:val="1"/>
        <w:spacing w:line="504" w:lineRule="exact"/>
        <w:ind w:left="2475" w:right="2566"/>
        <w:rPr>
          <w:rFonts w:asciiTheme="majorEastAsia" w:eastAsiaTheme="majorEastAsia" w:hAnsiTheme="majorEastAsia"/>
          <w:lang w:eastAsia="zh-CN"/>
        </w:rPr>
      </w:pPr>
      <w:bookmarkStart w:id="55" w:name="_Toc498726390"/>
      <w:r w:rsidRPr="002D56F9">
        <w:rPr>
          <w:rFonts w:asciiTheme="majorEastAsia" w:eastAsiaTheme="majorEastAsia" w:hAnsiTheme="majorEastAsia"/>
          <w:lang w:eastAsia="zh-CN"/>
        </w:rPr>
        <w:t>第四部分 授予合同</w:t>
      </w:r>
      <w:bookmarkEnd w:id="55"/>
    </w:p>
    <w:p w:rsidR="004B4CC2" w:rsidRPr="002D56F9" w:rsidRDefault="001103FB">
      <w:pPr>
        <w:pStyle w:val="2"/>
        <w:spacing w:before="117" w:line="468" w:lineRule="exact"/>
        <w:rPr>
          <w:rFonts w:asciiTheme="majorEastAsia" w:eastAsiaTheme="majorEastAsia" w:hAnsiTheme="majorEastAsia"/>
          <w:lang w:eastAsia="zh-CN"/>
        </w:rPr>
      </w:pPr>
      <w:bookmarkStart w:id="56" w:name="_Toc498726391"/>
      <w:r w:rsidRPr="002D56F9">
        <w:rPr>
          <w:rFonts w:asciiTheme="majorEastAsia" w:eastAsiaTheme="majorEastAsia" w:hAnsiTheme="majorEastAsia"/>
          <w:lang w:eastAsia="zh-CN"/>
        </w:rPr>
        <w:t>一、签订合同</w:t>
      </w:r>
      <w:bookmarkEnd w:id="56"/>
    </w:p>
    <w:p w:rsidR="004B4CC2" w:rsidRPr="002D56F9" w:rsidRDefault="001103FB">
      <w:pPr>
        <w:spacing w:line="298" w:lineRule="exact"/>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《中标通知书》发出后十五日内，在采购人及招标代理机构的监督下，由招标代理</w:t>
      </w:r>
    </w:p>
    <w:p w:rsidR="004B4CC2" w:rsidRPr="002D56F9" w:rsidRDefault="001103FB">
      <w:pPr>
        <w:spacing w:before="154"/>
        <w:ind w:left="14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机构组织用户和中标供应商签订合同。合同签订的内容不能超出招标文件的实质性内容。</w:t>
      </w:r>
    </w:p>
    <w:p w:rsidR="004B4CC2" w:rsidRPr="002D56F9" w:rsidRDefault="001103FB">
      <w:pPr>
        <w:pStyle w:val="2"/>
        <w:spacing w:before="62" w:line="469" w:lineRule="exact"/>
        <w:rPr>
          <w:rFonts w:asciiTheme="majorEastAsia" w:eastAsiaTheme="majorEastAsia" w:hAnsiTheme="majorEastAsia"/>
          <w:lang w:eastAsia="zh-CN"/>
        </w:rPr>
      </w:pPr>
      <w:bookmarkStart w:id="57" w:name="_Toc498726392"/>
      <w:r w:rsidRPr="002D56F9">
        <w:rPr>
          <w:rFonts w:asciiTheme="majorEastAsia" w:eastAsiaTheme="majorEastAsia" w:hAnsiTheme="majorEastAsia"/>
          <w:lang w:eastAsia="zh-CN"/>
        </w:rPr>
        <w:t>二、合同格式</w:t>
      </w:r>
      <w:bookmarkEnd w:id="57"/>
    </w:p>
    <w:p w:rsidR="004B4CC2" w:rsidRPr="002D56F9" w:rsidRDefault="001103FB" w:rsidP="00306780">
      <w:pPr>
        <w:spacing w:line="298" w:lineRule="exact"/>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本项目采用</w:t>
      </w:r>
      <w:r w:rsidR="00231075" w:rsidRPr="002D56F9">
        <w:rPr>
          <w:rFonts w:asciiTheme="majorEastAsia" w:eastAsiaTheme="majorEastAsia" w:hAnsiTheme="majorEastAsia"/>
          <w:sz w:val="24"/>
          <w:lang w:eastAsia="zh-CN"/>
        </w:rPr>
        <w:t>山</w:t>
      </w:r>
      <w:r w:rsidRPr="002D56F9">
        <w:rPr>
          <w:rFonts w:asciiTheme="majorEastAsia" w:eastAsiaTheme="majorEastAsia" w:hAnsiTheme="majorEastAsia"/>
          <w:sz w:val="24"/>
          <w:lang w:eastAsia="zh-CN"/>
        </w:rPr>
        <w:t>东省财政厅政府采购电子合同版本及格式。</w:t>
      </w:r>
    </w:p>
    <w:p w:rsidR="004B4CC2" w:rsidRPr="002D56F9" w:rsidRDefault="004B4CC2">
      <w:pPr>
        <w:spacing w:line="299" w:lineRule="exact"/>
        <w:rPr>
          <w:rFonts w:asciiTheme="majorEastAsia" w:eastAsiaTheme="majorEastAsia" w:hAnsiTheme="majorEastAsia"/>
          <w:sz w:val="24"/>
          <w:lang w:eastAsia="zh-CN"/>
        </w:rPr>
        <w:sectPr w:rsidR="004B4CC2" w:rsidRPr="002D56F9" w:rsidSect="006E069D">
          <w:headerReference w:type="even" r:id="rId72"/>
          <w:headerReference w:type="default" r:id="rId73"/>
          <w:footerReference w:type="even" r:id="rId74"/>
          <w:footerReference w:type="default" r:id="rId75"/>
          <w:headerReference w:type="first" r:id="rId76"/>
          <w:footerReference w:type="first" r:id="rId77"/>
          <w:pgSz w:w="11910" w:h="16850"/>
          <w:pgMar w:top="840" w:right="1180" w:bottom="1240" w:left="1220" w:header="616" w:footer="1018" w:gutter="0"/>
          <w:cols w:space="720"/>
          <w:titlePg/>
          <w:docGrid w:linePitch="299"/>
        </w:sect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spacing w:before="11"/>
        <w:rPr>
          <w:rFonts w:asciiTheme="majorEastAsia" w:eastAsiaTheme="majorEastAsia" w:hAnsiTheme="majorEastAsia"/>
          <w:sz w:val="23"/>
          <w:lang w:eastAsia="zh-CN"/>
        </w:rPr>
      </w:pPr>
    </w:p>
    <w:p w:rsidR="004B4CC2" w:rsidRPr="002D56F9" w:rsidRDefault="001103FB">
      <w:pPr>
        <w:tabs>
          <w:tab w:val="left" w:pos="3804"/>
          <w:tab w:val="left" w:pos="4889"/>
          <w:tab w:val="left" w:pos="5974"/>
        </w:tabs>
        <w:spacing w:line="908" w:lineRule="exact"/>
        <w:ind w:left="2719"/>
        <w:rPr>
          <w:rFonts w:asciiTheme="majorEastAsia" w:eastAsiaTheme="majorEastAsia" w:hAnsiTheme="majorEastAsia"/>
          <w:b/>
          <w:sz w:val="72"/>
          <w:lang w:eastAsia="zh-CN"/>
        </w:rPr>
      </w:pPr>
      <w:r w:rsidRPr="002D56F9">
        <w:rPr>
          <w:rFonts w:asciiTheme="majorEastAsia" w:eastAsiaTheme="majorEastAsia" w:hAnsiTheme="majorEastAsia" w:hint="eastAsia"/>
          <w:b/>
          <w:sz w:val="72"/>
          <w:lang w:eastAsia="zh-CN"/>
        </w:rPr>
        <w:t>采</w:t>
      </w:r>
      <w:r w:rsidRPr="002D56F9">
        <w:rPr>
          <w:rFonts w:asciiTheme="majorEastAsia" w:eastAsiaTheme="majorEastAsia" w:hAnsiTheme="majorEastAsia" w:hint="eastAsia"/>
          <w:b/>
          <w:sz w:val="72"/>
          <w:lang w:eastAsia="zh-CN"/>
        </w:rPr>
        <w:tab/>
        <w:t>购</w:t>
      </w:r>
      <w:r w:rsidRPr="002D56F9">
        <w:rPr>
          <w:rFonts w:asciiTheme="majorEastAsia" w:eastAsiaTheme="majorEastAsia" w:hAnsiTheme="majorEastAsia" w:hint="eastAsia"/>
          <w:b/>
          <w:sz w:val="72"/>
          <w:lang w:eastAsia="zh-CN"/>
        </w:rPr>
        <w:tab/>
        <w:t>合</w:t>
      </w:r>
      <w:r w:rsidRPr="002D56F9">
        <w:rPr>
          <w:rFonts w:asciiTheme="majorEastAsia" w:eastAsiaTheme="majorEastAsia" w:hAnsiTheme="majorEastAsia" w:hint="eastAsia"/>
          <w:b/>
          <w:sz w:val="72"/>
          <w:lang w:eastAsia="zh-CN"/>
        </w:rPr>
        <w:tab/>
        <w:t>同</w:t>
      </w:r>
    </w:p>
    <w:p w:rsidR="004B4CC2" w:rsidRPr="002D56F9" w:rsidRDefault="004B4CC2">
      <w:pPr>
        <w:pStyle w:val="a3"/>
        <w:rPr>
          <w:rFonts w:asciiTheme="majorEastAsia" w:eastAsiaTheme="majorEastAsia" w:hAnsiTheme="majorEastAsia"/>
          <w:b/>
          <w:sz w:val="20"/>
          <w:lang w:eastAsia="zh-CN"/>
        </w:rPr>
      </w:pPr>
    </w:p>
    <w:p w:rsidR="004B4CC2" w:rsidRPr="002D56F9" w:rsidRDefault="004B4CC2">
      <w:pPr>
        <w:pStyle w:val="a3"/>
        <w:rPr>
          <w:rFonts w:asciiTheme="majorEastAsia" w:eastAsiaTheme="majorEastAsia" w:hAnsiTheme="majorEastAsia"/>
          <w:b/>
          <w:sz w:val="20"/>
          <w:lang w:eastAsia="zh-CN"/>
        </w:rPr>
      </w:pPr>
    </w:p>
    <w:p w:rsidR="004B4CC2" w:rsidRPr="002D56F9" w:rsidRDefault="004B4CC2">
      <w:pPr>
        <w:pStyle w:val="a3"/>
        <w:spacing w:before="11"/>
        <w:rPr>
          <w:rFonts w:asciiTheme="majorEastAsia" w:eastAsiaTheme="majorEastAsia" w:hAnsiTheme="majorEastAsia"/>
          <w:b/>
          <w:sz w:val="25"/>
          <w:lang w:eastAsia="zh-CN"/>
        </w:rPr>
      </w:pPr>
    </w:p>
    <w:p w:rsidR="004B4CC2" w:rsidRPr="002D56F9" w:rsidRDefault="001103FB" w:rsidP="00306780">
      <w:pPr>
        <w:spacing w:line="515" w:lineRule="exact"/>
        <w:ind w:firstLineChars="200" w:firstLine="723"/>
        <w:rPr>
          <w:rFonts w:asciiTheme="majorEastAsia" w:eastAsiaTheme="majorEastAsia" w:hAnsiTheme="majorEastAsia"/>
          <w:b/>
          <w:sz w:val="36"/>
          <w:lang w:eastAsia="zh-CN"/>
        </w:rPr>
      </w:pPr>
      <w:r w:rsidRPr="002D56F9">
        <w:rPr>
          <w:rFonts w:asciiTheme="majorEastAsia" w:eastAsiaTheme="majorEastAsia" w:hAnsiTheme="majorEastAsia" w:hint="eastAsia"/>
          <w:b/>
          <w:sz w:val="36"/>
          <w:lang w:eastAsia="zh-CN"/>
        </w:rPr>
        <w:t>项目名称</w:t>
      </w:r>
      <w:r w:rsidRPr="002D56F9">
        <w:rPr>
          <w:rFonts w:asciiTheme="majorEastAsia" w:eastAsiaTheme="majorEastAsia" w:hAnsiTheme="majorEastAsia"/>
          <w:b/>
          <w:sz w:val="36"/>
          <w:lang w:eastAsia="zh-CN"/>
        </w:rPr>
        <w:t>:</w:t>
      </w:r>
    </w:p>
    <w:p w:rsidR="004B4CC2" w:rsidRPr="002D56F9" w:rsidRDefault="004B4CC2">
      <w:pPr>
        <w:pStyle w:val="a3"/>
        <w:spacing w:before="4"/>
        <w:rPr>
          <w:rFonts w:asciiTheme="majorEastAsia" w:eastAsiaTheme="majorEastAsia" w:hAnsiTheme="majorEastAsia"/>
          <w:b/>
          <w:sz w:val="58"/>
          <w:lang w:eastAsia="zh-CN"/>
        </w:rPr>
      </w:pPr>
    </w:p>
    <w:p w:rsidR="004B4CC2" w:rsidRPr="002D56F9" w:rsidRDefault="001103FB" w:rsidP="00306780">
      <w:pPr>
        <w:spacing w:before="1"/>
        <w:ind w:firstLineChars="200" w:firstLine="723"/>
        <w:rPr>
          <w:rFonts w:asciiTheme="majorEastAsia" w:eastAsiaTheme="majorEastAsia" w:hAnsiTheme="majorEastAsia"/>
          <w:b/>
          <w:sz w:val="36"/>
          <w:lang w:eastAsia="zh-CN"/>
        </w:rPr>
      </w:pPr>
      <w:r w:rsidRPr="002D56F9">
        <w:rPr>
          <w:rFonts w:asciiTheme="majorEastAsia" w:eastAsiaTheme="majorEastAsia" w:hAnsiTheme="majorEastAsia" w:hint="eastAsia"/>
          <w:b/>
          <w:sz w:val="36"/>
          <w:lang w:eastAsia="zh-CN"/>
        </w:rPr>
        <w:t>合同编号</w:t>
      </w:r>
      <w:r w:rsidRPr="002D56F9">
        <w:rPr>
          <w:rFonts w:asciiTheme="majorEastAsia" w:eastAsiaTheme="majorEastAsia" w:hAnsiTheme="majorEastAsia"/>
          <w:b/>
          <w:sz w:val="36"/>
          <w:lang w:eastAsia="zh-CN"/>
        </w:rPr>
        <w:t>:</w:t>
      </w:r>
    </w:p>
    <w:p w:rsidR="004B4CC2" w:rsidRPr="002D56F9" w:rsidRDefault="004B4CC2">
      <w:pPr>
        <w:pStyle w:val="a3"/>
        <w:rPr>
          <w:rFonts w:asciiTheme="majorEastAsia" w:eastAsiaTheme="majorEastAsia" w:hAnsiTheme="majorEastAsia"/>
          <w:b/>
          <w:sz w:val="40"/>
          <w:lang w:eastAsia="zh-CN"/>
        </w:rPr>
      </w:pPr>
    </w:p>
    <w:p w:rsidR="004B4CC2" w:rsidRPr="002D56F9" w:rsidRDefault="004B4CC2">
      <w:pPr>
        <w:pStyle w:val="a3"/>
        <w:rPr>
          <w:rFonts w:asciiTheme="majorEastAsia" w:eastAsiaTheme="majorEastAsia" w:hAnsiTheme="majorEastAsia"/>
          <w:b/>
          <w:sz w:val="40"/>
          <w:lang w:eastAsia="zh-CN"/>
        </w:rPr>
      </w:pPr>
    </w:p>
    <w:p w:rsidR="004B4CC2" w:rsidRPr="002D56F9" w:rsidRDefault="004B4CC2">
      <w:pPr>
        <w:pStyle w:val="a3"/>
        <w:spacing w:before="5"/>
        <w:rPr>
          <w:rFonts w:asciiTheme="majorEastAsia" w:eastAsiaTheme="majorEastAsia" w:hAnsiTheme="majorEastAsia"/>
          <w:b/>
          <w:sz w:val="50"/>
          <w:lang w:eastAsia="zh-CN"/>
        </w:rPr>
      </w:pPr>
    </w:p>
    <w:p w:rsidR="004B4CC2" w:rsidRPr="002D56F9" w:rsidRDefault="001103FB" w:rsidP="00306780">
      <w:pPr>
        <w:tabs>
          <w:tab w:val="left" w:pos="1084"/>
        </w:tabs>
        <w:spacing w:line="545" w:lineRule="exact"/>
        <w:ind w:right="5778" w:firstLineChars="200" w:firstLine="723"/>
        <w:rPr>
          <w:rFonts w:asciiTheme="majorEastAsia" w:eastAsiaTheme="majorEastAsia" w:hAnsiTheme="majorEastAsia"/>
          <w:b/>
          <w:sz w:val="36"/>
          <w:lang w:eastAsia="zh-CN"/>
        </w:rPr>
      </w:pPr>
      <w:r w:rsidRPr="002D56F9">
        <w:rPr>
          <w:rFonts w:asciiTheme="majorEastAsia" w:eastAsiaTheme="majorEastAsia" w:hAnsiTheme="majorEastAsia" w:hint="eastAsia"/>
          <w:b/>
          <w:sz w:val="36"/>
          <w:lang w:eastAsia="zh-CN"/>
        </w:rPr>
        <w:t>甲</w:t>
      </w:r>
      <w:r w:rsidRPr="002D56F9">
        <w:rPr>
          <w:rFonts w:asciiTheme="majorEastAsia" w:eastAsiaTheme="majorEastAsia" w:hAnsiTheme="majorEastAsia" w:hint="eastAsia"/>
          <w:b/>
          <w:sz w:val="36"/>
          <w:lang w:eastAsia="zh-CN"/>
        </w:rPr>
        <w:tab/>
        <w:t>方</w:t>
      </w:r>
      <w:r w:rsidRPr="002D56F9">
        <w:rPr>
          <w:rFonts w:asciiTheme="majorEastAsia" w:eastAsiaTheme="majorEastAsia" w:hAnsiTheme="majorEastAsia"/>
          <w:b/>
          <w:sz w:val="36"/>
          <w:lang w:eastAsia="zh-CN"/>
        </w:rPr>
        <w:t>:</w:t>
      </w:r>
    </w:p>
    <w:p w:rsidR="004B4CC2" w:rsidRPr="002D56F9" w:rsidRDefault="001103FB" w:rsidP="00306780">
      <w:pPr>
        <w:tabs>
          <w:tab w:val="left" w:pos="1084"/>
        </w:tabs>
        <w:spacing w:line="545" w:lineRule="exact"/>
        <w:ind w:right="5778" w:firstLineChars="200" w:firstLine="723"/>
        <w:rPr>
          <w:rFonts w:asciiTheme="majorEastAsia" w:eastAsiaTheme="majorEastAsia" w:hAnsiTheme="majorEastAsia"/>
          <w:b/>
          <w:sz w:val="36"/>
          <w:lang w:eastAsia="zh-CN"/>
        </w:rPr>
      </w:pPr>
      <w:r w:rsidRPr="002D56F9">
        <w:rPr>
          <w:rFonts w:asciiTheme="majorEastAsia" w:eastAsiaTheme="majorEastAsia" w:hAnsiTheme="majorEastAsia" w:hint="eastAsia"/>
          <w:b/>
          <w:sz w:val="36"/>
          <w:lang w:eastAsia="zh-CN"/>
        </w:rPr>
        <w:t>乙</w:t>
      </w:r>
      <w:r w:rsidRPr="002D56F9">
        <w:rPr>
          <w:rFonts w:asciiTheme="majorEastAsia" w:eastAsiaTheme="majorEastAsia" w:hAnsiTheme="majorEastAsia" w:hint="eastAsia"/>
          <w:b/>
          <w:sz w:val="36"/>
          <w:lang w:eastAsia="zh-CN"/>
        </w:rPr>
        <w:tab/>
        <w:t>方</w:t>
      </w:r>
      <w:r w:rsidRPr="002D56F9">
        <w:rPr>
          <w:rFonts w:asciiTheme="majorEastAsia" w:eastAsiaTheme="majorEastAsia" w:hAnsiTheme="majorEastAsia"/>
          <w:b/>
          <w:sz w:val="36"/>
          <w:lang w:eastAsia="zh-CN"/>
        </w:rPr>
        <w:t>:</w:t>
      </w:r>
    </w:p>
    <w:p w:rsidR="004B4CC2" w:rsidRPr="002D56F9" w:rsidRDefault="004B4CC2">
      <w:pPr>
        <w:pStyle w:val="a3"/>
        <w:spacing w:before="7"/>
        <w:rPr>
          <w:rFonts w:asciiTheme="majorEastAsia" w:eastAsiaTheme="majorEastAsia" w:hAnsiTheme="majorEastAsia"/>
          <w:b/>
          <w:sz w:val="34"/>
          <w:lang w:eastAsia="zh-CN"/>
        </w:rPr>
      </w:pPr>
    </w:p>
    <w:p w:rsidR="004B4CC2" w:rsidRPr="002D56F9" w:rsidRDefault="001103FB" w:rsidP="00306780">
      <w:pPr>
        <w:ind w:right="5778" w:firstLineChars="200" w:firstLine="723"/>
        <w:rPr>
          <w:rFonts w:asciiTheme="majorEastAsia" w:eastAsiaTheme="majorEastAsia" w:hAnsiTheme="majorEastAsia"/>
          <w:sz w:val="36"/>
          <w:lang w:eastAsia="zh-CN"/>
        </w:rPr>
      </w:pPr>
      <w:r w:rsidRPr="002D56F9">
        <w:rPr>
          <w:rFonts w:asciiTheme="majorEastAsia" w:eastAsiaTheme="majorEastAsia" w:hAnsiTheme="majorEastAsia" w:hint="eastAsia"/>
          <w:b/>
          <w:sz w:val="36"/>
          <w:lang w:eastAsia="zh-CN"/>
        </w:rPr>
        <w:t>招标代理机构</w:t>
      </w:r>
      <w:r w:rsidRPr="002D56F9">
        <w:rPr>
          <w:rFonts w:asciiTheme="majorEastAsia" w:eastAsiaTheme="majorEastAsia" w:hAnsiTheme="majorEastAsia"/>
          <w:sz w:val="36"/>
          <w:lang w:eastAsia="zh-CN"/>
        </w:rPr>
        <w:t>：</w:t>
      </w:r>
    </w:p>
    <w:p w:rsidR="004B4CC2" w:rsidRPr="002D56F9" w:rsidRDefault="004B4CC2">
      <w:pPr>
        <w:jc w:val="center"/>
        <w:rPr>
          <w:rFonts w:asciiTheme="majorEastAsia" w:eastAsiaTheme="majorEastAsia" w:hAnsiTheme="majorEastAsia"/>
          <w:sz w:val="36"/>
          <w:lang w:eastAsia="zh-CN"/>
        </w:rPr>
        <w:sectPr w:rsidR="004B4CC2" w:rsidRPr="002D56F9" w:rsidSect="006E069D">
          <w:headerReference w:type="even" r:id="rId78"/>
          <w:headerReference w:type="default" r:id="rId79"/>
          <w:footerReference w:type="even" r:id="rId80"/>
          <w:footerReference w:type="default" r:id="rId81"/>
          <w:headerReference w:type="first" r:id="rId82"/>
          <w:footerReference w:type="first" r:id="rId83"/>
          <w:pgSz w:w="11910" w:h="16850"/>
          <w:pgMar w:top="840" w:right="1280" w:bottom="1240" w:left="1220" w:header="616" w:footer="1018" w:gutter="0"/>
          <w:cols w:space="720"/>
          <w:titlePg/>
          <w:docGrid w:linePitch="299"/>
        </w:sectPr>
      </w:pPr>
    </w:p>
    <w:p w:rsidR="004B4CC2" w:rsidRPr="002D56F9" w:rsidRDefault="007647C4" w:rsidP="008B7D92">
      <w:pPr>
        <w:tabs>
          <w:tab w:val="left" w:pos="1926"/>
          <w:tab w:val="left" w:pos="4610"/>
          <w:tab w:val="left" w:pos="8794"/>
        </w:tabs>
        <w:spacing w:before="77" w:line="348" w:lineRule="auto"/>
        <w:ind w:left="623" w:right="110" w:firstLine="359"/>
        <w:jc w:val="both"/>
        <w:rPr>
          <w:rFonts w:asciiTheme="majorEastAsia" w:eastAsiaTheme="majorEastAsia" w:hAnsiTheme="majorEastAsia"/>
          <w:sz w:val="24"/>
          <w:lang w:eastAsia="zh-CN"/>
        </w:rPr>
      </w:pPr>
      <w:r>
        <w:rPr>
          <w:rFonts w:asciiTheme="majorEastAsia" w:eastAsiaTheme="majorEastAsia" w:hAnsiTheme="majorEastAsia"/>
          <w:sz w:val="24"/>
          <w:u w:val="single"/>
          <w:lang w:eastAsia="zh-CN"/>
        </w:rPr>
        <w:lastRenderedPageBreak/>
        <w:t>山东工艺美术学院</w:t>
      </w:r>
      <w:r w:rsidR="001103FB" w:rsidRPr="002D56F9">
        <w:rPr>
          <w:rFonts w:asciiTheme="majorEastAsia" w:eastAsiaTheme="majorEastAsia" w:hAnsiTheme="majorEastAsia"/>
          <w:spacing w:val="12"/>
          <w:sz w:val="24"/>
          <w:u w:val="single"/>
          <w:lang w:eastAsia="zh-CN"/>
        </w:rPr>
        <w:t xml:space="preserve"> </w:t>
      </w:r>
      <w:r w:rsidR="001103FB" w:rsidRPr="002D56F9">
        <w:rPr>
          <w:rFonts w:asciiTheme="majorEastAsia" w:eastAsiaTheme="majorEastAsia" w:hAnsiTheme="majorEastAsia"/>
          <w:sz w:val="24"/>
          <w:lang w:eastAsia="zh-CN"/>
        </w:rPr>
        <w:t>（甲方）所需</w:t>
      </w:r>
      <w:r w:rsidR="001103FB" w:rsidRPr="002D56F9">
        <w:rPr>
          <w:rFonts w:asciiTheme="majorEastAsia" w:eastAsiaTheme="majorEastAsia" w:hAnsiTheme="majorEastAsia"/>
          <w:sz w:val="24"/>
          <w:u w:val="single"/>
          <w:lang w:eastAsia="zh-CN"/>
        </w:rPr>
        <w:t xml:space="preserve"> </w:t>
      </w:r>
      <w:r w:rsidR="001103FB" w:rsidRPr="002D56F9">
        <w:rPr>
          <w:rFonts w:asciiTheme="majorEastAsia" w:eastAsiaTheme="majorEastAsia" w:hAnsiTheme="majorEastAsia"/>
          <w:sz w:val="24"/>
          <w:u w:val="single"/>
          <w:lang w:eastAsia="zh-CN"/>
        </w:rPr>
        <w:tab/>
      </w:r>
      <w:r w:rsidR="001103FB" w:rsidRPr="002D56F9">
        <w:rPr>
          <w:rFonts w:asciiTheme="majorEastAsia" w:eastAsiaTheme="majorEastAsia" w:hAnsiTheme="majorEastAsia"/>
          <w:sz w:val="24"/>
          <w:lang w:eastAsia="zh-CN"/>
        </w:rPr>
        <w:t>（货物名称)经</w:t>
      </w:r>
      <w:r w:rsidR="00DC647F" w:rsidRPr="002D56F9">
        <w:rPr>
          <w:rFonts w:asciiTheme="majorEastAsia" w:eastAsiaTheme="majorEastAsia" w:hAnsiTheme="majorEastAsia"/>
          <w:sz w:val="24"/>
          <w:lang w:eastAsia="zh-CN"/>
        </w:rPr>
        <w:t>山东龙脉招标有限公司</w:t>
      </w:r>
      <w:r w:rsidR="001103FB" w:rsidRPr="002D56F9">
        <w:rPr>
          <w:rFonts w:asciiTheme="majorEastAsia" w:eastAsiaTheme="majorEastAsia" w:hAnsiTheme="majorEastAsia"/>
          <w:sz w:val="24"/>
          <w:lang w:eastAsia="zh-CN"/>
        </w:rPr>
        <w:t>在国内 以</w:t>
      </w:r>
      <w:r w:rsidR="001103FB" w:rsidRPr="002D56F9">
        <w:rPr>
          <w:rFonts w:asciiTheme="majorEastAsia" w:eastAsiaTheme="majorEastAsia" w:hAnsiTheme="majorEastAsia"/>
          <w:sz w:val="24"/>
          <w:u w:val="single"/>
          <w:lang w:eastAsia="zh-CN"/>
        </w:rPr>
        <w:t>公开招标</w:t>
      </w:r>
      <w:r w:rsidR="001103FB" w:rsidRPr="002D56F9">
        <w:rPr>
          <w:rFonts w:asciiTheme="majorEastAsia" w:eastAsiaTheme="majorEastAsia" w:hAnsiTheme="majorEastAsia"/>
          <w:sz w:val="24"/>
          <w:lang w:eastAsia="zh-CN"/>
        </w:rPr>
        <w:t>方式进行采购</w:t>
      </w:r>
      <w:r w:rsidR="001103FB" w:rsidRPr="002D56F9">
        <w:rPr>
          <w:rFonts w:asciiTheme="majorEastAsia" w:eastAsiaTheme="majorEastAsia" w:hAnsiTheme="majorEastAsia"/>
          <w:spacing w:val="-89"/>
          <w:sz w:val="24"/>
          <w:lang w:eastAsia="zh-CN"/>
        </w:rPr>
        <w:t>，</w:t>
      </w:r>
      <w:r w:rsidR="001103FB" w:rsidRPr="002D56F9">
        <w:rPr>
          <w:rFonts w:asciiTheme="majorEastAsia" w:eastAsiaTheme="majorEastAsia" w:hAnsiTheme="majorEastAsia"/>
          <w:sz w:val="24"/>
          <w:lang w:eastAsia="zh-CN"/>
        </w:rPr>
        <w:t>项目编号</w:t>
      </w:r>
      <w:r w:rsidR="001103FB" w:rsidRPr="002D56F9">
        <w:rPr>
          <w:rFonts w:asciiTheme="majorEastAsia" w:eastAsiaTheme="majorEastAsia" w:hAnsiTheme="majorEastAsia"/>
          <w:spacing w:val="-45"/>
          <w:sz w:val="24"/>
          <w:lang w:eastAsia="zh-CN"/>
        </w:rPr>
        <w:t xml:space="preserve"> </w:t>
      </w:r>
      <w:r>
        <w:rPr>
          <w:rFonts w:asciiTheme="majorEastAsia" w:eastAsiaTheme="majorEastAsia" w:hAnsiTheme="majorEastAsia"/>
          <w:sz w:val="24"/>
          <w:u w:val="single"/>
          <w:lang w:eastAsia="zh-CN"/>
        </w:rPr>
        <w:t>SDLM2018-096</w:t>
      </w:r>
      <w:r w:rsidR="00881088" w:rsidRPr="002D56F9">
        <w:rPr>
          <w:rFonts w:asciiTheme="majorEastAsia" w:eastAsiaTheme="majorEastAsia" w:hAnsiTheme="majorEastAsia"/>
          <w:spacing w:val="-7"/>
          <w:sz w:val="24"/>
          <w:u w:val="single"/>
          <w:lang w:eastAsia="zh-CN"/>
        </w:rPr>
        <w:t xml:space="preserve"> </w:t>
      </w:r>
      <w:r w:rsidR="001103FB" w:rsidRPr="002D56F9">
        <w:rPr>
          <w:rFonts w:asciiTheme="majorEastAsia" w:eastAsiaTheme="majorEastAsia" w:hAnsiTheme="majorEastAsia"/>
          <w:spacing w:val="-7"/>
          <w:sz w:val="24"/>
          <w:lang w:eastAsia="zh-CN"/>
        </w:rPr>
        <w:t>，</w:t>
      </w:r>
      <w:r w:rsidR="001103FB" w:rsidRPr="002D56F9">
        <w:rPr>
          <w:rFonts w:asciiTheme="majorEastAsia" w:eastAsiaTheme="majorEastAsia" w:hAnsiTheme="majorEastAsia"/>
          <w:sz w:val="24"/>
          <w:lang w:eastAsia="zh-CN"/>
        </w:rPr>
        <w:t>经评标委员会确定</w:t>
      </w:r>
      <w:r w:rsidR="001103FB" w:rsidRPr="002D56F9">
        <w:rPr>
          <w:rFonts w:asciiTheme="majorEastAsia" w:eastAsiaTheme="majorEastAsia" w:hAnsiTheme="majorEastAsia"/>
          <w:sz w:val="24"/>
          <w:u w:val="single"/>
          <w:lang w:eastAsia="zh-CN"/>
        </w:rPr>
        <w:t xml:space="preserve"> </w:t>
      </w:r>
      <w:r w:rsidR="001103FB" w:rsidRPr="002D56F9">
        <w:rPr>
          <w:rFonts w:asciiTheme="majorEastAsia" w:eastAsiaTheme="majorEastAsia" w:hAnsiTheme="majorEastAsia"/>
          <w:sz w:val="24"/>
          <w:u w:val="single"/>
          <w:lang w:eastAsia="zh-CN"/>
        </w:rPr>
        <w:tab/>
      </w:r>
      <w:r w:rsidR="008B7D92">
        <w:rPr>
          <w:rFonts w:asciiTheme="majorEastAsia" w:eastAsiaTheme="majorEastAsia" w:hAnsiTheme="majorEastAsia"/>
          <w:sz w:val="24"/>
          <w:u w:val="single"/>
          <w:lang w:eastAsia="zh-CN"/>
        </w:rPr>
        <w:t xml:space="preserve">        </w:t>
      </w:r>
      <w:r w:rsidR="001103FB" w:rsidRPr="002D56F9">
        <w:rPr>
          <w:rFonts w:asciiTheme="majorEastAsia" w:eastAsiaTheme="majorEastAsia" w:hAnsiTheme="majorEastAsia"/>
          <w:sz w:val="24"/>
          <w:u w:val="single"/>
          <w:lang w:eastAsia="zh-CN"/>
        </w:rPr>
        <w:t>（</w:t>
      </w:r>
      <w:r w:rsidR="001103FB" w:rsidRPr="002D56F9">
        <w:rPr>
          <w:rFonts w:asciiTheme="majorEastAsia" w:eastAsiaTheme="majorEastAsia" w:hAnsiTheme="majorEastAsia"/>
          <w:sz w:val="24"/>
          <w:lang w:eastAsia="zh-CN"/>
        </w:rPr>
        <w:t>乙方</w:t>
      </w:r>
      <w:r w:rsidR="001103FB" w:rsidRPr="002D56F9">
        <w:rPr>
          <w:rFonts w:asciiTheme="majorEastAsia" w:eastAsiaTheme="majorEastAsia" w:hAnsiTheme="majorEastAsia"/>
          <w:spacing w:val="-17"/>
          <w:sz w:val="24"/>
          <w:lang w:eastAsia="zh-CN"/>
        </w:rPr>
        <w:t>）</w:t>
      </w:r>
      <w:r w:rsidR="001103FB" w:rsidRPr="002D56F9">
        <w:rPr>
          <w:rFonts w:asciiTheme="majorEastAsia" w:eastAsiaTheme="majorEastAsia" w:hAnsiTheme="majorEastAsia"/>
          <w:sz w:val="24"/>
          <w:lang w:eastAsia="zh-CN"/>
        </w:rPr>
        <w:t>为</w:t>
      </w:r>
      <w:r w:rsidR="00533C06">
        <w:rPr>
          <w:rFonts w:asciiTheme="majorEastAsia" w:eastAsiaTheme="majorEastAsia" w:hAnsiTheme="majorEastAsia"/>
          <w:sz w:val="24"/>
          <w:u w:val="single"/>
          <w:lang w:eastAsia="zh-CN"/>
        </w:rPr>
        <w:t xml:space="preserve"> </w:t>
      </w:r>
      <w:r w:rsidR="001103FB" w:rsidRPr="008B7D92">
        <w:rPr>
          <w:rFonts w:asciiTheme="majorEastAsia" w:eastAsiaTheme="majorEastAsia" w:hAnsiTheme="majorEastAsia"/>
          <w:sz w:val="24"/>
          <w:lang w:eastAsia="zh-CN"/>
        </w:rPr>
        <w:t xml:space="preserve">包中标供应商。甲、乙双方根据《中华人民共和国合同法》、《中华人    </w:t>
      </w:r>
      <w:r w:rsidR="001103FB" w:rsidRPr="002D56F9">
        <w:rPr>
          <w:rFonts w:asciiTheme="majorEastAsia" w:eastAsiaTheme="majorEastAsia" w:hAnsiTheme="majorEastAsia"/>
          <w:sz w:val="24"/>
          <w:lang w:eastAsia="zh-CN"/>
        </w:rPr>
        <w:t>民共和国政府采购法</w:t>
      </w:r>
      <w:r w:rsidR="001103FB" w:rsidRPr="008B7D92">
        <w:rPr>
          <w:rFonts w:asciiTheme="majorEastAsia" w:eastAsiaTheme="majorEastAsia" w:hAnsiTheme="majorEastAsia"/>
          <w:sz w:val="24"/>
          <w:lang w:eastAsia="zh-CN"/>
        </w:rPr>
        <w:t>》、</w:t>
      </w:r>
      <w:r w:rsidR="001103FB" w:rsidRPr="002D56F9">
        <w:rPr>
          <w:rFonts w:asciiTheme="majorEastAsia" w:eastAsiaTheme="majorEastAsia" w:hAnsiTheme="majorEastAsia"/>
          <w:sz w:val="24"/>
          <w:lang w:eastAsia="zh-CN"/>
        </w:rPr>
        <w:t>《中华人民共和国</w:t>
      </w:r>
      <w:r w:rsidR="001103FB" w:rsidRPr="008B7D92">
        <w:rPr>
          <w:rFonts w:asciiTheme="majorEastAsia" w:eastAsiaTheme="majorEastAsia" w:hAnsiTheme="majorEastAsia"/>
          <w:sz w:val="24"/>
          <w:lang w:eastAsia="zh-CN"/>
        </w:rPr>
        <w:t>招</w:t>
      </w:r>
      <w:r w:rsidR="001103FB" w:rsidRPr="002D56F9">
        <w:rPr>
          <w:rFonts w:asciiTheme="majorEastAsia" w:eastAsiaTheme="majorEastAsia" w:hAnsiTheme="majorEastAsia"/>
          <w:sz w:val="24"/>
          <w:lang w:eastAsia="zh-CN"/>
        </w:rPr>
        <w:t>标投标法</w:t>
      </w:r>
      <w:r w:rsidR="001103FB" w:rsidRPr="008B7D92">
        <w:rPr>
          <w:rFonts w:asciiTheme="majorEastAsia" w:eastAsiaTheme="majorEastAsia" w:hAnsiTheme="majorEastAsia"/>
          <w:sz w:val="24"/>
          <w:lang w:eastAsia="zh-CN"/>
        </w:rPr>
        <w:t>》</w:t>
      </w:r>
      <w:r w:rsidR="001103FB" w:rsidRPr="002D56F9">
        <w:rPr>
          <w:rFonts w:asciiTheme="majorEastAsia" w:eastAsiaTheme="majorEastAsia" w:hAnsiTheme="majorEastAsia"/>
          <w:sz w:val="24"/>
          <w:lang w:eastAsia="zh-CN"/>
        </w:rPr>
        <w:t>和其他法律</w:t>
      </w:r>
      <w:r w:rsidR="001103FB" w:rsidRPr="008B7D92">
        <w:rPr>
          <w:rFonts w:asciiTheme="majorEastAsia" w:eastAsiaTheme="majorEastAsia" w:hAnsiTheme="majorEastAsia"/>
          <w:sz w:val="24"/>
          <w:lang w:eastAsia="zh-CN"/>
        </w:rPr>
        <w:t>、</w:t>
      </w:r>
      <w:r w:rsidR="001103FB" w:rsidRPr="002D56F9">
        <w:rPr>
          <w:rFonts w:asciiTheme="majorEastAsia" w:eastAsiaTheme="majorEastAsia" w:hAnsiTheme="majorEastAsia"/>
          <w:sz w:val="24"/>
          <w:lang w:eastAsia="zh-CN"/>
        </w:rPr>
        <w:t>法规的规定， 并按照公正、平等、自愿、诚实信用的原则，同意按照以下条款和条件，签署本合同。</w:t>
      </w:r>
    </w:p>
    <w:p w:rsidR="004B4CC2" w:rsidRPr="002D56F9" w:rsidRDefault="001103FB">
      <w:pPr>
        <w:spacing w:before="189"/>
        <w:ind w:left="525"/>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一、本合同由合同文本和下列文件组成</w:t>
      </w:r>
    </w:p>
    <w:p w:rsidR="004B4CC2" w:rsidRPr="002D56F9" w:rsidRDefault="001103FB">
      <w:pPr>
        <w:spacing w:before="165"/>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1、招标文件</w:t>
      </w:r>
    </w:p>
    <w:p w:rsidR="004B4CC2" w:rsidRPr="002D56F9" w:rsidRDefault="001103FB">
      <w:pPr>
        <w:spacing w:before="148"/>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2、中标供应商投标文件</w:t>
      </w:r>
    </w:p>
    <w:p w:rsidR="004B4CC2" w:rsidRPr="002D56F9" w:rsidRDefault="001103FB">
      <w:pPr>
        <w:spacing w:before="147"/>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3、中标通知书</w:t>
      </w:r>
    </w:p>
    <w:p w:rsidR="004B4CC2" w:rsidRPr="002D56F9" w:rsidRDefault="001103FB">
      <w:pPr>
        <w:spacing w:before="147"/>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4、中标供应商在谈判过程中做出的书面澄清或承诺</w:t>
      </w:r>
    </w:p>
    <w:p w:rsidR="004B4CC2" w:rsidRPr="002D56F9" w:rsidRDefault="001103FB">
      <w:pPr>
        <w:spacing w:before="147"/>
        <w:ind w:left="6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5、本合同附件</w:t>
      </w:r>
    </w:p>
    <w:p w:rsidR="004B4CC2" w:rsidRPr="002D56F9" w:rsidRDefault="001103FB">
      <w:pPr>
        <w:spacing w:before="147"/>
        <w:ind w:left="525"/>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二、产品的名称、数量、单价、规格和标准（详细清单见附件）</w:t>
      </w:r>
    </w:p>
    <w:p w:rsidR="004B4CC2" w:rsidRPr="002D56F9" w:rsidRDefault="004B4CC2">
      <w:pPr>
        <w:pStyle w:val="a3"/>
        <w:rPr>
          <w:rFonts w:asciiTheme="majorEastAsia" w:eastAsiaTheme="majorEastAsia" w:hAnsiTheme="majorEastAsia"/>
          <w:sz w:val="24"/>
          <w:lang w:eastAsia="zh-CN"/>
        </w:rPr>
      </w:pPr>
    </w:p>
    <w:p w:rsidR="004B4CC2" w:rsidRPr="002D56F9" w:rsidRDefault="004B4CC2">
      <w:pPr>
        <w:pStyle w:val="a3"/>
        <w:rPr>
          <w:rFonts w:asciiTheme="majorEastAsia" w:eastAsiaTheme="majorEastAsia" w:hAnsiTheme="majorEastAsia"/>
          <w:sz w:val="24"/>
          <w:lang w:eastAsia="zh-CN"/>
        </w:rPr>
      </w:pPr>
    </w:p>
    <w:p w:rsidR="004B4CC2" w:rsidRPr="002D56F9" w:rsidRDefault="001103FB">
      <w:pPr>
        <w:spacing w:before="184"/>
        <w:ind w:left="525"/>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三、合同金额</w:t>
      </w:r>
    </w:p>
    <w:p w:rsidR="004B4CC2" w:rsidRPr="002D56F9" w:rsidRDefault="001103FB">
      <w:pPr>
        <w:tabs>
          <w:tab w:val="left" w:pos="5779"/>
        </w:tabs>
        <w:spacing w:before="166" w:line="367" w:lineRule="auto"/>
        <w:ind w:left="2539" w:right="2764" w:hanging="1441"/>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合同总金额：人民币</w:t>
      </w:r>
      <w:r w:rsidRPr="002D56F9">
        <w:rPr>
          <w:rFonts w:asciiTheme="majorEastAsia" w:eastAsiaTheme="majorEastAsia" w:hAnsiTheme="majorEastAsia"/>
          <w:sz w:val="24"/>
          <w:u w:val="single"/>
          <w:lang w:eastAsia="zh-CN"/>
        </w:rPr>
        <w:t xml:space="preserve"> </w:t>
      </w:r>
      <w:r w:rsidRPr="002D56F9">
        <w:rPr>
          <w:rFonts w:asciiTheme="majorEastAsia" w:eastAsiaTheme="majorEastAsia" w:hAnsiTheme="majorEastAsia"/>
          <w:sz w:val="24"/>
          <w:u w:val="single"/>
          <w:lang w:eastAsia="zh-CN"/>
        </w:rPr>
        <w:tab/>
      </w:r>
      <w:r w:rsidRPr="002D56F9">
        <w:rPr>
          <w:rFonts w:asciiTheme="majorEastAsia" w:eastAsiaTheme="majorEastAsia" w:hAnsiTheme="majorEastAsia"/>
          <w:sz w:val="24"/>
          <w:lang w:eastAsia="zh-CN"/>
        </w:rPr>
        <w:t>（大写）人民币</w:t>
      </w:r>
      <w:r w:rsidRPr="002D56F9">
        <w:rPr>
          <w:rFonts w:asciiTheme="majorEastAsia" w:eastAsiaTheme="majorEastAsia" w:hAnsiTheme="majorEastAsia"/>
          <w:sz w:val="24"/>
          <w:u w:val="single"/>
          <w:lang w:eastAsia="zh-CN"/>
        </w:rPr>
        <w:t xml:space="preserve"> </w:t>
      </w:r>
      <w:r w:rsidRPr="002D56F9">
        <w:rPr>
          <w:rFonts w:asciiTheme="majorEastAsia" w:eastAsiaTheme="majorEastAsia" w:hAnsiTheme="majorEastAsia"/>
          <w:sz w:val="24"/>
          <w:u w:val="single"/>
          <w:lang w:eastAsia="zh-CN"/>
        </w:rPr>
        <w:tab/>
      </w:r>
      <w:r w:rsidRPr="002D56F9">
        <w:rPr>
          <w:rFonts w:asciiTheme="majorEastAsia" w:eastAsiaTheme="majorEastAsia" w:hAnsiTheme="majorEastAsia"/>
          <w:sz w:val="24"/>
          <w:lang w:eastAsia="zh-CN"/>
        </w:rPr>
        <w:t>（小写）</w:t>
      </w:r>
    </w:p>
    <w:p w:rsidR="004B4CC2" w:rsidRPr="002D56F9" w:rsidRDefault="001103FB" w:rsidP="00306780">
      <w:pPr>
        <w:spacing w:before="184"/>
        <w:ind w:left="525"/>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四、货款支付</w:t>
      </w:r>
    </w:p>
    <w:p w:rsidR="004B4CC2" w:rsidRPr="002D56F9" w:rsidRDefault="004B4CC2">
      <w:pPr>
        <w:pStyle w:val="a3"/>
        <w:rPr>
          <w:rFonts w:asciiTheme="majorEastAsia" w:eastAsiaTheme="majorEastAsia" w:hAnsiTheme="majorEastAsia"/>
          <w:sz w:val="24"/>
          <w:lang w:eastAsia="zh-CN"/>
        </w:rPr>
      </w:pPr>
    </w:p>
    <w:p w:rsidR="004B4CC2" w:rsidRPr="002D56F9" w:rsidRDefault="004B4CC2">
      <w:pPr>
        <w:pStyle w:val="a3"/>
        <w:spacing w:before="4"/>
        <w:rPr>
          <w:rFonts w:asciiTheme="majorEastAsia" w:eastAsiaTheme="majorEastAsia" w:hAnsiTheme="majorEastAsia"/>
          <w:sz w:val="23"/>
          <w:lang w:eastAsia="zh-CN"/>
        </w:rPr>
      </w:pPr>
    </w:p>
    <w:p w:rsidR="004B4CC2" w:rsidRPr="002D56F9" w:rsidRDefault="001103FB">
      <w:pPr>
        <w:ind w:left="5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五、交货</w:t>
      </w:r>
    </w:p>
    <w:p w:rsidR="004B4CC2" w:rsidRPr="002D56F9" w:rsidRDefault="004B4CC2">
      <w:pPr>
        <w:pStyle w:val="a3"/>
        <w:spacing w:before="7"/>
        <w:rPr>
          <w:rFonts w:asciiTheme="majorEastAsia" w:eastAsiaTheme="majorEastAsia" w:hAnsiTheme="majorEastAsia"/>
          <w:sz w:val="22"/>
          <w:lang w:eastAsia="zh-CN"/>
        </w:rPr>
      </w:pPr>
    </w:p>
    <w:p w:rsidR="004B4CC2" w:rsidRPr="002D56F9" w:rsidRDefault="001103FB">
      <w:pPr>
        <w:tabs>
          <w:tab w:val="left" w:pos="4855"/>
        </w:tabs>
        <w:ind w:left="1134"/>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1、交货时间：</w:t>
      </w:r>
      <w:r w:rsidRPr="00EC3A94">
        <w:rPr>
          <w:rFonts w:asciiTheme="majorEastAsia" w:eastAsiaTheme="majorEastAsia" w:hAnsiTheme="majorEastAsia"/>
          <w:sz w:val="24"/>
          <w:u w:val="single"/>
          <w:lang w:eastAsia="zh-CN"/>
        </w:rPr>
        <w:tab/>
      </w:r>
      <w:r w:rsidRPr="002D56F9">
        <w:rPr>
          <w:rFonts w:asciiTheme="majorEastAsia" w:eastAsiaTheme="majorEastAsia" w:hAnsiTheme="majorEastAsia"/>
          <w:sz w:val="24"/>
          <w:lang w:eastAsia="zh-CN"/>
        </w:rPr>
        <w:t>。</w:t>
      </w:r>
    </w:p>
    <w:p w:rsidR="004B4CC2" w:rsidRPr="002D56F9" w:rsidRDefault="001103FB">
      <w:pPr>
        <w:spacing w:before="148"/>
        <w:ind w:left="1134"/>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2、交货地点：</w:t>
      </w:r>
      <w:r w:rsidR="007647C4">
        <w:rPr>
          <w:rFonts w:asciiTheme="majorEastAsia" w:eastAsiaTheme="majorEastAsia" w:hAnsiTheme="majorEastAsia"/>
          <w:sz w:val="24"/>
          <w:lang w:eastAsia="zh-CN"/>
        </w:rPr>
        <w:t>山东工艺美术学院</w:t>
      </w:r>
      <w:r w:rsidRPr="002D56F9">
        <w:rPr>
          <w:rFonts w:asciiTheme="majorEastAsia" w:eastAsiaTheme="majorEastAsia" w:hAnsiTheme="majorEastAsia"/>
          <w:sz w:val="24"/>
          <w:lang w:eastAsia="zh-CN"/>
        </w:rPr>
        <w:t>院内指定地点。</w:t>
      </w:r>
    </w:p>
    <w:p w:rsidR="004B4CC2" w:rsidRPr="002D56F9" w:rsidRDefault="001103FB">
      <w:pPr>
        <w:spacing w:before="147"/>
        <w:ind w:left="1134"/>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3、风险负担：</w:t>
      </w:r>
    </w:p>
    <w:p w:rsidR="004B4CC2" w:rsidRPr="002D56F9" w:rsidRDefault="001103FB">
      <w:pPr>
        <w:spacing w:before="147" w:line="367" w:lineRule="auto"/>
        <w:ind w:left="650" w:right="233" w:firstLine="479"/>
        <w:jc w:val="both"/>
        <w:rPr>
          <w:rFonts w:asciiTheme="majorEastAsia" w:eastAsiaTheme="majorEastAsia" w:hAnsiTheme="majorEastAsia"/>
          <w:sz w:val="24"/>
          <w:lang w:eastAsia="zh-CN"/>
        </w:rPr>
      </w:pPr>
      <w:r w:rsidRPr="002D56F9">
        <w:rPr>
          <w:rFonts w:asciiTheme="majorEastAsia" w:eastAsiaTheme="majorEastAsia" w:hAnsiTheme="majorEastAsia"/>
          <w:spacing w:val="-3"/>
          <w:sz w:val="24"/>
          <w:lang w:eastAsia="zh-CN"/>
        </w:rPr>
        <w:t>产品毁损、灭失的风险在该产品通过甲乙双方联合验收交付前由乙方承担，通过联合验收交付后由甲方承担；因质量问题甲方拒收的，风险由乙方承担。</w:t>
      </w:r>
    </w:p>
    <w:p w:rsidR="004B4CC2" w:rsidRPr="002D56F9" w:rsidRDefault="001103FB">
      <w:pPr>
        <w:spacing w:line="382" w:lineRule="exact"/>
        <w:ind w:left="650"/>
        <w:rPr>
          <w:rFonts w:asciiTheme="majorEastAsia" w:eastAsiaTheme="majorEastAsia" w:hAnsiTheme="majorEastAsia"/>
          <w:b/>
          <w:sz w:val="24"/>
          <w:lang w:eastAsia="zh-CN"/>
        </w:rPr>
      </w:pPr>
      <w:r w:rsidRPr="002D56F9">
        <w:rPr>
          <w:rFonts w:asciiTheme="majorEastAsia" w:eastAsiaTheme="majorEastAsia" w:hAnsiTheme="majorEastAsia" w:hint="eastAsia"/>
          <w:b/>
          <w:sz w:val="24"/>
          <w:lang w:eastAsia="zh-CN"/>
        </w:rPr>
        <w:t>六、质量</w:t>
      </w:r>
    </w:p>
    <w:p w:rsidR="004B4CC2" w:rsidRPr="002D56F9" w:rsidRDefault="001103FB">
      <w:pPr>
        <w:spacing w:before="137" w:line="367" w:lineRule="auto"/>
        <w:ind w:left="650" w:right="233" w:firstLine="479"/>
        <w:jc w:val="both"/>
        <w:rPr>
          <w:rFonts w:asciiTheme="majorEastAsia" w:eastAsiaTheme="majorEastAsia" w:hAnsiTheme="majorEastAsia"/>
          <w:sz w:val="24"/>
          <w:lang w:eastAsia="zh-CN"/>
        </w:rPr>
      </w:pPr>
      <w:r w:rsidRPr="002D56F9">
        <w:rPr>
          <w:rFonts w:asciiTheme="majorEastAsia" w:eastAsiaTheme="majorEastAsia" w:hAnsiTheme="majorEastAsia"/>
          <w:spacing w:val="-2"/>
          <w:sz w:val="24"/>
          <w:lang w:eastAsia="zh-CN"/>
        </w:rPr>
        <w:t>产品的质量应符合招标文件、投标文件及乙方在评标过程中做出的书面澄清及</w:t>
      </w:r>
      <w:r w:rsidRPr="002D56F9">
        <w:rPr>
          <w:rFonts w:asciiTheme="majorEastAsia" w:eastAsiaTheme="majorEastAsia" w:hAnsiTheme="majorEastAsia"/>
          <w:spacing w:val="-5"/>
          <w:sz w:val="24"/>
          <w:lang w:eastAsia="zh-CN"/>
        </w:rPr>
        <w:t>承诺。未加工前，应通知校方前往生产厂家检查产品材料是否符合标书要求的各项指标。</w:t>
      </w:r>
    </w:p>
    <w:p w:rsidR="004B4CC2" w:rsidRPr="002D56F9" w:rsidRDefault="004B4CC2">
      <w:pPr>
        <w:spacing w:line="367" w:lineRule="auto"/>
        <w:jc w:val="both"/>
        <w:rPr>
          <w:rFonts w:asciiTheme="majorEastAsia" w:eastAsiaTheme="majorEastAsia" w:hAnsiTheme="majorEastAsia"/>
          <w:sz w:val="24"/>
          <w:lang w:eastAsia="zh-CN"/>
        </w:rPr>
        <w:sectPr w:rsidR="004B4CC2" w:rsidRPr="002D56F9" w:rsidSect="006E069D">
          <w:headerReference w:type="even" r:id="rId84"/>
          <w:headerReference w:type="default" r:id="rId85"/>
          <w:footerReference w:type="even" r:id="rId86"/>
          <w:footerReference w:type="default" r:id="rId87"/>
          <w:headerReference w:type="first" r:id="rId88"/>
          <w:footerReference w:type="first" r:id="rId89"/>
          <w:pgSz w:w="11910" w:h="16850"/>
          <w:pgMar w:top="840" w:right="1180" w:bottom="1240" w:left="1220" w:header="616" w:footer="1018" w:gutter="0"/>
          <w:cols w:space="720"/>
          <w:titlePg/>
          <w:docGrid w:linePitch="299"/>
        </w:sectPr>
      </w:pPr>
    </w:p>
    <w:p w:rsidR="004B4CC2" w:rsidRPr="002D56F9" w:rsidRDefault="001103FB">
      <w:pPr>
        <w:spacing w:line="369" w:lineRule="exact"/>
        <w:ind w:left="621"/>
        <w:rPr>
          <w:rFonts w:asciiTheme="majorEastAsia" w:eastAsiaTheme="majorEastAsia" w:hAnsiTheme="majorEastAsia"/>
          <w:b/>
          <w:sz w:val="24"/>
          <w:lang w:eastAsia="zh-CN"/>
        </w:rPr>
      </w:pPr>
      <w:r w:rsidRPr="002D56F9">
        <w:rPr>
          <w:rFonts w:asciiTheme="majorEastAsia" w:eastAsiaTheme="majorEastAsia" w:hAnsiTheme="majorEastAsia" w:hint="eastAsia"/>
          <w:b/>
          <w:sz w:val="24"/>
          <w:lang w:eastAsia="zh-CN"/>
        </w:rPr>
        <w:lastRenderedPageBreak/>
        <w:t>七、包装</w:t>
      </w:r>
    </w:p>
    <w:p w:rsidR="00881088" w:rsidRPr="002D56F9" w:rsidRDefault="001103FB">
      <w:pPr>
        <w:spacing w:before="33" w:line="480" w:lineRule="exact"/>
        <w:ind w:left="650" w:right="86" w:firstLine="479"/>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按照产品的包装应按照国家或业务主管部门的技术规定执行，国家或业务主管部门无技术规定的，应当按双方约定采取足以保护产品安全、完好的包装方式。</w:t>
      </w:r>
    </w:p>
    <w:p w:rsidR="004B4CC2" w:rsidRPr="002D56F9" w:rsidRDefault="00881088" w:rsidP="00881088">
      <w:pPr>
        <w:spacing w:before="33" w:line="480" w:lineRule="exact"/>
        <w:ind w:right="86"/>
        <w:rPr>
          <w:rFonts w:asciiTheme="majorEastAsia" w:eastAsiaTheme="majorEastAsia" w:hAnsiTheme="majorEastAsia"/>
          <w:b/>
          <w:sz w:val="24"/>
          <w:lang w:eastAsia="zh-CN"/>
        </w:rPr>
      </w:pPr>
      <w:r w:rsidRPr="002D56F9">
        <w:rPr>
          <w:rFonts w:asciiTheme="majorEastAsia" w:eastAsiaTheme="majorEastAsia" w:hAnsiTheme="majorEastAsia" w:hint="eastAsia"/>
          <w:sz w:val="24"/>
          <w:lang w:eastAsia="zh-CN"/>
        </w:rPr>
        <w:t xml:space="preserve">     </w:t>
      </w:r>
      <w:r w:rsidR="001103FB" w:rsidRPr="002D56F9">
        <w:rPr>
          <w:rFonts w:asciiTheme="majorEastAsia" w:eastAsiaTheme="majorEastAsia" w:hAnsiTheme="majorEastAsia" w:hint="eastAsia"/>
          <w:b/>
          <w:sz w:val="24"/>
          <w:lang w:eastAsia="zh-CN"/>
        </w:rPr>
        <w:t>八、运输要求</w:t>
      </w:r>
    </w:p>
    <w:p w:rsidR="004B4CC2" w:rsidRPr="002D56F9" w:rsidRDefault="001103FB">
      <w:pPr>
        <w:spacing w:before="103"/>
        <w:ind w:left="65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1、运输方式及线路：由乙方自定。</w:t>
      </w:r>
    </w:p>
    <w:p w:rsidR="004B4CC2" w:rsidRPr="002D56F9" w:rsidRDefault="001103FB">
      <w:pPr>
        <w:spacing w:before="147" w:line="295" w:lineRule="auto"/>
        <w:ind w:left="652" w:right="5271"/>
        <w:rPr>
          <w:rFonts w:asciiTheme="majorEastAsia" w:eastAsiaTheme="majorEastAsia" w:hAnsiTheme="majorEastAsia"/>
          <w:b/>
          <w:sz w:val="24"/>
          <w:lang w:eastAsia="zh-CN"/>
        </w:rPr>
      </w:pPr>
      <w:r w:rsidRPr="002D56F9">
        <w:rPr>
          <w:rFonts w:asciiTheme="majorEastAsia" w:eastAsiaTheme="majorEastAsia" w:hAnsiTheme="majorEastAsia"/>
          <w:sz w:val="24"/>
          <w:lang w:eastAsia="zh-CN"/>
        </w:rPr>
        <w:t>2、运输及相关费用由乙方承担。</w:t>
      </w:r>
      <w:r w:rsidRPr="002D56F9">
        <w:rPr>
          <w:rFonts w:asciiTheme="majorEastAsia" w:eastAsiaTheme="majorEastAsia" w:hAnsiTheme="majorEastAsia" w:hint="eastAsia"/>
          <w:b/>
          <w:sz w:val="24"/>
          <w:lang w:eastAsia="zh-CN"/>
        </w:rPr>
        <w:t>九、知识产权</w:t>
      </w:r>
    </w:p>
    <w:p w:rsidR="004B4CC2" w:rsidRPr="002D56F9" w:rsidRDefault="001103FB">
      <w:pPr>
        <w:spacing w:before="63" w:line="367" w:lineRule="auto"/>
        <w:ind w:left="650" w:right="86" w:firstLine="479"/>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乙方应保证甲方在中国境内使用产品或产品的任何一部分时，免受第三方提出的侵犯其知识产权的诉讼。</w:t>
      </w:r>
    </w:p>
    <w:p w:rsidR="004B4CC2" w:rsidRPr="002D56F9" w:rsidRDefault="001103FB">
      <w:pPr>
        <w:spacing w:line="382" w:lineRule="exact"/>
        <w:ind w:left="618"/>
        <w:rPr>
          <w:rFonts w:asciiTheme="majorEastAsia" w:eastAsiaTheme="majorEastAsia" w:hAnsiTheme="majorEastAsia"/>
          <w:b/>
          <w:sz w:val="24"/>
          <w:lang w:eastAsia="zh-CN"/>
        </w:rPr>
      </w:pPr>
      <w:r w:rsidRPr="002D56F9">
        <w:rPr>
          <w:rFonts w:asciiTheme="majorEastAsia" w:eastAsiaTheme="majorEastAsia" w:hAnsiTheme="majorEastAsia" w:hint="eastAsia"/>
          <w:b/>
          <w:sz w:val="24"/>
          <w:lang w:eastAsia="zh-CN"/>
        </w:rPr>
        <w:t>十、验收</w:t>
      </w:r>
    </w:p>
    <w:p w:rsidR="004B4CC2" w:rsidRPr="002D56F9" w:rsidRDefault="001103FB">
      <w:pPr>
        <w:spacing w:before="137" w:line="360" w:lineRule="auto"/>
        <w:ind w:left="650" w:right="131" w:firstLine="479"/>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w:t>
      </w:r>
      <w:r w:rsidRPr="002D56F9">
        <w:rPr>
          <w:rFonts w:asciiTheme="majorEastAsia" w:eastAsiaTheme="majorEastAsia" w:hAnsiTheme="majorEastAsia"/>
          <w:spacing w:val="-4"/>
          <w:sz w:val="24"/>
          <w:lang w:eastAsia="zh-CN"/>
        </w:rPr>
        <w:t xml:space="preserve">、产品到达交货地点交付前，甲方和乙方在 </w:t>
      </w:r>
      <w:r w:rsidRPr="002D56F9">
        <w:rPr>
          <w:rFonts w:asciiTheme="majorEastAsia" w:eastAsiaTheme="majorEastAsia" w:hAnsiTheme="majorEastAsia"/>
          <w:sz w:val="24"/>
          <w:lang w:eastAsia="zh-CN"/>
        </w:rPr>
        <w:t>2 日内共同检验产品数量和质量</w:t>
      </w:r>
      <w:r w:rsidRPr="002D56F9">
        <w:rPr>
          <w:rFonts w:asciiTheme="majorEastAsia" w:eastAsiaTheme="majorEastAsia" w:hAnsiTheme="majorEastAsia"/>
          <w:spacing w:val="-5"/>
          <w:sz w:val="24"/>
          <w:lang w:eastAsia="zh-CN"/>
        </w:rPr>
        <w:t>等状况，由乙方负责并承担相应的费用，甲方应积极配合。开箱后，乙方进行安装</w:t>
      </w:r>
      <w:r w:rsidRPr="002D56F9">
        <w:rPr>
          <w:rFonts w:asciiTheme="majorEastAsia" w:eastAsiaTheme="majorEastAsia" w:hAnsiTheme="majorEastAsia"/>
          <w:spacing w:val="-4"/>
          <w:sz w:val="24"/>
          <w:lang w:eastAsia="zh-CN"/>
        </w:rPr>
        <w:t>调试后，由甲方联合验收小组验收。验收合格后，甲、乙双方在《验收报告》上签字确认。</w:t>
      </w:r>
    </w:p>
    <w:p w:rsidR="004B4CC2" w:rsidRPr="002D56F9" w:rsidRDefault="001103FB">
      <w:pPr>
        <w:spacing w:before="45"/>
        <w:ind w:left="113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2、对产品的外观质量问题，甲方应在发现和应当发现之日起 30 日内向乙方提</w:t>
      </w:r>
    </w:p>
    <w:p w:rsidR="004B4CC2" w:rsidRPr="002D56F9" w:rsidRDefault="001103FB">
      <w:pPr>
        <w:spacing w:before="147" w:line="345" w:lineRule="auto"/>
        <w:ind w:left="650" w:right="46"/>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出书面异议，乙方在接到书面异议后，应当在 2 日内负责处理。甲方逾期提出的， 对所交产品视为符合合同的规定。</w:t>
      </w:r>
    </w:p>
    <w:p w:rsidR="004B4CC2" w:rsidRPr="002D56F9" w:rsidRDefault="001103FB">
      <w:pPr>
        <w:spacing w:before="60" w:line="345" w:lineRule="auto"/>
        <w:ind w:left="650" w:right="135" w:firstLine="549"/>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3、经双方共同验收，产品达不到质量或规格要求的，甲方可以拒收，并可以解除合同或扣留履约保证金。</w:t>
      </w:r>
    </w:p>
    <w:p w:rsidR="004B4CC2" w:rsidRPr="002D56F9" w:rsidRDefault="001103FB">
      <w:pPr>
        <w:spacing w:line="403" w:lineRule="exact"/>
        <w:ind w:left="657"/>
        <w:rPr>
          <w:rFonts w:asciiTheme="majorEastAsia" w:eastAsiaTheme="majorEastAsia" w:hAnsiTheme="majorEastAsia"/>
          <w:b/>
          <w:sz w:val="24"/>
          <w:lang w:eastAsia="zh-CN"/>
        </w:rPr>
      </w:pPr>
      <w:r w:rsidRPr="002D56F9">
        <w:rPr>
          <w:rFonts w:asciiTheme="majorEastAsia" w:eastAsiaTheme="majorEastAsia" w:hAnsiTheme="majorEastAsia" w:hint="eastAsia"/>
          <w:b/>
          <w:sz w:val="24"/>
          <w:lang w:eastAsia="zh-CN"/>
        </w:rPr>
        <w:t>十一、售后服务</w:t>
      </w:r>
    </w:p>
    <w:p w:rsidR="004B4CC2" w:rsidRPr="002D56F9" w:rsidRDefault="001103FB">
      <w:pPr>
        <w:spacing w:before="136" w:line="348" w:lineRule="auto"/>
        <w:ind w:left="650" w:right="86" w:firstLine="599"/>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1、乙方应按招标文件、投标文件及乙方在询标过程中做出的书面说明或承诺提供及时、快速、优质的售后服务。</w:t>
      </w:r>
    </w:p>
    <w:p w:rsidR="004B4CC2" w:rsidRPr="002D56F9" w:rsidRDefault="001103FB">
      <w:pPr>
        <w:spacing w:before="57"/>
        <w:ind w:left="125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2、其他售后服务内容：</w:t>
      </w:r>
    </w:p>
    <w:p w:rsidR="004B4CC2" w:rsidRPr="002D56F9" w:rsidRDefault="001103FB">
      <w:pPr>
        <w:spacing w:line="411" w:lineRule="exact"/>
        <w:ind w:left="650"/>
        <w:rPr>
          <w:rFonts w:asciiTheme="majorEastAsia" w:eastAsiaTheme="majorEastAsia" w:hAnsiTheme="majorEastAsia"/>
          <w:b/>
          <w:sz w:val="24"/>
          <w:lang w:eastAsia="zh-CN"/>
        </w:rPr>
      </w:pPr>
      <w:r w:rsidRPr="002D56F9">
        <w:rPr>
          <w:rFonts w:asciiTheme="majorEastAsia" w:eastAsiaTheme="majorEastAsia" w:hAnsiTheme="majorEastAsia" w:hint="eastAsia"/>
          <w:b/>
          <w:sz w:val="24"/>
          <w:lang w:eastAsia="zh-CN"/>
        </w:rPr>
        <w:t>十二、合同生效</w:t>
      </w:r>
    </w:p>
    <w:p w:rsidR="004B4CC2" w:rsidRPr="002D56F9" w:rsidRDefault="001103FB">
      <w:pPr>
        <w:spacing w:line="355" w:lineRule="auto"/>
        <w:ind w:left="781" w:right="127" w:firstLine="285"/>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本合同为附条件生效合同，除甲乙双方盖章，还应满足以下二个条件时合同生效：</w:t>
      </w:r>
    </w:p>
    <w:p w:rsidR="004B4CC2" w:rsidRPr="002D56F9" w:rsidRDefault="001103FB">
      <w:pPr>
        <w:spacing w:before="43"/>
        <w:ind w:left="11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1、乙方已向招标代理公司提交：投标保证金、中标服务费等费用。</w:t>
      </w:r>
    </w:p>
    <w:p w:rsidR="004B4CC2" w:rsidRPr="002D56F9" w:rsidRDefault="004B4CC2">
      <w:pPr>
        <w:rPr>
          <w:rFonts w:asciiTheme="majorEastAsia" w:eastAsiaTheme="majorEastAsia" w:hAnsiTheme="majorEastAsia"/>
          <w:sz w:val="24"/>
          <w:lang w:eastAsia="zh-CN"/>
        </w:rPr>
        <w:sectPr w:rsidR="004B4CC2" w:rsidRPr="002D56F9" w:rsidSect="006E069D">
          <w:headerReference w:type="even" r:id="rId90"/>
          <w:headerReference w:type="default" r:id="rId91"/>
          <w:footerReference w:type="even" r:id="rId92"/>
          <w:footerReference w:type="default" r:id="rId93"/>
          <w:headerReference w:type="first" r:id="rId94"/>
          <w:footerReference w:type="first" r:id="rId95"/>
          <w:pgSz w:w="11910" w:h="16850"/>
          <w:pgMar w:top="840" w:right="1280" w:bottom="1240" w:left="1220" w:header="616" w:footer="1018" w:gutter="0"/>
          <w:cols w:space="720"/>
          <w:titlePg/>
          <w:docGrid w:linePitch="299"/>
        </w:sectPr>
      </w:pPr>
    </w:p>
    <w:p w:rsidR="004B4CC2" w:rsidRPr="002D56F9" w:rsidRDefault="001103FB">
      <w:pPr>
        <w:spacing w:before="77" w:line="388" w:lineRule="auto"/>
        <w:ind w:left="626" w:right="3239" w:firstLine="477"/>
        <w:rPr>
          <w:rFonts w:asciiTheme="majorEastAsia" w:eastAsiaTheme="majorEastAsia" w:hAnsiTheme="majorEastAsia"/>
          <w:b/>
          <w:sz w:val="24"/>
          <w:lang w:eastAsia="zh-CN"/>
        </w:rPr>
      </w:pPr>
      <w:r w:rsidRPr="002D56F9">
        <w:rPr>
          <w:rFonts w:asciiTheme="majorEastAsia" w:eastAsiaTheme="majorEastAsia" w:hAnsiTheme="majorEastAsia"/>
          <w:sz w:val="24"/>
          <w:lang w:eastAsia="zh-CN"/>
        </w:rPr>
        <w:lastRenderedPageBreak/>
        <w:t>2、本合同须经</w:t>
      </w:r>
      <w:r w:rsidR="00DC647F" w:rsidRPr="002D56F9">
        <w:rPr>
          <w:rFonts w:asciiTheme="majorEastAsia" w:eastAsiaTheme="majorEastAsia" w:hAnsiTheme="majorEastAsia"/>
          <w:sz w:val="24"/>
          <w:lang w:eastAsia="zh-CN"/>
        </w:rPr>
        <w:t>山东龙脉招标有限公司</w:t>
      </w:r>
      <w:r w:rsidRPr="002D56F9">
        <w:rPr>
          <w:rFonts w:asciiTheme="majorEastAsia" w:eastAsiaTheme="majorEastAsia" w:hAnsiTheme="majorEastAsia"/>
          <w:sz w:val="24"/>
          <w:lang w:eastAsia="zh-CN"/>
        </w:rPr>
        <w:t>审查合格。</w:t>
      </w:r>
      <w:r w:rsidRPr="002D56F9">
        <w:rPr>
          <w:rFonts w:asciiTheme="majorEastAsia" w:eastAsiaTheme="majorEastAsia" w:hAnsiTheme="majorEastAsia" w:hint="eastAsia"/>
          <w:b/>
          <w:sz w:val="24"/>
          <w:lang w:eastAsia="zh-CN"/>
        </w:rPr>
        <w:t>十三、违约条款</w:t>
      </w:r>
    </w:p>
    <w:p w:rsidR="004B4CC2" w:rsidRPr="002D56F9" w:rsidRDefault="001103FB">
      <w:pPr>
        <w:spacing w:line="273" w:lineRule="exact"/>
        <w:ind w:left="1158"/>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1、乙方延迟交货，每延迟 1 日，按应交付产品总额 0.3‰支付违约金。</w:t>
      </w:r>
    </w:p>
    <w:p w:rsidR="004B4CC2" w:rsidRPr="002D56F9" w:rsidRDefault="001103FB">
      <w:pPr>
        <w:spacing w:before="148" w:line="345" w:lineRule="auto"/>
        <w:ind w:left="650" w:right="65" w:firstLine="501"/>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2、乙方履行合同不符合规定，除应按合同约定及时调换外，在调换产品期间， 应按调换产品金额每日 0.3‰向甲方支付违约金。</w:t>
      </w:r>
    </w:p>
    <w:p w:rsidR="004B4CC2" w:rsidRPr="002D56F9" w:rsidRDefault="001103FB">
      <w:pPr>
        <w:spacing w:before="30" w:line="345" w:lineRule="auto"/>
        <w:ind w:left="650" w:right="236" w:firstLine="501"/>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w:t>
      </w:r>
      <w:r w:rsidRPr="002D56F9">
        <w:rPr>
          <w:rFonts w:asciiTheme="majorEastAsia" w:eastAsiaTheme="majorEastAsia" w:hAnsiTheme="majorEastAsia"/>
          <w:spacing w:val="-8"/>
          <w:sz w:val="24"/>
          <w:lang w:eastAsia="zh-CN"/>
        </w:rPr>
        <w:t xml:space="preserve">、一方不按期履行合同，并经另一方提示后 </w:t>
      </w:r>
      <w:r w:rsidRPr="002D56F9">
        <w:rPr>
          <w:rFonts w:asciiTheme="majorEastAsia" w:eastAsiaTheme="majorEastAsia" w:hAnsiTheme="majorEastAsia"/>
          <w:sz w:val="24"/>
          <w:lang w:eastAsia="zh-CN"/>
        </w:rPr>
        <w:t xml:space="preserve">30 </w:t>
      </w:r>
      <w:r w:rsidRPr="002D56F9">
        <w:rPr>
          <w:rFonts w:asciiTheme="majorEastAsia" w:eastAsiaTheme="majorEastAsia" w:hAnsiTheme="majorEastAsia"/>
          <w:spacing w:val="-2"/>
          <w:sz w:val="24"/>
          <w:lang w:eastAsia="zh-CN"/>
        </w:rPr>
        <w:t>日内仍不履行合同的，守约方有权解除合同，违约方要承担相应的赔偿责任。</w:t>
      </w:r>
    </w:p>
    <w:p w:rsidR="004B4CC2" w:rsidRPr="002D56F9" w:rsidRDefault="001103FB">
      <w:pPr>
        <w:spacing w:before="59" w:line="367" w:lineRule="auto"/>
        <w:ind w:left="650" w:right="237" w:firstLine="573"/>
        <w:jc w:val="both"/>
        <w:rPr>
          <w:rFonts w:asciiTheme="majorEastAsia" w:eastAsiaTheme="majorEastAsia" w:hAnsiTheme="majorEastAsia"/>
          <w:sz w:val="24"/>
          <w:lang w:eastAsia="zh-CN"/>
        </w:rPr>
      </w:pPr>
      <w:r w:rsidRPr="002D56F9">
        <w:rPr>
          <w:rFonts w:asciiTheme="majorEastAsia" w:eastAsiaTheme="majorEastAsia" w:hAnsiTheme="majorEastAsia"/>
          <w:spacing w:val="-10"/>
          <w:sz w:val="24"/>
          <w:lang w:eastAsia="zh-CN"/>
        </w:rPr>
        <w:t>如乙方违约，甲方有权扣除乙方履约保证金，履约保证金不足部分，甲方保留追索的权利。如甲方违约，甲方应将履约保证金退给乙方。</w:t>
      </w:r>
    </w:p>
    <w:p w:rsidR="004B4CC2" w:rsidRPr="002D56F9" w:rsidRDefault="001103FB">
      <w:pPr>
        <w:spacing w:before="38" w:line="357" w:lineRule="auto"/>
        <w:ind w:left="650" w:right="231" w:firstLine="501"/>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4、如因一方违约，双方未能就赔偿损失达成协议，引起诉讼或仲裁时，违约</w:t>
      </w:r>
      <w:r w:rsidRPr="002D56F9">
        <w:rPr>
          <w:rFonts w:asciiTheme="majorEastAsia" w:eastAsiaTheme="majorEastAsia" w:hAnsiTheme="majorEastAsia"/>
          <w:spacing w:val="-2"/>
          <w:sz w:val="24"/>
          <w:lang w:eastAsia="zh-CN"/>
        </w:rPr>
        <w:t>方除应赔偿对方经济损失外，还应承</w:t>
      </w:r>
      <w:proofErr w:type="gramStart"/>
      <w:r w:rsidRPr="002D56F9">
        <w:rPr>
          <w:rFonts w:asciiTheme="majorEastAsia" w:eastAsiaTheme="majorEastAsia" w:hAnsiTheme="majorEastAsia"/>
          <w:spacing w:val="-2"/>
          <w:sz w:val="24"/>
          <w:lang w:eastAsia="zh-CN"/>
        </w:rPr>
        <w:t>担对方</w:t>
      </w:r>
      <w:proofErr w:type="gramEnd"/>
      <w:r w:rsidRPr="002D56F9">
        <w:rPr>
          <w:rFonts w:asciiTheme="majorEastAsia" w:eastAsiaTheme="majorEastAsia" w:hAnsiTheme="majorEastAsia"/>
          <w:spacing w:val="-2"/>
          <w:sz w:val="24"/>
          <w:lang w:eastAsia="zh-CN"/>
        </w:rPr>
        <w:t>因诉讼或仲裁所支付的律师代理费等相关费用。</w:t>
      </w:r>
    </w:p>
    <w:p w:rsidR="004B4CC2" w:rsidRPr="002D56F9" w:rsidRDefault="001103FB">
      <w:pPr>
        <w:spacing w:before="48" w:line="345" w:lineRule="auto"/>
        <w:ind w:left="650" w:right="231" w:firstLine="501"/>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5、其它应承担的违约责任，以《中华人民共和国合同法》和其它有关法律、法规规定为准，无相关规定的，双方协商解决。</w:t>
      </w:r>
    </w:p>
    <w:p w:rsidR="004B4CC2" w:rsidRPr="002D56F9" w:rsidRDefault="001103FB">
      <w:pPr>
        <w:spacing w:before="60" w:line="348" w:lineRule="auto"/>
        <w:ind w:left="650" w:right="109" w:firstLine="501"/>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6</w:t>
      </w:r>
      <w:r w:rsidRPr="002D56F9">
        <w:rPr>
          <w:rFonts w:asciiTheme="majorEastAsia" w:eastAsiaTheme="majorEastAsia" w:hAnsiTheme="majorEastAsia"/>
          <w:spacing w:val="-16"/>
          <w:sz w:val="24"/>
          <w:lang w:eastAsia="zh-CN"/>
        </w:rPr>
        <w:t xml:space="preserve">、按照本合同规定应该偿付的违约金、赔偿金等，应当在明确责任后 </w:t>
      </w:r>
      <w:r w:rsidRPr="002D56F9">
        <w:rPr>
          <w:rFonts w:asciiTheme="majorEastAsia" w:eastAsiaTheme="majorEastAsia" w:hAnsiTheme="majorEastAsia"/>
          <w:sz w:val="24"/>
          <w:lang w:eastAsia="zh-CN"/>
        </w:rPr>
        <w:t>10</w:t>
      </w:r>
      <w:r w:rsidRPr="002D56F9">
        <w:rPr>
          <w:rFonts w:asciiTheme="majorEastAsia" w:eastAsiaTheme="majorEastAsia" w:hAnsiTheme="majorEastAsia"/>
          <w:spacing w:val="1"/>
          <w:sz w:val="24"/>
          <w:lang w:eastAsia="zh-CN"/>
        </w:rPr>
        <w:t xml:space="preserve"> </w:t>
      </w:r>
      <w:r w:rsidRPr="002D56F9">
        <w:rPr>
          <w:rFonts w:asciiTheme="majorEastAsia" w:eastAsiaTheme="majorEastAsia" w:hAnsiTheme="majorEastAsia"/>
          <w:sz w:val="24"/>
          <w:lang w:eastAsia="zh-CN"/>
        </w:rPr>
        <w:t>日内， 按银行规定或双方商定的结算办法付清，否则按逾期付款处理。</w:t>
      </w:r>
    </w:p>
    <w:p w:rsidR="004B4CC2" w:rsidRPr="002D56F9" w:rsidRDefault="001103FB">
      <w:pPr>
        <w:spacing w:line="401" w:lineRule="exact"/>
        <w:ind w:left="650"/>
        <w:rPr>
          <w:rFonts w:asciiTheme="majorEastAsia" w:eastAsiaTheme="majorEastAsia" w:hAnsiTheme="majorEastAsia"/>
          <w:b/>
          <w:sz w:val="24"/>
          <w:lang w:eastAsia="zh-CN"/>
        </w:rPr>
      </w:pPr>
      <w:r w:rsidRPr="002D56F9">
        <w:rPr>
          <w:rFonts w:asciiTheme="majorEastAsia" w:eastAsiaTheme="majorEastAsia" w:hAnsiTheme="majorEastAsia" w:hint="eastAsia"/>
          <w:b/>
          <w:sz w:val="24"/>
          <w:lang w:eastAsia="zh-CN"/>
        </w:rPr>
        <w:t>十四、不可抗力条款</w:t>
      </w:r>
    </w:p>
    <w:p w:rsidR="004B4CC2" w:rsidRPr="002D56F9" w:rsidRDefault="001103FB">
      <w:pPr>
        <w:spacing w:before="137" w:line="367" w:lineRule="auto"/>
        <w:ind w:left="650" w:right="35" w:firstLine="479"/>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因不可抗力致使一方不能及时或完全履行合同的，应及时通知</w:t>
      </w:r>
      <w:r w:rsidR="00DC647F" w:rsidRPr="002D56F9">
        <w:rPr>
          <w:rFonts w:asciiTheme="majorEastAsia" w:eastAsiaTheme="majorEastAsia" w:hAnsiTheme="majorEastAsia"/>
          <w:sz w:val="24"/>
          <w:lang w:eastAsia="zh-CN"/>
        </w:rPr>
        <w:t>山东龙脉招标有限公司</w:t>
      </w:r>
      <w:r w:rsidRPr="002D56F9">
        <w:rPr>
          <w:rFonts w:asciiTheme="majorEastAsia" w:eastAsiaTheme="majorEastAsia" w:hAnsiTheme="majorEastAsia"/>
          <w:sz w:val="24"/>
          <w:lang w:eastAsia="zh-CN"/>
        </w:rPr>
        <w:t>及另一方，双方互不承担责任，并在 15 天内提供有关不可抗力的相应证明。</w:t>
      </w:r>
    </w:p>
    <w:p w:rsidR="004B4CC2" w:rsidRPr="002D56F9" w:rsidRDefault="001103FB">
      <w:pPr>
        <w:spacing w:before="7" w:line="367" w:lineRule="auto"/>
        <w:ind w:left="650" w:right="237" w:firstLine="479"/>
        <w:jc w:val="both"/>
        <w:rPr>
          <w:rFonts w:asciiTheme="majorEastAsia" w:eastAsiaTheme="majorEastAsia" w:hAnsiTheme="majorEastAsia"/>
          <w:sz w:val="24"/>
          <w:lang w:eastAsia="zh-CN"/>
        </w:rPr>
      </w:pPr>
      <w:r w:rsidRPr="002D56F9">
        <w:rPr>
          <w:rFonts w:asciiTheme="majorEastAsia" w:eastAsiaTheme="majorEastAsia" w:hAnsiTheme="majorEastAsia"/>
          <w:spacing w:val="-3"/>
          <w:sz w:val="24"/>
          <w:lang w:eastAsia="zh-CN"/>
        </w:rPr>
        <w:t>合同未履行部分是否继续履行、如何履行等问题，可由双方协商解决，并以书</w:t>
      </w:r>
      <w:r w:rsidRPr="002D56F9">
        <w:rPr>
          <w:rFonts w:asciiTheme="majorEastAsia" w:eastAsiaTheme="majorEastAsia" w:hAnsiTheme="majorEastAsia"/>
          <w:spacing w:val="-1"/>
          <w:sz w:val="24"/>
          <w:lang w:eastAsia="zh-CN"/>
        </w:rPr>
        <w:t>面形式报</w:t>
      </w:r>
      <w:r w:rsidR="00DC647F" w:rsidRPr="002D56F9">
        <w:rPr>
          <w:rFonts w:asciiTheme="majorEastAsia" w:eastAsiaTheme="majorEastAsia" w:hAnsiTheme="majorEastAsia"/>
          <w:sz w:val="24"/>
          <w:lang w:eastAsia="zh-CN"/>
        </w:rPr>
        <w:t>山东龙脉招标有限公司</w:t>
      </w:r>
      <w:r w:rsidRPr="002D56F9">
        <w:rPr>
          <w:rFonts w:asciiTheme="majorEastAsia" w:eastAsiaTheme="majorEastAsia" w:hAnsiTheme="majorEastAsia"/>
          <w:sz w:val="24"/>
          <w:lang w:eastAsia="zh-CN"/>
        </w:rPr>
        <w:t>审核后确定。</w:t>
      </w:r>
    </w:p>
    <w:p w:rsidR="004B4CC2" w:rsidRPr="002D56F9" w:rsidRDefault="001103FB">
      <w:pPr>
        <w:spacing w:line="382" w:lineRule="exact"/>
        <w:ind w:left="650"/>
        <w:rPr>
          <w:rFonts w:asciiTheme="majorEastAsia" w:eastAsiaTheme="majorEastAsia" w:hAnsiTheme="majorEastAsia"/>
          <w:b/>
          <w:sz w:val="24"/>
          <w:lang w:eastAsia="zh-CN"/>
        </w:rPr>
      </w:pPr>
      <w:r w:rsidRPr="002D56F9">
        <w:rPr>
          <w:rFonts w:asciiTheme="majorEastAsia" w:eastAsiaTheme="majorEastAsia" w:hAnsiTheme="majorEastAsia" w:hint="eastAsia"/>
          <w:b/>
          <w:sz w:val="24"/>
          <w:lang w:eastAsia="zh-CN"/>
        </w:rPr>
        <w:t>十五、争议的解决方式</w:t>
      </w:r>
    </w:p>
    <w:p w:rsidR="004B4CC2" w:rsidRPr="002D56F9" w:rsidRDefault="001103FB">
      <w:pPr>
        <w:spacing w:before="137" w:line="345" w:lineRule="auto"/>
        <w:ind w:left="650" w:right="332" w:firstLine="479"/>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合同发生纠纷时，双方应协商解决，协商不成可以采用下列方式解决：（1） 提交甲方所在地仲裁委员会仲裁；（2）向甲方所在地人民法院起诉。本合同发生纠纷，经双方协商不能解决时，首先采用第(2)种方式予以解决。</w:t>
      </w:r>
    </w:p>
    <w:p w:rsidR="004B4CC2" w:rsidRPr="002D56F9" w:rsidRDefault="001103FB">
      <w:pPr>
        <w:spacing w:line="374" w:lineRule="exact"/>
        <w:ind w:left="654"/>
        <w:rPr>
          <w:rFonts w:asciiTheme="majorEastAsia" w:eastAsiaTheme="majorEastAsia" w:hAnsiTheme="majorEastAsia"/>
          <w:b/>
          <w:sz w:val="24"/>
          <w:lang w:eastAsia="zh-CN"/>
        </w:rPr>
      </w:pPr>
      <w:r w:rsidRPr="002D56F9">
        <w:rPr>
          <w:rFonts w:asciiTheme="majorEastAsia" w:eastAsiaTheme="majorEastAsia" w:hAnsiTheme="majorEastAsia" w:hint="eastAsia"/>
          <w:b/>
          <w:sz w:val="24"/>
          <w:lang w:eastAsia="zh-CN"/>
        </w:rPr>
        <w:t>十六、补充协议</w:t>
      </w:r>
    </w:p>
    <w:p w:rsidR="004B4CC2" w:rsidRPr="002D56F9" w:rsidRDefault="001103FB">
      <w:pPr>
        <w:spacing w:before="137" w:line="367" w:lineRule="auto"/>
        <w:ind w:left="650" w:right="233" w:firstLine="479"/>
        <w:jc w:val="both"/>
        <w:rPr>
          <w:rFonts w:asciiTheme="majorEastAsia" w:eastAsiaTheme="majorEastAsia" w:hAnsiTheme="majorEastAsia"/>
          <w:sz w:val="24"/>
          <w:lang w:eastAsia="zh-CN"/>
        </w:rPr>
      </w:pPr>
      <w:r w:rsidRPr="002D56F9">
        <w:rPr>
          <w:rFonts w:asciiTheme="majorEastAsia" w:eastAsiaTheme="majorEastAsia" w:hAnsiTheme="majorEastAsia"/>
          <w:spacing w:val="-3"/>
          <w:sz w:val="24"/>
          <w:lang w:eastAsia="zh-CN"/>
        </w:rPr>
        <w:t>合同未尽事宜，经双方协商可签订补充协议，所签订的补充协议与本合同具有</w:t>
      </w:r>
      <w:r w:rsidRPr="002D56F9">
        <w:rPr>
          <w:rFonts w:asciiTheme="majorEastAsia" w:eastAsiaTheme="majorEastAsia" w:hAnsiTheme="majorEastAsia"/>
          <w:spacing w:val="-5"/>
          <w:sz w:val="24"/>
          <w:lang w:eastAsia="zh-CN"/>
        </w:rPr>
        <w:t>同等的法律效力，补充协议的生效应符合本合同第十二条的规定。合同补充条款应</w:t>
      </w:r>
      <w:r w:rsidRPr="002D56F9">
        <w:rPr>
          <w:rFonts w:asciiTheme="majorEastAsia" w:eastAsiaTheme="majorEastAsia" w:hAnsiTheme="majorEastAsia"/>
          <w:spacing w:val="-1"/>
          <w:sz w:val="24"/>
          <w:lang w:eastAsia="zh-CN"/>
        </w:rPr>
        <w:t>报</w:t>
      </w:r>
      <w:r w:rsidR="00DC647F" w:rsidRPr="002D56F9">
        <w:rPr>
          <w:rFonts w:asciiTheme="majorEastAsia" w:eastAsiaTheme="majorEastAsia" w:hAnsiTheme="majorEastAsia"/>
          <w:sz w:val="24"/>
          <w:lang w:eastAsia="zh-CN"/>
        </w:rPr>
        <w:t>山东龙脉招标有限公司</w:t>
      </w:r>
      <w:r w:rsidRPr="002D56F9">
        <w:rPr>
          <w:rFonts w:asciiTheme="majorEastAsia" w:eastAsiaTheme="majorEastAsia" w:hAnsiTheme="majorEastAsia"/>
          <w:sz w:val="24"/>
          <w:lang w:eastAsia="zh-CN"/>
        </w:rPr>
        <w:t>备案。</w:t>
      </w:r>
    </w:p>
    <w:p w:rsidR="004B4CC2" w:rsidRPr="002D56F9" w:rsidRDefault="001103FB">
      <w:pPr>
        <w:spacing w:line="382" w:lineRule="exact"/>
        <w:ind w:left="652"/>
        <w:rPr>
          <w:rFonts w:asciiTheme="majorEastAsia" w:eastAsiaTheme="majorEastAsia" w:hAnsiTheme="majorEastAsia"/>
          <w:b/>
          <w:sz w:val="24"/>
          <w:lang w:eastAsia="zh-CN"/>
        </w:rPr>
      </w:pPr>
      <w:r w:rsidRPr="002D56F9">
        <w:rPr>
          <w:rFonts w:asciiTheme="majorEastAsia" w:eastAsiaTheme="majorEastAsia" w:hAnsiTheme="majorEastAsia" w:hint="eastAsia"/>
          <w:b/>
          <w:sz w:val="24"/>
          <w:lang w:eastAsia="zh-CN"/>
        </w:rPr>
        <w:lastRenderedPageBreak/>
        <w:t>十七、合同保存</w:t>
      </w:r>
    </w:p>
    <w:p w:rsidR="004B4CC2" w:rsidRPr="002D56F9" w:rsidRDefault="001103FB">
      <w:pPr>
        <w:spacing w:before="33" w:line="367" w:lineRule="auto"/>
        <w:ind w:left="781" w:right="58"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本合同一式</w:t>
      </w:r>
      <w:r w:rsidRPr="002D56F9">
        <w:rPr>
          <w:rFonts w:asciiTheme="majorEastAsia" w:eastAsiaTheme="majorEastAsia" w:hAnsiTheme="majorEastAsia"/>
          <w:sz w:val="24"/>
          <w:u w:val="single"/>
          <w:lang w:eastAsia="zh-CN"/>
        </w:rPr>
        <w:t xml:space="preserve"> 陆 </w:t>
      </w:r>
      <w:r w:rsidRPr="002D56F9">
        <w:rPr>
          <w:rFonts w:asciiTheme="majorEastAsia" w:eastAsiaTheme="majorEastAsia" w:hAnsiTheme="majorEastAsia"/>
          <w:sz w:val="24"/>
          <w:lang w:eastAsia="zh-CN"/>
        </w:rPr>
        <w:t>份，甲方</w:t>
      </w:r>
      <w:r w:rsidRPr="002D56F9">
        <w:rPr>
          <w:rFonts w:asciiTheme="majorEastAsia" w:eastAsiaTheme="majorEastAsia" w:hAnsiTheme="majorEastAsia"/>
          <w:sz w:val="24"/>
          <w:u w:val="single"/>
          <w:lang w:eastAsia="zh-CN"/>
        </w:rPr>
        <w:t xml:space="preserve"> 叁</w:t>
      </w:r>
      <w:r w:rsidRPr="002D56F9">
        <w:rPr>
          <w:rFonts w:asciiTheme="majorEastAsia" w:eastAsiaTheme="majorEastAsia" w:hAnsiTheme="majorEastAsia"/>
          <w:sz w:val="24"/>
          <w:lang w:eastAsia="zh-CN"/>
        </w:rPr>
        <w:t>份，乙方</w:t>
      </w:r>
      <w:r w:rsidRPr="002D56F9">
        <w:rPr>
          <w:rFonts w:asciiTheme="majorEastAsia" w:eastAsiaTheme="majorEastAsia" w:hAnsiTheme="majorEastAsia"/>
          <w:sz w:val="24"/>
          <w:u w:val="single"/>
          <w:lang w:eastAsia="zh-CN"/>
        </w:rPr>
        <w:t xml:space="preserve"> 壹 </w:t>
      </w:r>
      <w:r w:rsidRPr="002D56F9">
        <w:rPr>
          <w:rFonts w:asciiTheme="majorEastAsia" w:eastAsiaTheme="majorEastAsia" w:hAnsiTheme="majorEastAsia"/>
          <w:sz w:val="24"/>
          <w:lang w:eastAsia="zh-CN"/>
        </w:rPr>
        <w:t>份，</w:t>
      </w:r>
      <w:r w:rsidR="00DC647F" w:rsidRPr="002D56F9">
        <w:rPr>
          <w:rFonts w:asciiTheme="majorEastAsia" w:eastAsiaTheme="majorEastAsia" w:hAnsiTheme="majorEastAsia"/>
          <w:sz w:val="24"/>
          <w:lang w:eastAsia="zh-CN"/>
        </w:rPr>
        <w:t>山东龙脉招标有限公司</w:t>
      </w:r>
      <w:r w:rsidRPr="002D56F9">
        <w:rPr>
          <w:rFonts w:asciiTheme="majorEastAsia" w:eastAsiaTheme="majorEastAsia" w:hAnsiTheme="majorEastAsia"/>
          <w:sz w:val="24"/>
          <w:u w:val="single"/>
          <w:lang w:eastAsia="zh-CN"/>
        </w:rPr>
        <w:t xml:space="preserve">壹 </w:t>
      </w:r>
      <w:r w:rsidRPr="002D56F9">
        <w:rPr>
          <w:rFonts w:asciiTheme="majorEastAsia" w:eastAsiaTheme="majorEastAsia" w:hAnsiTheme="majorEastAsia"/>
          <w:sz w:val="24"/>
          <w:lang w:eastAsia="zh-CN"/>
        </w:rPr>
        <w:t xml:space="preserve">份， </w:t>
      </w:r>
      <w:r w:rsidR="00231075" w:rsidRPr="002D56F9">
        <w:rPr>
          <w:rFonts w:asciiTheme="majorEastAsia" w:eastAsiaTheme="majorEastAsia" w:hAnsiTheme="majorEastAsia"/>
          <w:sz w:val="24"/>
          <w:lang w:eastAsia="zh-CN"/>
        </w:rPr>
        <w:t>山</w:t>
      </w:r>
      <w:r w:rsidRPr="002D56F9">
        <w:rPr>
          <w:rFonts w:asciiTheme="majorEastAsia" w:eastAsiaTheme="majorEastAsia" w:hAnsiTheme="majorEastAsia"/>
          <w:sz w:val="24"/>
          <w:lang w:eastAsia="zh-CN"/>
        </w:rPr>
        <w:t>东省财政厅</w:t>
      </w:r>
      <w:r w:rsidRPr="002D56F9">
        <w:rPr>
          <w:rFonts w:asciiTheme="majorEastAsia" w:eastAsiaTheme="majorEastAsia" w:hAnsiTheme="majorEastAsia"/>
          <w:sz w:val="24"/>
          <w:u w:val="single"/>
          <w:lang w:eastAsia="zh-CN"/>
        </w:rPr>
        <w:t xml:space="preserve"> 壹 </w:t>
      </w:r>
      <w:r w:rsidRPr="002D56F9">
        <w:rPr>
          <w:rFonts w:asciiTheme="majorEastAsia" w:eastAsiaTheme="majorEastAsia" w:hAnsiTheme="majorEastAsia"/>
          <w:sz w:val="24"/>
          <w:lang w:eastAsia="zh-CN"/>
        </w:rPr>
        <w:t>份。</w:t>
      </w:r>
    </w:p>
    <w:p w:rsidR="004B4CC2" w:rsidRPr="002D56F9" w:rsidRDefault="004B4CC2">
      <w:pPr>
        <w:pStyle w:val="a3"/>
        <w:rPr>
          <w:rFonts w:asciiTheme="majorEastAsia" w:eastAsiaTheme="majorEastAsia" w:hAnsiTheme="majorEastAsia"/>
          <w:sz w:val="26"/>
          <w:lang w:eastAsia="zh-CN"/>
        </w:rPr>
      </w:pPr>
    </w:p>
    <w:p w:rsidR="004B4CC2" w:rsidRPr="002D56F9" w:rsidRDefault="001103FB">
      <w:pPr>
        <w:tabs>
          <w:tab w:val="left" w:pos="1571"/>
          <w:tab w:val="left" w:pos="5892"/>
          <w:tab w:val="left" w:pos="6612"/>
        </w:tabs>
        <w:spacing w:before="178"/>
        <w:ind w:left="851"/>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甲</w:t>
      </w:r>
      <w:r w:rsidRPr="002D56F9">
        <w:rPr>
          <w:rFonts w:asciiTheme="majorEastAsia" w:eastAsiaTheme="majorEastAsia" w:hAnsiTheme="majorEastAsia"/>
          <w:sz w:val="24"/>
          <w:lang w:eastAsia="zh-CN"/>
        </w:rPr>
        <w:tab/>
        <w:t>方：</w:t>
      </w:r>
      <w:r w:rsidR="007647C4">
        <w:rPr>
          <w:rFonts w:asciiTheme="majorEastAsia" w:eastAsiaTheme="majorEastAsia" w:hAnsiTheme="majorEastAsia"/>
          <w:sz w:val="24"/>
          <w:lang w:eastAsia="zh-CN"/>
        </w:rPr>
        <w:t>山东工艺美术学院</w:t>
      </w:r>
      <w:r w:rsidRPr="002D56F9">
        <w:rPr>
          <w:rFonts w:asciiTheme="majorEastAsia" w:eastAsiaTheme="majorEastAsia" w:hAnsiTheme="majorEastAsia"/>
          <w:sz w:val="24"/>
          <w:lang w:eastAsia="zh-CN"/>
        </w:rPr>
        <w:tab/>
        <w:t>乙</w:t>
      </w:r>
      <w:r w:rsidRPr="002D56F9">
        <w:rPr>
          <w:rFonts w:asciiTheme="majorEastAsia" w:eastAsiaTheme="majorEastAsia" w:hAnsiTheme="majorEastAsia"/>
          <w:sz w:val="24"/>
          <w:lang w:eastAsia="zh-CN"/>
        </w:rPr>
        <w:tab/>
        <w:t>方：</w:t>
      </w:r>
    </w:p>
    <w:p w:rsidR="004B4CC2" w:rsidRPr="002D56F9" w:rsidRDefault="001103FB">
      <w:pPr>
        <w:tabs>
          <w:tab w:val="left" w:pos="1583"/>
          <w:tab w:val="left" w:pos="5904"/>
          <w:tab w:val="left" w:pos="6624"/>
        </w:tabs>
        <w:spacing w:before="166"/>
        <w:ind w:left="86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盖</w:t>
      </w:r>
      <w:r w:rsidRPr="002D56F9">
        <w:rPr>
          <w:rFonts w:asciiTheme="majorEastAsia" w:eastAsiaTheme="majorEastAsia" w:hAnsiTheme="majorEastAsia"/>
          <w:sz w:val="24"/>
          <w:lang w:eastAsia="zh-CN"/>
        </w:rPr>
        <w:tab/>
        <w:t>章</w:t>
      </w:r>
      <w:r w:rsidRPr="002D56F9">
        <w:rPr>
          <w:rFonts w:asciiTheme="majorEastAsia" w:eastAsiaTheme="majorEastAsia" w:hAnsiTheme="majorEastAsia"/>
          <w:sz w:val="24"/>
          <w:lang w:eastAsia="zh-CN"/>
        </w:rPr>
        <w:tab/>
        <w:t>盖</w:t>
      </w:r>
      <w:r w:rsidRPr="002D56F9">
        <w:rPr>
          <w:rFonts w:asciiTheme="majorEastAsia" w:eastAsiaTheme="majorEastAsia" w:hAnsiTheme="majorEastAsia"/>
          <w:sz w:val="24"/>
          <w:lang w:eastAsia="zh-CN"/>
        </w:rPr>
        <w:tab/>
        <w:t>章</w:t>
      </w:r>
    </w:p>
    <w:p w:rsidR="004B4CC2" w:rsidRPr="002D56F9" w:rsidRDefault="001103FB" w:rsidP="00EC3A94">
      <w:pPr>
        <w:tabs>
          <w:tab w:val="left" w:pos="6050"/>
        </w:tabs>
        <w:spacing w:before="166"/>
        <w:ind w:left="89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全权代表：（签字或盖章）</w:t>
      </w:r>
      <w:r w:rsidRPr="002D56F9">
        <w:rPr>
          <w:rFonts w:asciiTheme="majorEastAsia" w:eastAsiaTheme="majorEastAsia" w:hAnsiTheme="majorEastAsia"/>
          <w:sz w:val="24"/>
          <w:lang w:eastAsia="zh-CN"/>
        </w:rPr>
        <w:tab/>
        <w:t>全权代表：（签字或盖章）</w:t>
      </w:r>
    </w:p>
    <w:p w:rsidR="004B4CC2" w:rsidRPr="002D56F9" w:rsidRDefault="001103FB">
      <w:pPr>
        <w:tabs>
          <w:tab w:val="left" w:pos="1612"/>
          <w:tab w:val="left" w:pos="5933"/>
          <w:tab w:val="left" w:pos="6653"/>
        </w:tabs>
        <w:spacing w:before="166"/>
        <w:ind w:left="89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地</w:t>
      </w:r>
      <w:r w:rsidRPr="002D56F9">
        <w:rPr>
          <w:rFonts w:asciiTheme="majorEastAsia" w:eastAsiaTheme="majorEastAsia" w:hAnsiTheme="majorEastAsia"/>
          <w:sz w:val="24"/>
          <w:lang w:eastAsia="zh-CN"/>
        </w:rPr>
        <w:tab/>
        <w:t>址</w:t>
      </w:r>
      <w:r w:rsidRPr="002D56F9">
        <w:rPr>
          <w:rFonts w:asciiTheme="majorEastAsia" w:eastAsiaTheme="majorEastAsia" w:hAnsiTheme="majorEastAsia"/>
          <w:sz w:val="24"/>
          <w:lang w:eastAsia="zh-CN"/>
        </w:rPr>
        <w:tab/>
        <w:t>地</w:t>
      </w:r>
      <w:r w:rsidRPr="002D56F9">
        <w:rPr>
          <w:rFonts w:asciiTheme="majorEastAsia" w:eastAsiaTheme="majorEastAsia" w:hAnsiTheme="majorEastAsia"/>
          <w:sz w:val="24"/>
          <w:lang w:eastAsia="zh-CN"/>
        </w:rPr>
        <w:tab/>
        <w:t>址：</w:t>
      </w:r>
    </w:p>
    <w:p w:rsidR="004B4CC2" w:rsidRPr="002D56F9" w:rsidRDefault="001103FB">
      <w:pPr>
        <w:tabs>
          <w:tab w:val="left" w:pos="1612"/>
          <w:tab w:val="left" w:pos="5933"/>
          <w:tab w:val="left" w:pos="6653"/>
        </w:tabs>
        <w:spacing w:before="166"/>
        <w:ind w:left="89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电</w:t>
      </w:r>
      <w:r w:rsidRPr="002D56F9">
        <w:rPr>
          <w:rFonts w:asciiTheme="majorEastAsia" w:eastAsiaTheme="majorEastAsia" w:hAnsiTheme="majorEastAsia"/>
          <w:sz w:val="24"/>
          <w:lang w:eastAsia="zh-CN"/>
        </w:rPr>
        <w:tab/>
        <w:t>话：</w:t>
      </w:r>
      <w:r w:rsidRPr="002D56F9">
        <w:rPr>
          <w:rFonts w:asciiTheme="majorEastAsia" w:eastAsiaTheme="majorEastAsia" w:hAnsiTheme="majorEastAsia"/>
          <w:sz w:val="24"/>
          <w:lang w:eastAsia="zh-CN"/>
        </w:rPr>
        <w:tab/>
        <w:t>电</w:t>
      </w:r>
      <w:r w:rsidRPr="002D56F9">
        <w:rPr>
          <w:rFonts w:asciiTheme="majorEastAsia" w:eastAsiaTheme="majorEastAsia" w:hAnsiTheme="majorEastAsia"/>
          <w:sz w:val="24"/>
          <w:lang w:eastAsia="zh-CN"/>
        </w:rPr>
        <w:tab/>
        <w:t>话：</w:t>
      </w:r>
    </w:p>
    <w:p w:rsidR="004B4CC2" w:rsidRPr="002D56F9" w:rsidRDefault="001103FB">
      <w:pPr>
        <w:tabs>
          <w:tab w:val="left" w:pos="5933"/>
        </w:tabs>
        <w:spacing w:before="166"/>
        <w:ind w:left="89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开户单位：</w:t>
      </w:r>
      <w:r w:rsidRPr="002D56F9">
        <w:rPr>
          <w:rFonts w:asciiTheme="majorEastAsia" w:eastAsiaTheme="majorEastAsia" w:hAnsiTheme="majorEastAsia"/>
          <w:sz w:val="24"/>
          <w:lang w:eastAsia="zh-CN"/>
        </w:rPr>
        <w:tab/>
        <w:t>开户单位：</w:t>
      </w:r>
    </w:p>
    <w:p w:rsidR="004B4CC2" w:rsidRPr="002D56F9" w:rsidRDefault="001103FB">
      <w:pPr>
        <w:tabs>
          <w:tab w:val="left" w:pos="5933"/>
        </w:tabs>
        <w:spacing w:before="165"/>
        <w:ind w:left="89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开户银行：</w:t>
      </w:r>
      <w:r w:rsidRPr="002D56F9">
        <w:rPr>
          <w:rFonts w:asciiTheme="majorEastAsia" w:eastAsiaTheme="majorEastAsia" w:hAnsiTheme="majorEastAsia"/>
          <w:sz w:val="24"/>
          <w:lang w:eastAsia="zh-CN"/>
        </w:rPr>
        <w:tab/>
        <w:t>开户银行：</w:t>
      </w:r>
    </w:p>
    <w:p w:rsidR="004B4CC2" w:rsidRPr="002D56F9" w:rsidRDefault="001103FB">
      <w:pPr>
        <w:tabs>
          <w:tab w:val="left" w:pos="1612"/>
          <w:tab w:val="left" w:pos="5933"/>
          <w:tab w:val="left" w:pos="6653"/>
        </w:tabs>
        <w:spacing w:before="165"/>
        <w:ind w:left="89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帐</w:t>
      </w:r>
      <w:r w:rsidRPr="002D56F9">
        <w:rPr>
          <w:rFonts w:asciiTheme="majorEastAsia" w:eastAsiaTheme="majorEastAsia" w:hAnsiTheme="majorEastAsia"/>
          <w:sz w:val="24"/>
          <w:lang w:eastAsia="zh-CN"/>
        </w:rPr>
        <w:tab/>
        <w:t>号：</w:t>
      </w:r>
      <w:r w:rsidRPr="002D56F9">
        <w:rPr>
          <w:rFonts w:asciiTheme="majorEastAsia" w:eastAsiaTheme="majorEastAsia" w:hAnsiTheme="majorEastAsia"/>
          <w:sz w:val="24"/>
          <w:lang w:eastAsia="zh-CN"/>
        </w:rPr>
        <w:tab/>
        <w:t>帐</w:t>
      </w:r>
      <w:r w:rsidRPr="002D56F9">
        <w:rPr>
          <w:rFonts w:asciiTheme="majorEastAsia" w:eastAsiaTheme="majorEastAsia" w:hAnsiTheme="majorEastAsia"/>
          <w:sz w:val="24"/>
          <w:lang w:eastAsia="zh-CN"/>
        </w:rPr>
        <w:tab/>
        <w:t>号：</w:t>
      </w:r>
    </w:p>
    <w:p w:rsidR="004B4CC2" w:rsidRPr="002D56F9" w:rsidRDefault="001103FB">
      <w:pPr>
        <w:tabs>
          <w:tab w:val="left" w:pos="5810"/>
        </w:tabs>
        <w:spacing w:before="165"/>
        <w:ind w:left="65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本合同签订时间：</w:t>
      </w:r>
      <w:r w:rsidRPr="002D56F9">
        <w:rPr>
          <w:rFonts w:asciiTheme="majorEastAsia" w:eastAsiaTheme="majorEastAsia" w:hAnsiTheme="majorEastAsia"/>
          <w:sz w:val="24"/>
          <w:lang w:eastAsia="zh-CN"/>
        </w:rPr>
        <w:tab/>
        <w:t>本合同签订时间：</w:t>
      </w:r>
    </w:p>
    <w:p w:rsidR="004B4CC2" w:rsidRPr="002D56F9" w:rsidRDefault="004B4CC2">
      <w:pPr>
        <w:rPr>
          <w:rFonts w:asciiTheme="majorEastAsia" w:eastAsiaTheme="majorEastAsia" w:hAnsiTheme="majorEastAsia"/>
          <w:sz w:val="24"/>
          <w:lang w:eastAsia="zh-CN"/>
        </w:rPr>
        <w:sectPr w:rsidR="004B4CC2" w:rsidRPr="002D56F9" w:rsidSect="006E069D">
          <w:headerReference w:type="even" r:id="rId96"/>
          <w:headerReference w:type="default" r:id="rId97"/>
          <w:footerReference w:type="even" r:id="rId98"/>
          <w:footerReference w:type="default" r:id="rId99"/>
          <w:headerReference w:type="first" r:id="rId100"/>
          <w:footerReference w:type="first" r:id="rId101"/>
          <w:pgSz w:w="11910" w:h="16850"/>
          <w:pgMar w:top="840" w:right="1180" w:bottom="1240" w:left="1220" w:header="616" w:footer="1018" w:gutter="0"/>
          <w:cols w:space="720"/>
          <w:titlePg/>
          <w:docGrid w:linePitch="299"/>
        </w:sectPr>
      </w:pPr>
    </w:p>
    <w:p w:rsidR="004B4CC2" w:rsidRPr="002D56F9" w:rsidRDefault="004B4CC2">
      <w:pPr>
        <w:pStyle w:val="a3"/>
        <w:spacing w:before="9"/>
        <w:rPr>
          <w:rFonts w:asciiTheme="majorEastAsia" w:eastAsiaTheme="majorEastAsia" w:hAnsiTheme="majorEastAsia"/>
          <w:sz w:val="3"/>
          <w:lang w:eastAsia="zh-CN"/>
        </w:rPr>
      </w:pPr>
    </w:p>
    <w:p w:rsidR="004B4CC2" w:rsidRPr="002D56F9" w:rsidRDefault="001103FB">
      <w:pPr>
        <w:pStyle w:val="a3"/>
        <w:spacing w:line="20" w:lineRule="exact"/>
        <w:ind w:left="366"/>
        <w:rPr>
          <w:rFonts w:asciiTheme="majorEastAsia" w:eastAsiaTheme="majorEastAsia" w:hAnsiTheme="majorEastAsia"/>
          <w:sz w:val="2"/>
        </w:rPr>
      </w:pPr>
      <w:r w:rsidRPr="002D56F9">
        <w:rPr>
          <w:rFonts w:asciiTheme="majorEastAsia" w:eastAsiaTheme="majorEastAsia" w:hAnsiTheme="majorEastAsia"/>
          <w:spacing w:val="5"/>
          <w:sz w:val="2"/>
          <w:lang w:eastAsia="zh-CN"/>
        </w:rPr>
        <w:t xml:space="preserve"> </w:t>
      </w:r>
      <w:r w:rsidR="00C85022" w:rsidRPr="002D56F9">
        <w:rPr>
          <w:rFonts w:asciiTheme="majorEastAsia" w:eastAsiaTheme="majorEastAsia" w:hAnsiTheme="majorEastAsia"/>
          <w:noProof/>
          <w:spacing w:val="5"/>
          <w:sz w:val="2"/>
          <w:lang w:eastAsia="zh-CN"/>
        </w:rPr>
        <mc:AlternateContent>
          <mc:Choice Requires="wpg">
            <w:drawing>
              <wp:inline distT="0" distB="0" distL="0" distR="0">
                <wp:extent cx="5833745" cy="9525"/>
                <wp:effectExtent l="12700" t="6350" r="11430" b="3175"/>
                <wp:docPr id="30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3745" cy="9525"/>
                          <a:chOff x="0" y="0"/>
                          <a:chExt cx="9187" cy="15"/>
                        </a:xfrm>
                      </wpg:grpSpPr>
                      <wps:wsp>
                        <wps:cNvPr id="302" name="Line 17"/>
                        <wps:cNvCnPr>
                          <a:cxnSpLocks noChangeShapeType="1"/>
                        </wps:cNvCnPr>
                        <wps:spPr bwMode="auto">
                          <a:xfrm>
                            <a:off x="0" y="7"/>
                            <a:ext cx="918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6EB178" id="Group 16" o:spid="_x0000_s1026" style="width:459.35pt;height:.75pt;mso-position-horizontal-relative:char;mso-position-vertical-relative:line" coordsize="91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">
                <v:line id="Line 17" o:spid="_x0000_s1027" style="position:absolute;visibility:visible;mso-wrap-style:square" from="0,7" to="9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4hY8UAAADcAAAADwAAAGRycy9kb3ducmV2LnhtbESPT2vCQBTE7wW/w/KE3upGxSrRVaRQ&#10;KD1p/H97zb4mwezbJbs18dt3CwWPw8z8hlmsOlOLGzW+sqxgOEhAEOdWV1wo2O/eX2YgfEDWWFsm&#10;BXfysFr2nhaYatvylm5ZKESEsE9RQRmCS6X0eUkG/cA64uh928ZgiLIppG6wjXBTy1GSvEqDFceF&#10;Eh29lZRfsx+j4OtM7WF7XE9O00m2P2zG7nj5dEo997v1HESgLjzC/+0PrWCcjODvTDwC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4hY8UAAADcAAAADwAAAAAAAAAA&#10;AAAAAAChAgAAZHJzL2Rvd25yZXYueG1sUEsFBgAAAAAEAAQA+QAAAJMDAAAAAA==&#10;" strokeweight=".72pt"/>
                <w10:anchorlock/>
              </v:group>
            </w:pict>
          </mc:Fallback>
        </mc:AlternateContent>
      </w:r>
    </w:p>
    <w:p w:rsidR="004B4CC2" w:rsidRPr="002D56F9" w:rsidRDefault="001103FB">
      <w:pPr>
        <w:pStyle w:val="1"/>
        <w:spacing w:line="567" w:lineRule="exact"/>
        <w:ind w:left="2888"/>
        <w:jc w:val="left"/>
        <w:rPr>
          <w:rFonts w:asciiTheme="majorEastAsia" w:eastAsiaTheme="majorEastAsia" w:hAnsiTheme="majorEastAsia"/>
          <w:lang w:eastAsia="zh-CN"/>
        </w:rPr>
      </w:pPr>
      <w:bookmarkStart w:id="73" w:name="_Toc498726393"/>
      <w:r w:rsidRPr="002D56F9">
        <w:rPr>
          <w:rFonts w:asciiTheme="majorEastAsia" w:eastAsiaTheme="majorEastAsia" w:hAnsiTheme="majorEastAsia"/>
          <w:lang w:eastAsia="zh-CN"/>
        </w:rPr>
        <w:t>第五部分 项目说明及要求</w:t>
      </w:r>
      <w:bookmarkEnd w:id="73"/>
    </w:p>
    <w:p w:rsidR="004B4CC2" w:rsidRPr="002D56F9" w:rsidRDefault="004B4CC2">
      <w:pPr>
        <w:pStyle w:val="a3"/>
        <w:spacing w:before="8"/>
        <w:rPr>
          <w:rFonts w:asciiTheme="majorEastAsia" w:eastAsiaTheme="majorEastAsia" w:hAnsiTheme="majorEastAsia"/>
          <w:b/>
          <w:sz w:val="10"/>
          <w:lang w:eastAsia="zh-CN"/>
        </w:rPr>
      </w:pPr>
    </w:p>
    <w:p w:rsidR="004B4CC2" w:rsidRPr="002D56F9" w:rsidRDefault="001103FB">
      <w:pPr>
        <w:pStyle w:val="2"/>
        <w:spacing w:line="416" w:lineRule="exact"/>
        <w:ind w:left="403"/>
        <w:rPr>
          <w:rFonts w:asciiTheme="majorEastAsia" w:eastAsiaTheme="majorEastAsia" w:hAnsiTheme="majorEastAsia"/>
          <w:lang w:eastAsia="zh-CN"/>
        </w:rPr>
      </w:pPr>
      <w:bookmarkStart w:id="74" w:name="_Toc498726394"/>
      <w:r w:rsidRPr="002D56F9">
        <w:rPr>
          <w:rFonts w:asciiTheme="majorEastAsia" w:eastAsiaTheme="majorEastAsia" w:hAnsiTheme="majorEastAsia"/>
          <w:lang w:eastAsia="zh-CN"/>
        </w:rPr>
        <w:t>一、项目名称：</w:t>
      </w:r>
      <w:bookmarkEnd w:id="74"/>
    </w:p>
    <w:p w:rsidR="004B4CC2" w:rsidRPr="002D56F9" w:rsidRDefault="007647C4">
      <w:pPr>
        <w:spacing w:before="153"/>
        <w:ind w:left="883"/>
        <w:rPr>
          <w:rFonts w:asciiTheme="majorEastAsia" w:eastAsiaTheme="majorEastAsia" w:hAnsiTheme="majorEastAsia"/>
          <w:sz w:val="24"/>
          <w:lang w:eastAsia="zh-CN"/>
        </w:rPr>
      </w:pPr>
      <w:r>
        <w:rPr>
          <w:rFonts w:asciiTheme="majorEastAsia" w:eastAsiaTheme="majorEastAsia" w:hAnsiTheme="majorEastAsia"/>
          <w:sz w:val="24"/>
          <w:lang w:eastAsia="zh-CN"/>
        </w:rPr>
        <w:t>山东工艺美术学院2018年</w:t>
      </w:r>
      <w:r w:rsidR="00DC647F" w:rsidRPr="002D56F9">
        <w:rPr>
          <w:rFonts w:asciiTheme="majorEastAsia" w:eastAsiaTheme="majorEastAsia" w:hAnsiTheme="majorEastAsia"/>
          <w:sz w:val="24"/>
          <w:lang w:eastAsia="zh-CN"/>
        </w:rPr>
        <w:t>信息化设备采购项目</w:t>
      </w:r>
      <w:r w:rsidR="001103FB" w:rsidRPr="002D56F9">
        <w:rPr>
          <w:rFonts w:asciiTheme="majorEastAsia" w:eastAsiaTheme="majorEastAsia" w:hAnsiTheme="majorEastAsia"/>
          <w:sz w:val="24"/>
          <w:lang w:eastAsia="zh-CN"/>
        </w:rPr>
        <w:t>公开招标</w:t>
      </w:r>
    </w:p>
    <w:p w:rsidR="004B4CC2" w:rsidRPr="002D56F9" w:rsidRDefault="001103FB">
      <w:pPr>
        <w:pStyle w:val="2"/>
        <w:spacing w:before="62" w:line="240" w:lineRule="auto"/>
        <w:ind w:left="403"/>
        <w:rPr>
          <w:rFonts w:asciiTheme="majorEastAsia" w:eastAsiaTheme="majorEastAsia" w:hAnsiTheme="majorEastAsia"/>
          <w:lang w:eastAsia="zh-CN"/>
        </w:rPr>
      </w:pPr>
      <w:bookmarkStart w:id="75" w:name="_Toc498726395"/>
      <w:r w:rsidRPr="002D56F9">
        <w:rPr>
          <w:rFonts w:asciiTheme="majorEastAsia" w:eastAsiaTheme="majorEastAsia" w:hAnsiTheme="majorEastAsia"/>
          <w:lang w:eastAsia="zh-CN"/>
        </w:rPr>
        <w:t>二、项目说明：</w:t>
      </w:r>
      <w:bookmarkEnd w:id="75"/>
    </w:p>
    <w:p w:rsidR="004B4CC2" w:rsidRPr="002D56F9" w:rsidRDefault="001103FB">
      <w:pPr>
        <w:spacing w:before="152" w:line="336" w:lineRule="auto"/>
        <w:ind w:left="403" w:right="137"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1.本次招标的设备，投标供应商可选择多标段报价，但不得对所投标段分解后进行响应。</w:t>
      </w:r>
    </w:p>
    <w:p w:rsidR="004B4CC2" w:rsidRPr="002D56F9" w:rsidRDefault="001103FB">
      <w:pPr>
        <w:spacing w:before="57" w:line="336" w:lineRule="auto"/>
        <w:ind w:left="403" w:right="139" w:firstLine="48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2.标书中若标有“★”的条款为必须满足的内容，若其中一条不满足将作为无效投标处理。</w:t>
      </w:r>
    </w:p>
    <w:p w:rsidR="004B4CC2" w:rsidRPr="002D56F9" w:rsidRDefault="001103FB">
      <w:pPr>
        <w:pStyle w:val="2"/>
        <w:spacing w:line="451" w:lineRule="exact"/>
        <w:ind w:left="403"/>
        <w:rPr>
          <w:rFonts w:asciiTheme="majorEastAsia" w:eastAsiaTheme="majorEastAsia" w:hAnsiTheme="majorEastAsia"/>
          <w:lang w:eastAsia="zh-CN"/>
        </w:rPr>
      </w:pPr>
      <w:bookmarkStart w:id="76" w:name="_Toc498726396"/>
      <w:r w:rsidRPr="002D56F9">
        <w:rPr>
          <w:rFonts w:asciiTheme="majorEastAsia" w:eastAsiaTheme="majorEastAsia" w:hAnsiTheme="majorEastAsia"/>
          <w:lang w:eastAsia="zh-CN"/>
        </w:rPr>
        <w:t>三、技术要求：</w:t>
      </w:r>
      <w:bookmarkEnd w:id="76"/>
    </w:p>
    <w:p w:rsidR="004B4CC2" w:rsidRPr="002D56F9" w:rsidRDefault="001103FB" w:rsidP="00EC3A94">
      <w:pPr>
        <w:spacing w:before="62"/>
        <w:ind w:left="403" w:firstLineChars="200" w:firstLine="562"/>
        <w:rPr>
          <w:rFonts w:asciiTheme="majorEastAsia" w:eastAsiaTheme="majorEastAsia" w:hAnsiTheme="majorEastAsia"/>
          <w:b/>
          <w:sz w:val="28"/>
          <w:lang w:eastAsia="zh-CN"/>
        </w:rPr>
      </w:pPr>
      <w:r w:rsidRPr="002D56F9">
        <w:rPr>
          <w:rFonts w:asciiTheme="majorEastAsia" w:eastAsiaTheme="majorEastAsia" w:hAnsiTheme="majorEastAsia"/>
          <w:b/>
          <w:sz w:val="28"/>
          <w:lang w:eastAsia="zh-CN"/>
        </w:rPr>
        <w:t>A</w:t>
      </w:r>
      <w:r w:rsidR="00104D82">
        <w:rPr>
          <w:rFonts w:asciiTheme="majorEastAsia" w:eastAsiaTheme="majorEastAsia" w:hAnsiTheme="majorEastAsia"/>
          <w:b/>
          <w:sz w:val="28"/>
          <w:lang w:eastAsia="zh-CN"/>
        </w:rPr>
        <w:t>1</w:t>
      </w:r>
      <w:r w:rsidRPr="002D56F9">
        <w:rPr>
          <w:rFonts w:asciiTheme="majorEastAsia" w:eastAsiaTheme="majorEastAsia" w:hAnsiTheme="majorEastAsia" w:hint="eastAsia"/>
          <w:b/>
          <w:sz w:val="28"/>
          <w:lang w:eastAsia="zh-CN"/>
        </w:rPr>
        <w:t>包：</w:t>
      </w:r>
      <w:r w:rsidR="00104D82" w:rsidRPr="00104D82">
        <w:rPr>
          <w:rFonts w:asciiTheme="majorEastAsia" w:eastAsiaTheme="majorEastAsia" w:hAnsiTheme="majorEastAsia"/>
          <w:b/>
          <w:sz w:val="28"/>
          <w:lang w:eastAsia="zh-CN"/>
        </w:rPr>
        <w:t>网络安全等级保护测评服务</w:t>
      </w:r>
    </w:p>
    <w:p w:rsidR="00104D82" w:rsidRDefault="00104D82" w:rsidP="00104D82">
      <w:pPr>
        <w:rPr>
          <w:rFonts w:asciiTheme="minorEastAsia" w:eastAsiaTheme="minorEastAsia" w:hAnsiTheme="minorEastAsia"/>
          <w:sz w:val="24"/>
          <w:szCs w:val="24"/>
          <w:lang w:eastAsia="zh-CN"/>
        </w:rPr>
      </w:pPr>
    </w:p>
    <w:p w:rsidR="00104D82" w:rsidRPr="00104D82" w:rsidRDefault="00104D82" w:rsidP="00AA447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一</w:t>
      </w:r>
      <w:r>
        <w:rPr>
          <w:rFonts w:asciiTheme="minorEastAsia" w:eastAsiaTheme="minorEastAsia" w:hAnsiTheme="minorEastAsia"/>
          <w:sz w:val="24"/>
          <w:szCs w:val="24"/>
          <w:lang w:eastAsia="zh-CN"/>
        </w:rPr>
        <w:t>、</w:t>
      </w:r>
      <w:r w:rsidRPr="00104D82">
        <w:rPr>
          <w:rFonts w:asciiTheme="minorEastAsia" w:eastAsiaTheme="minorEastAsia" w:hAnsiTheme="minorEastAsia"/>
          <w:sz w:val="24"/>
          <w:szCs w:val="24"/>
          <w:lang w:eastAsia="zh-CN"/>
        </w:rPr>
        <w:t>网络安全等级保护测评服务，共四个系统。</w:t>
      </w:r>
    </w:p>
    <w:tbl>
      <w:tblPr>
        <w:tblStyle w:val="TableNormal2"/>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583"/>
        <w:gridCol w:w="1230"/>
      </w:tblGrid>
      <w:tr w:rsidR="00104D82" w:rsidRPr="00104D82" w:rsidTr="008A6920">
        <w:trPr>
          <w:trHeight w:val="184"/>
        </w:trPr>
        <w:tc>
          <w:tcPr>
            <w:tcW w:w="1102" w:type="dxa"/>
            <w:vAlign w:val="center"/>
          </w:tcPr>
          <w:p w:rsidR="00104D82" w:rsidRPr="008A6920" w:rsidRDefault="00104D82" w:rsidP="008A6920">
            <w:pPr>
              <w:spacing w:line="360" w:lineRule="auto"/>
              <w:jc w:val="center"/>
              <w:rPr>
                <w:b/>
                <w:sz w:val="24"/>
                <w:szCs w:val="24"/>
              </w:rPr>
            </w:pPr>
            <w:r w:rsidRPr="008A6920">
              <w:rPr>
                <w:b/>
                <w:sz w:val="24"/>
                <w:szCs w:val="24"/>
              </w:rPr>
              <w:t>序号</w:t>
            </w:r>
          </w:p>
        </w:tc>
        <w:tc>
          <w:tcPr>
            <w:tcW w:w="4583" w:type="dxa"/>
            <w:vAlign w:val="center"/>
          </w:tcPr>
          <w:p w:rsidR="00104D82" w:rsidRPr="008A6920" w:rsidRDefault="00104D82" w:rsidP="008A6920">
            <w:pPr>
              <w:spacing w:line="360" w:lineRule="auto"/>
              <w:jc w:val="center"/>
              <w:rPr>
                <w:b/>
                <w:sz w:val="24"/>
                <w:szCs w:val="24"/>
              </w:rPr>
            </w:pPr>
            <w:r w:rsidRPr="008A6920">
              <w:rPr>
                <w:b/>
                <w:sz w:val="24"/>
                <w:szCs w:val="24"/>
              </w:rPr>
              <w:t>需要测评的系统</w:t>
            </w:r>
          </w:p>
        </w:tc>
        <w:tc>
          <w:tcPr>
            <w:tcW w:w="1230" w:type="dxa"/>
            <w:vAlign w:val="center"/>
          </w:tcPr>
          <w:p w:rsidR="00104D82" w:rsidRPr="008A6920" w:rsidRDefault="00104D82" w:rsidP="008A6920">
            <w:pPr>
              <w:spacing w:line="360" w:lineRule="auto"/>
              <w:jc w:val="center"/>
              <w:rPr>
                <w:b/>
                <w:sz w:val="24"/>
                <w:szCs w:val="24"/>
              </w:rPr>
            </w:pPr>
            <w:r w:rsidRPr="008A6920">
              <w:rPr>
                <w:b/>
                <w:sz w:val="24"/>
                <w:szCs w:val="24"/>
              </w:rPr>
              <w:t>等级</w:t>
            </w:r>
          </w:p>
        </w:tc>
      </w:tr>
      <w:tr w:rsidR="00104D82" w:rsidRPr="00104D82" w:rsidTr="008A6920">
        <w:trPr>
          <w:trHeight w:val="780"/>
        </w:trPr>
        <w:tc>
          <w:tcPr>
            <w:tcW w:w="1102" w:type="dxa"/>
            <w:vAlign w:val="center"/>
          </w:tcPr>
          <w:p w:rsidR="00104D82" w:rsidRPr="00104D82" w:rsidRDefault="00104D82" w:rsidP="008A6920">
            <w:pPr>
              <w:spacing w:line="360" w:lineRule="auto"/>
              <w:jc w:val="center"/>
              <w:rPr>
                <w:sz w:val="24"/>
                <w:szCs w:val="24"/>
              </w:rPr>
            </w:pPr>
            <w:r w:rsidRPr="00104D82">
              <w:rPr>
                <w:sz w:val="24"/>
                <w:szCs w:val="24"/>
              </w:rPr>
              <w:t>1</w:t>
            </w:r>
          </w:p>
        </w:tc>
        <w:tc>
          <w:tcPr>
            <w:tcW w:w="4583" w:type="dxa"/>
            <w:vAlign w:val="center"/>
          </w:tcPr>
          <w:p w:rsidR="00104D82" w:rsidRPr="00104D82" w:rsidRDefault="00104D82" w:rsidP="008A6920">
            <w:pPr>
              <w:spacing w:line="360" w:lineRule="auto"/>
              <w:jc w:val="center"/>
              <w:rPr>
                <w:sz w:val="24"/>
                <w:szCs w:val="24"/>
              </w:rPr>
            </w:pPr>
            <w:r w:rsidRPr="00104D82">
              <w:rPr>
                <w:sz w:val="24"/>
                <w:szCs w:val="24"/>
              </w:rPr>
              <w:t>一卡通系统</w:t>
            </w:r>
          </w:p>
        </w:tc>
        <w:tc>
          <w:tcPr>
            <w:tcW w:w="1230" w:type="dxa"/>
            <w:vAlign w:val="center"/>
          </w:tcPr>
          <w:p w:rsidR="00104D82" w:rsidRPr="00104D82" w:rsidRDefault="00104D82" w:rsidP="008A6920">
            <w:pPr>
              <w:spacing w:line="360" w:lineRule="auto"/>
              <w:jc w:val="center"/>
              <w:rPr>
                <w:sz w:val="24"/>
                <w:szCs w:val="24"/>
              </w:rPr>
            </w:pPr>
            <w:r w:rsidRPr="00104D82">
              <w:rPr>
                <w:sz w:val="24"/>
                <w:szCs w:val="24"/>
              </w:rPr>
              <w:t>二级</w:t>
            </w:r>
          </w:p>
        </w:tc>
      </w:tr>
      <w:tr w:rsidR="00104D82" w:rsidRPr="00104D82" w:rsidTr="008A6920">
        <w:trPr>
          <w:trHeight w:val="779"/>
        </w:trPr>
        <w:tc>
          <w:tcPr>
            <w:tcW w:w="1102" w:type="dxa"/>
            <w:vAlign w:val="center"/>
          </w:tcPr>
          <w:p w:rsidR="00104D82" w:rsidRPr="00104D82" w:rsidRDefault="00104D82" w:rsidP="008A6920">
            <w:pPr>
              <w:spacing w:line="360" w:lineRule="auto"/>
              <w:jc w:val="center"/>
              <w:rPr>
                <w:sz w:val="24"/>
                <w:szCs w:val="24"/>
              </w:rPr>
            </w:pPr>
            <w:r w:rsidRPr="00104D82">
              <w:rPr>
                <w:sz w:val="24"/>
                <w:szCs w:val="24"/>
              </w:rPr>
              <w:t>2</w:t>
            </w:r>
          </w:p>
        </w:tc>
        <w:tc>
          <w:tcPr>
            <w:tcW w:w="4583" w:type="dxa"/>
            <w:vAlign w:val="center"/>
          </w:tcPr>
          <w:p w:rsidR="00104D82" w:rsidRPr="00104D82" w:rsidRDefault="00104D82" w:rsidP="008A6920">
            <w:pPr>
              <w:spacing w:line="360" w:lineRule="auto"/>
              <w:jc w:val="center"/>
              <w:rPr>
                <w:sz w:val="24"/>
                <w:szCs w:val="24"/>
              </w:rPr>
            </w:pPr>
            <w:r w:rsidRPr="00104D82">
              <w:rPr>
                <w:sz w:val="24"/>
                <w:szCs w:val="24"/>
              </w:rPr>
              <w:t>内部管理系统</w:t>
            </w:r>
          </w:p>
        </w:tc>
        <w:tc>
          <w:tcPr>
            <w:tcW w:w="1230" w:type="dxa"/>
            <w:vAlign w:val="center"/>
          </w:tcPr>
          <w:p w:rsidR="00104D82" w:rsidRPr="00104D82" w:rsidRDefault="00104D82" w:rsidP="008A6920">
            <w:pPr>
              <w:spacing w:line="360" w:lineRule="auto"/>
              <w:jc w:val="center"/>
              <w:rPr>
                <w:sz w:val="24"/>
                <w:szCs w:val="24"/>
              </w:rPr>
            </w:pPr>
            <w:r w:rsidRPr="00104D82">
              <w:rPr>
                <w:sz w:val="24"/>
                <w:szCs w:val="24"/>
              </w:rPr>
              <w:t>二级</w:t>
            </w:r>
          </w:p>
        </w:tc>
      </w:tr>
      <w:tr w:rsidR="00104D82" w:rsidRPr="00104D82" w:rsidTr="008A6920">
        <w:trPr>
          <w:trHeight w:val="781"/>
        </w:trPr>
        <w:tc>
          <w:tcPr>
            <w:tcW w:w="1102" w:type="dxa"/>
            <w:vAlign w:val="center"/>
          </w:tcPr>
          <w:p w:rsidR="00104D82" w:rsidRPr="00104D82" w:rsidRDefault="00104D82" w:rsidP="008A6920">
            <w:pPr>
              <w:spacing w:line="360" w:lineRule="auto"/>
              <w:jc w:val="center"/>
              <w:rPr>
                <w:sz w:val="24"/>
                <w:szCs w:val="24"/>
              </w:rPr>
            </w:pPr>
            <w:r w:rsidRPr="00104D82">
              <w:rPr>
                <w:sz w:val="24"/>
                <w:szCs w:val="24"/>
              </w:rPr>
              <w:t>3</w:t>
            </w:r>
          </w:p>
        </w:tc>
        <w:tc>
          <w:tcPr>
            <w:tcW w:w="4583" w:type="dxa"/>
            <w:vAlign w:val="center"/>
          </w:tcPr>
          <w:p w:rsidR="00104D82" w:rsidRPr="00104D82" w:rsidRDefault="00104D82" w:rsidP="008A6920">
            <w:pPr>
              <w:spacing w:line="360" w:lineRule="auto"/>
              <w:jc w:val="center"/>
              <w:rPr>
                <w:sz w:val="24"/>
                <w:szCs w:val="24"/>
              </w:rPr>
            </w:pPr>
            <w:r w:rsidRPr="00104D82">
              <w:rPr>
                <w:sz w:val="24"/>
                <w:szCs w:val="24"/>
              </w:rPr>
              <w:t>财务管理系统</w:t>
            </w:r>
          </w:p>
        </w:tc>
        <w:tc>
          <w:tcPr>
            <w:tcW w:w="1230" w:type="dxa"/>
            <w:vAlign w:val="center"/>
          </w:tcPr>
          <w:p w:rsidR="00104D82" w:rsidRPr="00104D82" w:rsidRDefault="00104D82" w:rsidP="008A6920">
            <w:pPr>
              <w:spacing w:line="360" w:lineRule="auto"/>
              <w:jc w:val="center"/>
              <w:rPr>
                <w:sz w:val="24"/>
                <w:szCs w:val="24"/>
              </w:rPr>
            </w:pPr>
            <w:r w:rsidRPr="00104D82">
              <w:rPr>
                <w:sz w:val="24"/>
                <w:szCs w:val="24"/>
              </w:rPr>
              <w:t>二级</w:t>
            </w:r>
          </w:p>
        </w:tc>
      </w:tr>
      <w:tr w:rsidR="00104D82" w:rsidRPr="00104D82" w:rsidTr="008A6920">
        <w:trPr>
          <w:trHeight w:val="779"/>
        </w:trPr>
        <w:tc>
          <w:tcPr>
            <w:tcW w:w="1102" w:type="dxa"/>
            <w:vAlign w:val="center"/>
          </w:tcPr>
          <w:p w:rsidR="00104D82" w:rsidRPr="00104D82" w:rsidRDefault="00104D82" w:rsidP="008A6920">
            <w:pPr>
              <w:spacing w:line="360" w:lineRule="auto"/>
              <w:jc w:val="center"/>
              <w:rPr>
                <w:sz w:val="24"/>
                <w:szCs w:val="24"/>
              </w:rPr>
            </w:pPr>
            <w:r w:rsidRPr="00104D82">
              <w:rPr>
                <w:sz w:val="24"/>
                <w:szCs w:val="24"/>
              </w:rPr>
              <w:t>4</w:t>
            </w:r>
          </w:p>
        </w:tc>
        <w:tc>
          <w:tcPr>
            <w:tcW w:w="4583" w:type="dxa"/>
            <w:vAlign w:val="center"/>
          </w:tcPr>
          <w:p w:rsidR="00104D82" w:rsidRPr="00104D82" w:rsidRDefault="00104D82" w:rsidP="008A6920">
            <w:pPr>
              <w:spacing w:line="360" w:lineRule="auto"/>
              <w:jc w:val="center"/>
              <w:rPr>
                <w:sz w:val="24"/>
                <w:szCs w:val="24"/>
              </w:rPr>
            </w:pPr>
            <w:r w:rsidRPr="00104D82">
              <w:rPr>
                <w:sz w:val="24"/>
                <w:szCs w:val="24"/>
              </w:rPr>
              <w:t>校务管理系统</w:t>
            </w:r>
          </w:p>
        </w:tc>
        <w:tc>
          <w:tcPr>
            <w:tcW w:w="1230" w:type="dxa"/>
            <w:vAlign w:val="center"/>
          </w:tcPr>
          <w:p w:rsidR="00104D82" w:rsidRPr="00104D82" w:rsidRDefault="00104D82" w:rsidP="008A6920">
            <w:pPr>
              <w:spacing w:line="360" w:lineRule="auto"/>
              <w:jc w:val="center"/>
              <w:rPr>
                <w:sz w:val="24"/>
                <w:szCs w:val="24"/>
              </w:rPr>
            </w:pPr>
            <w:r w:rsidRPr="00104D82">
              <w:rPr>
                <w:sz w:val="24"/>
                <w:szCs w:val="24"/>
              </w:rPr>
              <w:t>二级</w:t>
            </w:r>
          </w:p>
        </w:tc>
      </w:tr>
    </w:tbl>
    <w:p w:rsidR="00104D82" w:rsidRPr="00104D82" w:rsidRDefault="00104D82" w:rsidP="00104D82">
      <w:pPr>
        <w:spacing w:line="360" w:lineRule="auto"/>
        <w:rPr>
          <w:rFonts w:asciiTheme="minorEastAsia" w:eastAsiaTheme="minorEastAsia" w:hAnsiTheme="minorEastAsia"/>
          <w:sz w:val="24"/>
          <w:szCs w:val="24"/>
        </w:rPr>
      </w:pPr>
    </w:p>
    <w:p w:rsidR="00104D82" w:rsidRPr="00104D82" w:rsidRDefault="00104D82" w:rsidP="00AA4477">
      <w:pPr>
        <w:spacing w:line="360" w:lineRule="auto"/>
        <w:ind w:firstLineChars="350" w:firstLine="840"/>
        <w:rPr>
          <w:rFonts w:asciiTheme="minorEastAsia" w:eastAsiaTheme="minorEastAsia" w:hAnsiTheme="minorEastAsia"/>
          <w:sz w:val="24"/>
          <w:szCs w:val="24"/>
        </w:rPr>
      </w:pPr>
      <w:r w:rsidRPr="00104D82">
        <w:rPr>
          <w:rFonts w:asciiTheme="minorEastAsia" w:eastAsiaTheme="minorEastAsia" w:hAnsiTheme="minorEastAsia"/>
          <w:sz w:val="24"/>
          <w:szCs w:val="24"/>
        </w:rPr>
        <w:t>二、</w:t>
      </w:r>
      <w:r w:rsidRPr="00104D82">
        <w:rPr>
          <w:rFonts w:asciiTheme="minorEastAsia" w:eastAsiaTheme="minorEastAsia" w:hAnsiTheme="minorEastAsia"/>
          <w:sz w:val="24"/>
          <w:szCs w:val="24"/>
        </w:rPr>
        <w:tab/>
        <w:t>服务内容</w:t>
      </w:r>
    </w:p>
    <w:p w:rsidR="00104D82" w:rsidRPr="00104D82" w:rsidRDefault="00104D82" w:rsidP="00956652">
      <w:pPr>
        <w:spacing w:line="360" w:lineRule="auto"/>
        <w:ind w:leftChars="322" w:left="708" w:rightChars="210" w:right="462" w:firstLineChars="200" w:firstLine="466"/>
        <w:rPr>
          <w:rFonts w:asciiTheme="minorEastAsia" w:eastAsiaTheme="minorEastAsia" w:hAnsiTheme="minorEastAsia"/>
          <w:sz w:val="24"/>
          <w:szCs w:val="24"/>
          <w:lang w:eastAsia="zh-CN"/>
        </w:rPr>
      </w:pPr>
      <w:r w:rsidRPr="00104D82">
        <w:rPr>
          <w:rFonts w:asciiTheme="minorEastAsia" w:eastAsiaTheme="minorEastAsia" w:hAnsiTheme="minorEastAsia"/>
          <w:spacing w:val="-7"/>
          <w:sz w:val="24"/>
          <w:szCs w:val="24"/>
          <w:lang w:eastAsia="zh-CN"/>
        </w:rPr>
        <w:t>按照国家和教育部网络安全等级保护定级指南和相关要求，对</w:t>
      </w:r>
      <w:r w:rsidRPr="00104D82">
        <w:rPr>
          <w:rFonts w:asciiTheme="minorEastAsia" w:eastAsiaTheme="minorEastAsia" w:hAnsiTheme="minorEastAsia" w:hint="eastAsia"/>
          <w:sz w:val="24"/>
          <w:szCs w:val="24"/>
          <w:lang w:eastAsia="zh-CN"/>
        </w:rPr>
        <w:t>山东</w:t>
      </w:r>
      <w:r w:rsidRPr="00104D82">
        <w:rPr>
          <w:rFonts w:asciiTheme="minorEastAsia" w:eastAsiaTheme="minorEastAsia" w:hAnsiTheme="minorEastAsia"/>
          <w:sz w:val="24"/>
          <w:szCs w:val="24"/>
          <w:lang w:eastAsia="zh-CN"/>
        </w:rPr>
        <w:t>工艺美术学院</w:t>
      </w:r>
      <w:r w:rsidRPr="00104D82">
        <w:rPr>
          <w:rFonts w:asciiTheme="minorEastAsia" w:eastAsiaTheme="minorEastAsia" w:hAnsiTheme="minorEastAsia"/>
          <w:spacing w:val="-3"/>
          <w:sz w:val="24"/>
          <w:szCs w:val="24"/>
          <w:lang w:eastAsia="zh-CN"/>
        </w:rPr>
        <w:t>四套信息系</w:t>
      </w:r>
      <w:r w:rsidRPr="00104D82">
        <w:rPr>
          <w:rFonts w:asciiTheme="minorEastAsia" w:eastAsiaTheme="minorEastAsia" w:hAnsiTheme="minorEastAsia"/>
          <w:spacing w:val="-11"/>
          <w:sz w:val="24"/>
          <w:szCs w:val="24"/>
          <w:lang w:eastAsia="zh-CN"/>
        </w:rPr>
        <w:t>统，进行网络安全等级保护现状测评和信息安全风险评估，并出具信息系统安全等级测评报</w:t>
      </w:r>
      <w:r w:rsidRPr="00104D82">
        <w:rPr>
          <w:rFonts w:asciiTheme="minorEastAsia" w:eastAsiaTheme="minorEastAsia" w:hAnsiTheme="minorEastAsia"/>
          <w:spacing w:val="-6"/>
          <w:sz w:val="24"/>
          <w:szCs w:val="24"/>
          <w:lang w:eastAsia="zh-CN"/>
        </w:rPr>
        <w:t>告和信息安全风险评估报告。</w:t>
      </w:r>
    </w:p>
    <w:p w:rsidR="00104D82" w:rsidRPr="00104D82" w:rsidRDefault="00956652" w:rsidP="00956652">
      <w:pPr>
        <w:spacing w:line="360" w:lineRule="auto"/>
        <w:ind w:leftChars="322" w:left="708" w:firstLineChars="200" w:firstLine="474"/>
        <w:rPr>
          <w:rFonts w:asciiTheme="minorEastAsia" w:eastAsiaTheme="minorEastAsia" w:hAnsiTheme="minorEastAsia"/>
          <w:sz w:val="24"/>
          <w:szCs w:val="24"/>
          <w:lang w:eastAsia="zh-CN"/>
        </w:rPr>
      </w:pPr>
      <w:r>
        <w:rPr>
          <w:rFonts w:asciiTheme="minorEastAsia" w:eastAsiaTheme="minorEastAsia" w:hAnsiTheme="minorEastAsia"/>
          <w:spacing w:val="-3"/>
          <w:sz w:val="24"/>
          <w:szCs w:val="24"/>
          <w:lang w:eastAsia="zh-CN"/>
        </w:rPr>
        <w:t>协助采购人备案定级，</w:t>
      </w:r>
      <w:proofErr w:type="gramStart"/>
      <w:r w:rsidR="00104D82" w:rsidRPr="00104D82">
        <w:rPr>
          <w:rFonts w:asciiTheme="minorEastAsia" w:eastAsiaTheme="minorEastAsia" w:hAnsiTheme="minorEastAsia"/>
          <w:spacing w:val="-3"/>
          <w:sz w:val="24"/>
          <w:szCs w:val="24"/>
          <w:lang w:eastAsia="zh-CN"/>
        </w:rPr>
        <w:t>取得网监</w:t>
      </w:r>
      <w:proofErr w:type="gramEnd"/>
      <w:r w:rsidR="00104D82" w:rsidRPr="00104D82">
        <w:rPr>
          <w:rFonts w:asciiTheme="minorEastAsia" w:eastAsiaTheme="minorEastAsia" w:hAnsiTheme="minorEastAsia"/>
          <w:spacing w:val="-3"/>
          <w:sz w:val="24"/>
          <w:szCs w:val="24"/>
          <w:lang w:eastAsia="zh-CN"/>
        </w:rPr>
        <w:t>部门的备案证书。</w:t>
      </w:r>
    </w:p>
    <w:p w:rsidR="00104D82" w:rsidRPr="00104D82" w:rsidRDefault="00104D82" w:rsidP="00956652">
      <w:pPr>
        <w:spacing w:line="360" w:lineRule="auto"/>
        <w:ind w:leftChars="322" w:left="708" w:rightChars="275" w:right="605" w:firstLineChars="200" w:firstLine="480"/>
        <w:rPr>
          <w:rFonts w:asciiTheme="minorEastAsia" w:eastAsiaTheme="minorEastAsia" w:hAnsiTheme="minorEastAsia"/>
          <w:sz w:val="24"/>
          <w:szCs w:val="24"/>
          <w:lang w:eastAsia="zh-CN"/>
        </w:rPr>
      </w:pPr>
      <w:r w:rsidRPr="00104D82">
        <w:rPr>
          <w:rFonts w:asciiTheme="minorEastAsia" w:eastAsiaTheme="minorEastAsia" w:hAnsiTheme="minorEastAsia"/>
          <w:sz w:val="24"/>
          <w:szCs w:val="24"/>
          <w:lang w:eastAsia="zh-CN"/>
        </w:rPr>
        <w:t>对山东工艺美术学院</w:t>
      </w:r>
      <w:r w:rsidRPr="00104D82">
        <w:rPr>
          <w:rFonts w:asciiTheme="minorEastAsia" w:eastAsiaTheme="minorEastAsia" w:hAnsiTheme="minorEastAsia"/>
          <w:spacing w:val="-7"/>
          <w:sz w:val="24"/>
          <w:szCs w:val="24"/>
          <w:lang w:eastAsia="zh-CN"/>
        </w:rPr>
        <w:t>网站群系统进行全面深入的非破坏性渗透测试，按照相关要求出具渗透</w:t>
      </w:r>
      <w:r w:rsidRPr="00104D82">
        <w:rPr>
          <w:rFonts w:asciiTheme="minorEastAsia" w:eastAsiaTheme="minorEastAsia" w:hAnsiTheme="minorEastAsia"/>
          <w:spacing w:val="-4"/>
          <w:sz w:val="24"/>
          <w:szCs w:val="24"/>
          <w:lang w:eastAsia="zh-CN"/>
        </w:rPr>
        <w:t>测试报告。</w:t>
      </w:r>
    </w:p>
    <w:p w:rsidR="00104D82" w:rsidRPr="00104D82" w:rsidRDefault="00104D82" w:rsidP="00956652">
      <w:pPr>
        <w:spacing w:line="360" w:lineRule="auto"/>
        <w:ind w:leftChars="322" w:left="708" w:rightChars="275" w:right="605" w:firstLineChars="200" w:firstLine="448"/>
        <w:rPr>
          <w:rFonts w:asciiTheme="minorEastAsia" w:eastAsiaTheme="minorEastAsia" w:hAnsiTheme="minorEastAsia"/>
          <w:sz w:val="24"/>
          <w:szCs w:val="24"/>
          <w:lang w:eastAsia="zh-CN"/>
        </w:rPr>
      </w:pPr>
      <w:r w:rsidRPr="00104D82">
        <w:rPr>
          <w:rFonts w:asciiTheme="minorEastAsia" w:eastAsiaTheme="minorEastAsia" w:hAnsiTheme="minorEastAsia"/>
          <w:spacing w:val="-16"/>
          <w:sz w:val="24"/>
          <w:szCs w:val="24"/>
          <w:lang w:eastAsia="zh-CN"/>
        </w:rPr>
        <w:t xml:space="preserve">根据等级测评、风险评估、渗透测试的结果，出具《风险控制和安全加固整改建议书》， </w:t>
      </w:r>
      <w:r w:rsidRPr="00104D82">
        <w:rPr>
          <w:rFonts w:asciiTheme="minorEastAsia" w:eastAsiaTheme="minorEastAsia" w:hAnsiTheme="minorEastAsia"/>
          <w:spacing w:val="-12"/>
          <w:sz w:val="24"/>
          <w:szCs w:val="24"/>
          <w:lang w:eastAsia="zh-CN"/>
        </w:rPr>
        <w:t>制订详细的安全整改实施计划，对必须新增安全软硬件产品才能解决相关安全问题，提出详</w:t>
      </w:r>
      <w:r w:rsidRPr="00104D82">
        <w:rPr>
          <w:rFonts w:asciiTheme="minorEastAsia" w:eastAsiaTheme="minorEastAsia" w:hAnsiTheme="minorEastAsia"/>
          <w:spacing w:val="-6"/>
          <w:sz w:val="24"/>
          <w:szCs w:val="24"/>
          <w:lang w:eastAsia="zh-CN"/>
        </w:rPr>
        <w:t>细的风险规避措施和实施建议。</w:t>
      </w:r>
    </w:p>
    <w:p w:rsidR="00104D82" w:rsidRPr="00104D82" w:rsidRDefault="00104D82" w:rsidP="00956652">
      <w:pPr>
        <w:spacing w:line="360" w:lineRule="auto"/>
        <w:ind w:leftChars="322" w:left="708" w:firstLineChars="200" w:firstLine="474"/>
        <w:rPr>
          <w:rFonts w:asciiTheme="minorEastAsia" w:eastAsiaTheme="minorEastAsia" w:hAnsiTheme="minorEastAsia"/>
          <w:sz w:val="24"/>
          <w:szCs w:val="24"/>
          <w:lang w:eastAsia="zh-CN"/>
        </w:rPr>
      </w:pPr>
      <w:r w:rsidRPr="00104D82">
        <w:rPr>
          <w:rFonts w:asciiTheme="minorEastAsia" w:eastAsiaTheme="minorEastAsia" w:hAnsiTheme="minorEastAsia"/>
          <w:spacing w:val="-3"/>
          <w:sz w:val="24"/>
          <w:szCs w:val="24"/>
          <w:lang w:eastAsia="zh-CN"/>
        </w:rPr>
        <w:t>按照采购人要求提供信息安全意识、网络安全等级保护等相关信息安全方面的培训。</w:t>
      </w:r>
    </w:p>
    <w:p w:rsidR="00104D82" w:rsidRPr="00104D82" w:rsidRDefault="00104D82" w:rsidP="00956652">
      <w:pPr>
        <w:spacing w:line="360" w:lineRule="auto"/>
        <w:ind w:firstLineChars="200" w:firstLine="480"/>
        <w:rPr>
          <w:rFonts w:asciiTheme="minorEastAsia" w:eastAsiaTheme="minorEastAsia" w:hAnsiTheme="minorEastAsia"/>
          <w:sz w:val="24"/>
          <w:szCs w:val="24"/>
          <w:lang w:eastAsia="zh-CN"/>
        </w:rPr>
      </w:pPr>
    </w:p>
    <w:p w:rsidR="00104D82" w:rsidRDefault="00104D82" w:rsidP="00956652">
      <w:pPr>
        <w:spacing w:line="360" w:lineRule="auto"/>
        <w:ind w:leftChars="322" w:left="708" w:firstLineChars="200" w:firstLine="466"/>
        <w:rPr>
          <w:rFonts w:asciiTheme="minorEastAsia" w:eastAsiaTheme="minorEastAsia" w:hAnsiTheme="minorEastAsia"/>
          <w:spacing w:val="-1"/>
          <w:sz w:val="24"/>
          <w:szCs w:val="24"/>
          <w:lang w:eastAsia="zh-CN"/>
        </w:rPr>
      </w:pPr>
      <w:r w:rsidRPr="00104D82">
        <w:rPr>
          <w:rFonts w:asciiTheme="minorEastAsia" w:eastAsiaTheme="minorEastAsia" w:hAnsiTheme="minorEastAsia"/>
          <w:spacing w:val="-7"/>
          <w:sz w:val="24"/>
          <w:szCs w:val="24"/>
          <w:lang w:eastAsia="zh-CN"/>
        </w:rPr>
        <w:lastRenderedPageBreak/>
        <w:t>每半年对采购人本次采购系统开展安全巡检，出具巡检报告，双方签字，报告采购人留</w:t>
      </w:r>
      <w:r w:rsidRPr="00104D82">
        <w:rPr>
          <w:rFonts w:asciiTheme="minorEastAsia" w:eastAsiaTheme="minorEastAsia" w:hAnsiTheme="minorEastAsia"/>
          <w:spacing w:val="-1"/>
          <w:sz w:val="24"/>
          <w:szCs w:val="24"/>
          <w:lang w:eastAsia="zh-CN"/>
        </w:rPr>
        <w:t>存。</w:t>
      </w:r>
    </w:p>
    <w:p w:rsidR="00104D82" w:rsidRPr="00104D82" w:rsidRDefault="00104D82" w:rsidP="00AA4477">
      <w:pPr>
        <w:spacing w:line="360" w:lineRule="auto"/>
        <w:ind w:leftChars="322" w:left="708"/>
        <w:rPr>
          <w:rFonts w:asciiTheme="minorEastAsia" w:eastAsiaTheme="minorEastAsia" w:hAnsiTheme="minorEastAsia"/>
          <w:sz w:val="24"/>
          <w:szCs w:val="24"/>
          <w:lang w:eastAsia="zh-CN"/>
        </w:rPr>
      </w:pPr>
      <w:r w:rsidRPr="00104D82">
        <w:rPr>
          <w:rFonts w:asciiTheme="minorEastAsia" w:eastAsiaTheme="minorEastAsia" w:hAnsiTheme="minorEastAsia"/>
          <w:sz w:val="24"/>
          <w:szCs w:val="24"/>
          <w:lang w:eastAsia="zh-CN"/>
        </w:rPr>
        <w:t>三、</w:t>
      </w:r>
      <w:r w:rsidRPr="00104D82">
        <w:rPr>
          <w:rFonts w:asciiTheme="minorEastAsia" w:eastAsiaTheme="minorEastAsia" w:hAnsiTheme="minorEastAsia"/>
          <w:sz w:val="24"/>
          <w:szCs w:val="24"/>
          <w:lang w:eastAsia="zh-CN"/>
        </w:rPr>
        <w:tab/>
        <w:t>服务要求</w:t>
      </w:r>
    </w:p>
    <w:p w:rsidR="00104D82" w:rsidRPr="00104D82" w:rsidRDefault="00104D82" w:rsidP="00956652">
      <w:pPr>
        <w:spacing w:line="360" w:lineRule="auto"/>
        <w:ind w:leftChars="322" w:left="708" w:firstLineChars="200" w:firstLine="480"/>
        <w:rPr>
          <w:rFonts w:asciiTheme="minorEastAsia" w:eastAsiaTheme="minorEastAsia" w:hAnsiTheme="minorEastAsia"/>
          <w:sz w:val="24"/>
          <w:szCs w:val="24"/>
          <w:lang w:eastAsia="zh-CN"/>
        </w:rPr>
      </w:pPr>
      <w:proofErr w:type="gramStart"/>
      <w:r w:rsidRPr="00104D82">
        <w:rPr>
          <w:rFonts w:asciiTheme="minorEastAsia" w:eastAsiaTheme="minorEastAsia" w:hAnsiTheme="minorEastAsia"/>
          <w:sz w:val="24"/>
          <w:szCs w:val="24"/>
          <w:lang w:eastAsia="zh-CN"/>
        </w:rPr>
        <w:t>等保测评</w:t>
      </w:r>
      <w:proofErr w:type="gramEnd"/>
      <w:r w:rsidRPr="00104D82">
        <w:rPr>
          <w:rFonts w:asciiTheme="minorEastAsia" w:eastAsiaTheme="minorEastAsia" w:hAnsiTheme="minorEastAsia"/>
          <w:sz w:val="24"/>
          <w:szCs w:val="24"/>
          <w:lang w:eastAsia="zh-CN"/>
        </w:rPr>
        <w:t>的内容包括但不限于：</w:t>
      </w:r>
    </w:p>
    <w:p w:rsidR="00104D82" w:rsidRPr="00104D82" w:rsidRDefault="00104D82" w:rsidP="00956652">
      <w:pPr>
        <w:spacing w:line="360" w:lineRule="auto"/>
        <w:ind w:leftChars="322" w:left="708" w:rightChars="339" w:right="746" w:firstLineChars="200" w:firstLine="446"/>
        <w:rPr>
          <w:rFonts w:asciiTheme="minorEastAsia" w:eastAsiaTheme="minorEastAsia" w:hAnsiTheme="minorEastAsia"/>
          <w:sz w:val="24"/>
          <w:szCs w:val="24"/>
          <w:lang w:eastAsia="zh-CN"/>
        </w:rPr>
      </w:pPr>
      <w:r w:rsidRPr="00104D82">
        <w:rPr>
          <w:rFonts w:asciiTheme="minorEastAsia" w:eastAsiaTheme="minorEastAsia" w:hAnsiTheme="minorEastAsia"/>
          <w:spacing w:val="-17"/>
          <w:sz w:val="24"/>
          <w:szCs w:val="24"/>
          <w:lang w:eastAsia="zh-CN"/>
        </w:rPr>
        <w:t>编制《信息系统安全等级测评方案》，测评方案是指导整个测评活动的基础技术文档，其</w:t>
      </w:r>
      <w:r w:rsidRPr="00104D82">
        <w:rPr>
          <w:rFonts w:asciiTheme="minorEastAsia" w:eastAsiaTheme="minorEastAsia" w:hAnsiTheme="minorEastAsia"/>
          <w:spacing w:val="-13"/>
          <w:sz w:val="24"/>
          <w:szCs w:val="24"/>
          <w:lang w:eastAsia="zh-CN"/>
        </w:rPr>
        <w:t>内容大致包括：项目概述、被测信息系统情况、测评对象、测评方法与工具、测评内容与实</w:t>
      </w:r>
      <w:r w:rsidRPr="00104D82">
        <w:rPr>
          <w:rFonts w:asciiTheme="minorEastAsia" w:eastAsiaTheme="minorEastAsia" w:hAnsiTheme="minorEastAsia"/>
          <w:spacing w:val="-6"/>
          <w:sz w:val="24"/>
          <w:szCs w:val="24"/>
          <w:lang w:eastAsia="zh-CN"/>
        </w:rPr>
        <w:t>施、漏洞扫描、配合资源要求等。</w:t>
      </w:r>
    </w:p>
    <w:p w:rsidR="00104D82" w:rsidRPr="00104D82" w:rsidRDefault="00104D82" w:rsidP="00956652">
      <w:pPr>
        <w:spacing w:line="360" w:lineRule="auto"/>
        <w:ind w:leftChars="322" w:left="708" w:rightChars="339" w:right="746" w:firstLineChars="200" w:firstLine="474"/>
        <w:rPr>
          <w:rFonts w:asciiTheme="minorEastAsia" w:eastAsiaTheme="minorEastAsia" w:hAnsiTheme="minorEastAsia"/>
          <w:sz w:val="24"/>
          <w:szCs w:val="24"/>
          <w:lang w:eastAsia="zh-CN"/>
        </w:rPr>
      </w:pPr>
      <w:r w:rsidRPr="00104D82">
        <w:rPr>
          <w:rFonts w:asciiTheme="minorEastAsia" w:eastAsiaTheme="minorEastAsia" w:hAnsiTheme="minorEastAsia"/>
          <w:spacing w:val="-3"/>
          <w:sz w:val="24"/>
          <w:szCs w:val="24"/>
          <w:lang w:eastAsia="zh-CN"/>
        </w:rPr>
        <w:t>等级测评主要分为单元测评和整体测评，其中单元测评应从信息安全管理制度、信息安</w:t>
      </w:r>
      <w:r w:rsidRPr="00104D82">
        <w:rPr>
          <w:rFonts w:asciiTheme="minorEastAsia" w:eastAsiaTheme="minorEastAsia" w:hAnsiTheme="minorEastAsia"/>
          <w:spacing w:val="-15"/>
          <w:sz w:val="24"/>
          <w:szCs w:val="24"/>
          <w:lang w:eastAsia="zh-CN"/>
        </w:rPr>
        <w:t>全管理机构、人员安全管理、信息系统建设管理、信息系统运维管理、物理安全、网络安全、</w:t>
      </w:r>
      <w:r w:rsidRPr="00104D82">
        <w:rPr>
          <w:rFonts w:asciiTheme="minorEastAsia" w:eastAsiaTheme="minorEastAsia" w:hAnsiTheme="minorEastAsia"/>
          <w:sz w:val="24"/>
          <w:szCs w:val="24"/>
          <w:lang w:eastAsia="zh-CN"/>
        </w:rPr>
        <w:t xml:space="preserve">主机安全、应用安全、数据安全等层面，测评《信息系统安全等级保护基本要求》（GB/T </w:t>
      </w:r>
      <w:r w:rsidRPr="00104D82">
        <w:rPr>
          <w:rFonts w:asciiTheme="minorEastAsia" w:eastAsiaTheme="minorEastAsia" w:hAnsiTheme="minorEastAsia"/>
          <w:spacing w:val="-5"/>
          <w:sz w:val="24"/>
          <w:szCs w:val="24"/>
          <w:lang w:eastAsia="zh-CN"/>
        </w:rPr>
        <w:t>22239-2008）所要求的基本安全控制在信息系统中的实施配置情况。等级测评的广度和深度</w:t>
      </w:r>
      <w:r w:rsidRPr="00104D82">
        <w:rPr>
          <w:rFonts w:asciiTheme="minorEastAsia" w:eastAsiaTheme="minorEastAsia" w:hAnsiTheme="minorEastAsia"/>
          <w:spacing w:val="-3"/>
          <w:sz w:val="24"/>
          <w:szCs w:val="24"/>
          <w:lang w:eastAsia="zh-CN"/>
        </w:rPr>
        <w:t>应符合省公安厅《</w:t>
      </w:r>
      <w:r w:rsidRPr="00104D82">
        <w:rPr>
          <w:rFonts w:asciiTheme="minorEastAsia" w:eastAsiaTheme="minorEastAsia" w:hAnsiTheme="minorEastAsia"/>
          <w:sz w:val="24"/>
          <w:szCs w:val="24"/>
          <w:lang w:eastAsia="zh-CN"/>
        </w:rPr>
        <w:t>ft</w:t>
      </w:r>
      <w:r w:rsidRPr="00104D82">
        <w:rPr>
          <w:rFonts w:asciiTheme="minorEastAsia" w:eastAsiaTheme="minorEastAsia" w:hAnsiTheme="minorEastAsia"/>
          <w:spacing w:val="-3"/>
          <w:sz w:val="24"/>
          <w:szCs w:val="24"/>
          <w:lang w:eastAsia="zh-CN"/>
        </w:rPr>
        <w:t>东省信息安全等级保护测评工作规范</w:t>
      </w:r>
      <w:r w:rsidRPr="00104D82">
        <w:rPr>
          <w:rFonts w:asciiTheme="minorEastAsia" w:eastAsiaTheme="minorEastAsia" w:hAnsiTheme="minorEastAsia"/>
          <w:sz w:val="24"/>
          <w:szCs w:val="24"/>
          <w:lang w:eastAsia="zh-CN"/>
        </w:rPr>
        <w:t>（</w:t>
      </w:r>
      <w:r w:rsidRPr="00104D82">
        <w:rPr>
          <w:rFonts w:asciiTheme="minorEastAsia" w:eastAsiaTheme="minorEastAsia" w:hAnsiTheme="minorEastAsia"/>
          <w:spacing w:val="-3"/>
          <w:sz w:val="24"/>
          <w:szCs w:val="24"/>
          <w:lang w:eastAsia="zh-CN"/>
        </w:rPr>
        <w:t>试行)》要求。</w:t>
      </w:r>
    </w:p>
    <w:p w:rsidR="00104D82" w:rsidRPr="00104D82" w:rsidRDefault="00104D82" w:rsidP="00AA4477">
      <w:pPr>
        <w:spacing w:line="360" w:lineRule="auto"/>
        <w:ind w:leftChars="322" w:left="708"/>
        <w:rPr>
          <w:rFonts w:asciiTheme="minorEastAsia" w:eastAsiaTheme="minorEastAsia" w:hAnsiTheme="minorEastAsia"/>
          <w:sz w:val="24"/>
          <w:szCs w:val="24"/>
          <w:lang w:eastAsia="zh-CN"/>
        </w:rPr>
      </w:pPr>
      <w:r w:rsidRPr="00104D82">
        <w:rPr>
          <w:rFonts w:asciiTheme="minorEastAsia" w:eastAsiaTheme="minorEastAsia" w:hAnsiTheme="minorEastAsia"/>
          <w:sz w:val="24"/>
          <w:szCs w:val="24"/>
          <w:lang w:eastAsia="zh-CN"/>
        </w:rPr>
        <w:t>四、</w:t>
      </w:r>
      <w:r w:rsidRPr="00104D82">
        <w:rPr>
          <w:rFonts w:asciiTheme="minorEastAsia" w:eastAsiaTheme="minorEastAsia" w:hAnsiTheme="minorEastAsia"/>
          <w:sz w:val="24"/>
          <w:szCs w:val="24"/>
          <w:lang w:eastAsia="zh-CN"/>
        </w:rPr>
        <w:tab/>
        <w:t>测评工作流程</w:t>
      </w:r>
    </w:p>
    <w:p w:rsidR="00104D82" w:rsidRPr="00104D82" w:rsidRDefault="00104D82" w:rsidP="00AA4477">
      <w:pPr>
        <w:spacing w:line="360" w:lineRule="auto"/>
        <w:ind w:leftChars="322" w:left="708"/>
        <w:rPr>
          <w:rFonts w:asciiTheme="minorEastAsia" w:eastAsiaTheme="minorEastAsia" w:hAnsiTheme="minorEastAsia"/>
          <w:sz w:val="24"/>
          <w:szCs w:val="24"/>
          <w:lang w:eastAsia="zh-CN"/>
        </w:rPr>
      </w:pPr>
      <w:r w:rsidRPr="00104D82">
        <w:rPr>
          <w:rFonts w:asciiTheme="minorEastAsia" w:eastAsiaTheme="minorEastAsia" w:hAnsiTheme="minorEastAsia"/>
          <w:spacing w:val="-3"/>
          <w:sz w:val="24"/>
          <w:szCs w:val="24"/>
          <w:lang w:eastAsia="zh-CN"/>
        </w:rPr>
        <w:t>测评准备工作的主要任务包括：项目启动、信息收集和分析、工具和表单准备等。</w:t>
      </w:r>
    </w:p>
    <w:p w:rsidR="00104D82" w:rsidRPr="00104D82" w:rsidRDefault="00104D82" w:rsidP="00AA4477">
      <w:pPr>
        <w:spacing w:line="360" w:lineRule="auto"/>
        <w:ind w:leftChars="322" w:left="708" w:rightChars="404" w:right="889"/>
        <w:rPr>
          <w:rFonts w:asciiTheme="minorEastAsia" w:eastAsiaTheme="minorEastAsia" w:hAnsiTheme="minorEastAsia"/>
          <w:sz w:val="24"/>
          <w:szCs w:val="24"/>
          <w:lang w:eastAsia="zh-CN"/>
        </w:rPr>
      </w:pPr>
      <w:r w:rsidRPr="00104D82">
        <w:rPr>
          <w:rFonts w:asciiTheme="minorEastAsia" w:eastAsiaTheme="minorEastAsia" w:hAnsiTheme="minorEastAsia"/>
          <w:spacing w:val="-8"/>
          <w:sz w:val="24"/>
          <w:szCs w:val="24"/>
          <w:lang w:eastAsia="zh-CN"/>
        </w:rPr>
        <w:t>方案编制活动的主要任务包括：测评对象确定、测评指标确定、测评内容确定、工具测</w:t>
      </w:r>
      <w:r w:rsidRPr="00104D82">
        <w:rPr>
          <w:rFonts w:asciiTheme="minorEastAsia" w:eastAsiaTheme="minorEastAsia" w:hAnsiTheme="minorEastAsia"/>
          <w:spacing w:val="-5"/>
          <w:sz w:val="24"/>
          <w:szCs w:val="24"/>
          <w:lang w:eastAsia="zh-CN"/>
        </w:rPr>
        <w:t>试方法确定、测评指导</w:t>
      </w:r>
      <w:proofErr w:type="gramStart"/>
      <w:r w:rsidRPr="00104D82">
        <w:rPr>
          <w:rFonts w:asciiTheme="minorEastAsia" w:eastAsiaTheme="minorEastAsia" w:hAnsiTheme="minorEastAsia"/>
          <w:spacing w:val="-5"/>
          <w:sz w:val="24"/>
          <w:szCs w:val="24"/>
          <w:lang w:eastAsia="zh-CN"/>
        </w:rPr>
        <w:t>书开发</w:t>
      </w:r>
      <w:proofErr w:type="gramEnd"/>
      <w:r w:rsidRPr="00104D82">
        <w:rPr>
          <w:rFonts w:asciiTheme="minorEastAsia" w:eastAsiaTheme="minorEastAsia" w:hAnsiTheme="minorEastAsia"/>
          <w:spacing w:val="-5"/>
          <w:sz w:val="24"/>
          <w:szCs w:val="24"/>
          <w:lang w:eastAsia="zh-CN"/>
        </w:rPr>
        <w:t>及测评方案编制等。</w:t>
      </w:r>
    </w:p>
    <w:p w:rsidR="00104D82" w:rsidRPr="00104D82" w:rsidRDefault="00104D82" w:rsidP="00AA4477">
      <w:pPr>
        <w:spacing w:line="360" w:lineRule="auto"/>
        <w:ind w:leftChars="322" w:left="708" w:rightChars="339" w:right="746"/>
        <w:rPr>
          <w:rFonts w:asciiTheme="minorEastAsia" w:eastAsiaTheme="minorEastAsia" w:hAnsiTheme="minorEastAsia"/>
          <w:sz w:val="24"/>
          <w:szCs w:val="24"/>
          <w:lang w:eastAsia="zh-CN"/>
        </w:rPr>
      </w:pPr>
      <w:r w:rsidRPr="00104D82">
        <w:rPr>
          <w:rFonts w:asciiTheme="minorEastAsia" w:eastAsiaTheme="minorEastAsia" w:hAnsiTheme="minorEastAsia"/>
          <w:spacing w:val="-9"/>
          <w:sz w:val="24"/>
          <w:szCs w:val="24"/>
          <w:lang w:eastAsia="zh-CN"/>
        </w:rPr>
        <w:t>现场测评工作的主要任务包括：现场测评准备、现场测评和结果记录、结果确认和资料</w:t>
      </w:r>
      <w:r w:rsidRPr="00104D82">
        <w:rPr>
          <w:rFonts w:asciiTheme="minorEastAsia" w:eastAsiaTheme="minorEastAsia" w:hAnsiTheme="minorEastAsia"/>
          <w:spacing w:val="-6"/>
          <w:sz w:val="24"/>
          <w:szCs w:val="24"/>
          <w:lang w:eastAsia="zh-CN"/>
        </w:rPr>
        <w:t>归还等。</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8"/>
          <w:sz w:val="24"/>
          <w:szCs w:val="24"/>
          <w:lang w:eastAsia="zh-CN"/>
        </w:rPr>
        <w:t>报告编制活动的主要任务包括：单项测评结果判定、单元测评结果判定、整体测评、风险分析、等级测评结论形成及测评报告编制，最终出具符合</w:t>
      </w:r>
      <w:proofErr w:type="gramStart"/>
      <w:r w:rsidRPr="00104D82">
        <w:rPr>
          <w:rFonts w:asciiTheme="minorEastAsia" w:eastAsiaTheme="minorEastAsia" w:hAnsiTheme="minorEastAsia"/>
          <w:spacing w:val="-8"/>
          <w:sz w:val="24"/>
          <w:szCs w:val="24"/>
          <w:lang w:eastAsia="zh-CN"/>
        </w:rPr>
        <w:t>公安网监部门</w:t>
      </w:r>
      <w:proofErr w:type="gramEnd"/>
      <w:r w:rsidRPr="00104D82">
        <w:rPr>
          <w:rFonts w:asciiTheme="minorEastAsia" w:eastAsiaTheme="minorEastAsia" w:hAnsiTheme="minorEastAsia"/>
          <w:spacing w:val="-8"/>
          <w:sz w:val="24"/>
          <w:szCs w:val="24"/>
          <w:lang w:eastAsia="zh-CN"/>
        </w:rPr>
        <w:t>符合要求的</w:t>
      </w:r>
      <w:r w:rsidRPr="00104D82">
        <w:rPr>
          <w:rFonts w:asciiTheme="minorEastAsia" w:eastAsiaTheme="minorEastAsia" w:hAnsiTheme="minorEastAsia"/>
          <w:spacing w:val="-5"/>
          <w:sz w:val="24"/>
          <w:szCs w:val="24"/>
          <w:lang w:eastAsia="zh-CN"/>
        </w:rPr>
        <w:t>信息安全等级测评报告等。</w:t>
      </w:r>
    </w:p>
    <w:p w:rsidR="00104D82" w:rsidRPr="00104D82" w:rsidRDefault="00104D82" w:rsidP="00AA4477">
      <w:pPr>
        <w:spacing w:line="360" w:lineRule="auto"/>
        <w:ind w:leftChars="322" w:left="708"/>
        <w:rPr>
          <w:rFonts w:asciiTheme="minorEastAsia" w:eastAsiaTheme="minorEastAsia" w:hAnsiTheme="minorEastAsia"/>
          <w:sz w:val="24"/>
          <w:szCs w:val="24"/>
          <w:lang w:eastAsia="zh-CN"/>
        </w:rPr>
      </w:pPr>
      <w:r w:rsidRPr="00104D82">
        <w:rPr>
          <w:rFonts w:asciiTheme="minorEastAsia" w:eastAsiaTheme="minorEastAsia" w:hAnsiTheme="minorEastAsia"/>
          <w:sz w:val="24"/>
          <w:szCs w:val="24"/>
          <w:lang w:eastAsia="zh-CN"/>
        </w:rPr>
        <w:t>五.测评内容</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3"/>
          <w:sz w:val="24"/>
          <w:szCs w:val="24"/>
          <w:lang w:eastAsia="zh-CN"/>
        </w:rPr>
        <w:t>★</w:t>
      </w:r>
      <w:r w:rsidRPr="00104D82">
        <w:rPr>
          <w:rFonts w:asciiTheme="minorEastAsia" w:eastAsiaTheme="minorEastAsia" w:hAnsiTheme="minorEastAsia"/>
          <w:spacing w:val="-8"/>
          <w:sz w:val="24"/>
          <w:szCs w:val="24"/>
          <w:u w:val="single"/>
          <w:lang w:eastAsia="zh-CN"/>
        </w:rPr>
        <w:t>安全技术测评主要包括物理安全测评、网络安全测评、主机安全测评、应用安全测评、</w:t>
      </w:r>
      <w:r w:rsidRPr="00104D82">
        <w:rPr>
          <w:rFonts w:asciiTheme="minorEastAsia" w:eastAsiaTheme="minorEastAsia" w:hAnsiTheme="minorEastAsia"/>
          <w:sz w:val="24"/>
          <w:szCs w:val="24"/>
          <w:u w:val="single"/>
          <w:lang w:eastAsia="zh-CN"/>
        </w:rPr>
        <w:t>数据安全及备份恢复测评等五个方面。</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11"/>
          <w:sz w:val="24"/>
          <w:szCs w:val="24"/>
          <w:lang w:eastAsia="zh-CN"/>
        </w:rPr>
        <w:t>安全管理制度测评：测评信息系统运营使用单位是否建立一套完整的信息安全管理体系， 防止员工的不安全行为引入风险。测评内容包括信息安全总体政策方针、具体管理制度和各</w:t>
      </w:r>
      <w:r w:rsidRPr="00104D82">
        <w:rPr>
          <w:rFonts w:asciiTheme="minorEastAsia" w:eastAsiaTheme="minorEastAsia" w:hAnsiTheme="minorEastAsia"/>
          <w:spacing w:val="-6"/>
          <w:sz w:val="24"/>
          <w:szCs w:val="24"/>
          <w:lang w:eastAsia="zh-CN"/>
        </w:rPr>
        <w:t>类操作规程。</w:t>
      </w:r>
    </w:p>
    <w:p w:rsidR="00104D82" w:rsidRPr="00104D82" w:rsidRDefault="00104D82" w:rsidP="00AA4477">
      <w:pPr>
        <w:spacing w:line="360" w:lineRule="auto"/>
        <w:ind w:leftChars="322" w:left="708" w:rightChars="210" w:right="462"/>
        <w:rPr>
          <w:rFonts w:asciiTheme="minorEastAsia" w:eastAsiaTheme="minorEastAsia" w:hAnsiTheme="minorEastAsia"/>
          <w:sz w:val="24"/>
          <w:szCs w:val="24"/>
          <w:lang w:eastAsia="zh-CN"/>
        </w:rPr>
      </w:pPr>
      <w:r w:rsidRPr="00104D82">
        <w:rPr>
          <w:rFonts w:asciiTheme="minorEastAsia" w:eastAsiaTheme="minorEastAsia" w:hAnsiTheme="minorEastAsia"/>
          <w:spacing w:val="-15"/>
          <w:sz w:val="24"/>
          <w:szCs w:val="24"/>
          <w:lang w:eastAsia="zh-CN"/>
        </w:rPr>
        <w:t xml:space="preserve">按照《信息系统安全等级保护基本要求》、《信息系统安全等级保护实施指南》的要求， </w:t>
      </w:r>
      <w:r w:rsidRPr="00104D82">
        <w:rPr>
          <w:rFonts w:asciiTheme="minorEastAsia" w:eastAsiaTheme="minorEastAsia" w:hAnsiTheme="minorEastAsia"/>
          <w:spacing w:val="-10"/>
          <w:sz w:val="24"/>
          <w:szCs w:val="24"/>
          <w:lang w:eastAsia="zh-CN"/>
        </w:rPr>
        <w:t>结合被测信息系统的状况和各信息系统安全保护等级的相应等级指标，进行等级保护安全现</w:t>
      </w:r>
      <w:r w:rsidRPr="00104D82">
        <w:rPr>
          <w:rFonts w:asciiTheme="minorEastAsia" w:eastAsiaTheme="minorEastAsia" w:hAnsiTheme="minorEastAsia"/>
          <w:sz w:val="24"/>
          <w:szCs w:val="24"/>
          <w:lang w:eastAsia="zh-CN"/>
        </w:rPr>
        <w:t>状分析，并出具《系统等保测评报告》。</w:t>
      </w:r>
    </w:p>
    <w:p w:rsidR="00104D82" w:rsidRPr="00104D82" w:rsidRDefault="00104D82" w:rsidP="00104D82">
      <w:pPr>
        <w:spacing w:line="360" w:lineRule="auto"/>
        <w:rPr>
          <w:rFonts w:asciiTheme="minorEastAsia" w:eastAsiaTheme="minorEastAsia" w:hAnsiTheme="minorEastAsia"/>
          <w:sz w:val="24"/>
          <w:szCs w:val="24"/>
          <w:lang w:eastAsia="zh-CN"/>
        </w:rPr>
      </w:pP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3"/>
          <w:sz w:val="24"/>
          <w:szCs w:val="24"/>
          <w:lang w:eastAsia="zh-CN"/>
        </w:rPr>
        <w:lastRenderedPageBreak/>
        <w:t>风险评估服务</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5"/>
          <w:sz w:val="24"/>
          <w:szCs w:val="24"/>
          <w:lang w:eastAsia="zh-CN"/>
        </w:rPr>
        <w:t xml:space="preserve">从风险管理角度，运用科学的方法和手段为 </w:t>
      </w:r>
      <w:r w:rsidRPr="00104D82">
        <w:rPr>
          <w:rFonts w:asciiTheme="minorEastAsia" w:eastAsiaTheme="minorEastAsia" w:hAnsiTheme="minorEastAsia"/>
          <w:sz w:val="24"/>
          <w:szCs w:val="24"/>
          <w:lang w:eastAsia="zh-CN"/>
        </w:rPr>
        <w:t>4</w:t>
      </w:r>
      <w:r w:rsidRPr="00104D82">
        <w:rPr>
          <w:rFonts w:asciiTheme="minorEastAsia" w:eastAsiaTheme="minorEastAsia" w:hAnsiTheme="minorEastAsia"/>
          <w:spacing w:val="-7"/>
          <w:sz w:val="24"/>
          <w:szCs w:val="24"/>
          <w:lang w:eastAsia="zh-CN"/>
        </w:rPr>
        <w:t xml:space="preserve"> 套信息系统提供信息安全风险评估服务， </w:t>
      </w:r>
      <w:r w:rsidRPr="00104D82">
        <w:rPr>
          <w:rFonts w:asciiTheme="minorEastAsia" w:eastAsiaTheme="minorEastAsia" w:hAnsiTheme="minorEastAsia"/>
          <w:spacing w:val="-5"/>
          <w:sz w:val="24"/>
          <w:szCs w:val="24"/>
          <w:lang w:eastAsia="zh-CN"/>
        </w:rPr>
        <w:t>服务内容包括：</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9"/>
          <w:sz w:val="24"/>
          <w:szCs w:val="24"/>
          <w:lang w:eastAsia="zh-CN"/>
        </w:rPr>
        <w:t>在评估标准的指导下，综合利用相关评估技术、评估方法、评估工具，针对信息系统展</w:t>
      </w:r>
      <w:r w:rsidRPr="00104D82">
        <w:rPr>
          <w:rFonts w:asciiTheme="minorEastAsia" w:eastAsiaTheme="minorEastAsia" w:hAnsiTheme="minorEastAsia"/>
          <w:spacing w:val="-12"/>
          <w:sz w:val="24"/>
          <w:szCs w:val="24"/>
          <w:lang w:eastAsia="zh-CN"/>
        </w:rPr>
        <w:t>开全方位的评估工作。对信息系统进行风险评估，确保风险分析的内容与范围应该覆盖信息</w:t>
      </w:r>
      <w:r w:rsidRPr="00104D82">
        <w:rPr>
          <w:rFonts w:asciiTheme="minorEastAsia" w:eastAsiaTheme="minorEastAsia" w:hAnsiTheme="minorEastAsia"/>
          <w:spacing w:val="-13"/>
          <w:sz w:val="24"/>
          <w:szCs w:val="24"/>
          <w:lang w:eastAsia="zh-CN"/>
        </w:rPr>
        <w:t>系统的整个体系，包括：系统基本情况分析、信息系统基本安全状况调查、信息系统安全组</w:t>
      </w:r>
      <w:r w:rsidRPr="00104D82">
        <w:rPr>
          <w:rFonts w:asciiTheme="minorEastAsia" w:eastAsiaTheme="minorEastAsia" w:hAnsiTheme="minorEastAsia"/>
          <w:spacing w:val="-6"/>
          <w:sz w:val="24"/>
          <w:szCs w:val="24"/>
          <w:lang w:eastAsia="zh-CN"/>
        </w:rPr>
        <w:t>织、政策情况分析、信息系统弱点漏洞分析等。</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2"/>
          <w:sz w:val="24"/>
          <w:szCs w:val="24"/>
          <w:lang w:eastAsia="zh-CN"/>
        </w:rPr>
        <w:t>渗透测试服务</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11"/>
          <w:sz w:val="24"/>
          <w:szCs w:val="24"/>
          <w:lang w:eastAsia="zh-CN"/>
        </w:rPr>
        <w:t>由中标人模仿黑客，从攻击者的角度对学校网站群系统进行安全检测。检测过程包括对</w:t>
      </w:r>
      <w:r w:rsidRPr="00104D82">
        <w:rPr>
          <w:rFonts w:asciiTheme="minorEastAsia" w:eastAsiaTheme="minorEastAsia" w:hAnsiTheme="minorEastAsia"/>
          <w:spacing w:val="-12"/>
          <w:sz w:val="24"/>
          <w:szCs w:val="24"/>
          <w:lang w:eastAsia="zh-CN"/>
        </w:rPr>
        <w:t>系统的任何弱点、技术缺陷或漏洞的主动分析，站在攻击者角度进行主动性探测，要求中标</w:t>
      </w:r>
      <w:r w:rsidRPr="00104D82">
        <w:rPr>
          <w:rFonts w:asciiTheme="minorEastAsia" w:eastAsiaTheme="minorEastAsia" w:hAnsiTheme="minorEastAsia"/>
          <w:spacing w:val="-10"/>
          <w:sz w:val="24"/>
          <w:szCs w:val="24"/>
          <w:lang w:eastAsia="zh-CN"/>
        </w:rPr>
        <w:t>人能够发现使用传统检测方法无法发现的攻击路径、攻击方法和技术弱点。渗透测试能以非</w:t>
      </w:r>
      <w:r w:rsidRPr="00104D82">
        <w:rPr>
          <w:rFonts w:asciiTheme="minorEastAsia" w:eastAsiaTheme="minorEastAsia" w:hAnsiTheme="minorEastAsia"/>
          <w:spacing w:val="-12"/>
          <w:sz w:val="24"/>
          <w:szCs w:val="24"/>
          <w:lang w:eastAsia="zh-CN"/>
        </w:rPr>
        <w:t>常明显、直观的结果来反映出网站系统的安全现状，能够让采购人直观地知道学校网站系统</w:t>
      </w:r>
      <w:r w:rsidRPr="00104D82">
        <w:rPr>
          <w:rFonts w:asciiTheme="minorEastAsia" w:eastAsiaTheme="minorEastAsia" w:hAnsiTheme="minorEastAsia"/>
          <w:spacing w:val="-6"/>
          <w:sz w:val="24"/>
          <w:szCs w:val="24"/>
          <w:lang w:eastAsia="zh-CN"/>
        </w:rPr>
        <w:t>所面临的问题。</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3"/>
          <w:sz w:val="24"/>
          <w:szCs w:val="24"/>
          <w:lang w:eastAsia="zh-CN"/>
        </w:rPr>
        <w:t>安全方案设计与安全建设整改</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8"/>
          <w:sz w:val="24"/>
          <w:szCs w:val="24"/>
          <w:lang w:eastAsia="zh-CN"/>
        </w:rPr>
        <w:t>针对安全需求分析阶段发现的问题，提出削减风险的技术与管理的安全建议与措施，设</w:t>
      </w:r>
      <w:r w:rsidRPr="00104D82">
        <w:rPr>
          <w:rFonts w:asciiTheme="minorEastAsia" w:eastAsiaTheme="minorEastAsia" w:hAnsiTheme="minorEastAsia"/>
          <w:spacing w:val="-5"/>
          <w:sz w:val="24"/>
          <w:szCs w:val="24"/>
          <w:lang w:eastAsia="zh-CN"/>
        </w:rPr>
        <w:t>计合理、满足等级保护相应级别要求的安全建设整改与加固方案，并通过安全产品的采购、</w:t>
      </w:r>
      <w:r w:rsidRPr="00104D82">
        <w:rPr>
          <w:rFonts w:asciiTheme="minorEastAsia" w:eastAsiaTheme="minorEastAsia" w:hAnsiTheme="minorEastAsia"/>
          <w:spacing w:val="-12"/>
          <w:sz w:val="24"/>
          <w:szCs w:val="24"/>
          <w:lang w:eastAsia="zh-CN"/>
        </w:rPr>
        <w:t>安全控制集成、安全管理制度的建设等环节，将安全方针和安全策略具体落实到信息系统中</w:t>
      </w:r>
      <w:r w:rsidRPr="00104D82">
        <w:rPr>
          <w:rFonts w:asciiTheme="minorEastAsia" w:eastAsiaTheme="minorEastAsia" w:hAnsiTheme="minorEastAsia"/>
          <w:spacing w:val="-13"/>
          <w:sz w:val="24"/>
          <w:szCs w:val="24"/>
          <w:lang w:eastAsia="zh-CN"/>
        </w:rPr>
        <w:t>去，建设满足等级保护要求和用户安全需求的信息系统安全技术保护体系以及配套的安全管</w:t>
      </w:r>
      <w:r w:rsidRPr="00104D82">
        <w:rPr>
          <w:rFonts w:asciiTheme="minorEastAsia" w:eastAsiaTheme="minorEastAsia" w:hAnsiTheme="minorEastAsia"/>
          <w:spacing w:val="-6"/>
          <w:sz w:val="24"/>
          <w:szCs w:val="24"/>
          <w:lang w:eastAsia="zh-CN"/>
        </w:rPr>
        <w:t>理体系，提交《风险控制和安全加固整改建议书》。</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z w:val="24"/>
          <w:szCs w:val="24"/>
          <w:lang w:eastAsia="zh-CN"/>
        </w:rPr>
        <w:t>五、</w:t>
      </w:r>
      <w:r w:rsidRPr="00104D82">
        <w:rPr>
          <w:rFonts w:asciiTheme="minorEastAsia" w:eastAsiaTheme="minorEastAsia" w:hAnsiTheme="minorEastAsia"/>
          <w:sz w:val="24"/>
          <w:szCs w:val="24"/>
          <w:lang w:eastAsia="zh-CN"/>
        </w:rPr>
        <w:tab/>
        <w:t>交付物（含电子版）</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z w:val="24"/>
          <w:szCs w:val="24"/>
          <w:lang w:eastAsia="zh-CN"/>
        </w:rPr>
        <w:t>项目实施完成后，要求投标人提供包括但不限于交付物如下：</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3"/>
          <w:sz w:val="24"/>
          <w:szCs w:val="24"/>
          <w:lang w:eastAsia="zh-CN"/>
        </w:rPr>
        <w:t>《信息系统信息安全等级保护测评报告》</w:t>
      </w:r>
      <w:r w:rsidRPr="00104D82">
        <w:rPr>
          <w:rFonts w:asciiTheme="minorEastAsia" w:eastAsiaTheme="minorEastAsia" w:hAnsiTheme="minorEastAsia"/>
          <w:sz w:val="24"/>
          <w:szCs w:val="24"/>
          <w:lang w:eastAsia="zh-CN"/>
        </w:rPr>
        <w:t>（4</w:t>
      </w:r>
      <w:r w:rsidRPr="00104D82">
        <w:rPr>
          <w:rFonts w:asciiTheme="minorEastAsia" w:eastAsiaTheme="minorEastAsia" w:hAnsiTheme="minorEastAsia"/>
          <w:spacing w:val="-3"/>
          <w:sz w:val="24"/>
          <w:szCs w:val="24"/>
          <w:lang w:eastAsia="zh-CN"/>
        </w:rPr>
        <w:t>套系统</w:t>
      </w:r>
      <w:r w:rsidRPr="00104D82">
        <w:rPr>
          <w:rFonts w:asciiTheme="minorEastAsia" w:eastAsiaTheme="minorEastAsia" w:hAnsiTheme="minorEastAsia"/>
          <w:sz w:val="24"/>
          <w:szCs w:val="24"/>
          <w:lang w:eastAsia="zh-CN"/>
        </w:rPr>
        <w:t>）；</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3"/>
          <w:sz w:val="24"/>
          <w:szCs w:val="24"/>
          <w:lang w:eastAsia="zh-CN"/>
        </w:rPr>
        <w:t>《信息安全风险评估报告》</w:t>
      </w:r>
      <w:r w:rsidRPr="00104D82">
        <w:rPr>
          <w:rFonts w:asciiTheme="minorEastAsia" w:eastAsiaTheme="minorEastAsia" w:hAnsiTheme="minorEastAsia"/>
          <w:sz w:val="24"/>
          <w:szCs w:val="24"/>
          <w:lang w:eastAsia="zh-CN"/>
        </w:rPr>
        <w:t>（4</w:t>
      </w:r>
      <w:r w:rsidRPr="00104D82">
        <w:rPr>
          <w:rFonts w:asciiTheme="minorEastAsia" w:eastAsiaTheme="minorEastAsia" w:hAnsiTheme="minorEastAsia"/>
          <w:spacing w:val="-2"/>
          <w:sz w:val="24"/>
          <w:szCs w:val="24"/>
          <w:lang w:eastAsia="zh-CN"/>
        </w:rPr>
        <w:t>套系统</w:t>
      </w:r>
      <w:r w:rsidRPr="00104D82">
        <w:rPr>
          <w:rFonts w:asciiTheme="minorEastAsia" w:eastAsiaTheme="minorEastAsia" w:hAnsiTheme="minorEastAsia"/>
          <w:sz w:val="24"/>
          <w:szCs w:val="24"/>
          <w:lang w:eastAsia="zh-CN"/>
        </w:rPr>
        <w:t>）；</w:t>
      </w:r>
    </w:p>
    <w:p w:rsidR="00104D82" w:rsidRDefault="00104D82" w:rsidP="00AA4477">
      <w:pPr>
        <w:spacing w:line="360" w:lineRule="auto"/>
        <w:ind w:leftChars="322" w:left="708" w:rightChars="275" w:right="605"/>
        <w:rPr>
          <w:rFonts w:asciiTheme="minorEastAsia" w:eastAsiaTheme="minorEastAsia" w:hAnsiTheme="minorEastAsia"/>
          <w:spacing w:val="-3"/>
          <w:sz w:val="24"/>
          <w:szCs w:val="24"/>
          <w:lang w:eastAsia="zh-CN"/>
        </w:rPr>
      </w:pPr>
      <w:r w:rsidRPr="00104D82">
        <w:rPr>
          <w:rFonts w:asciiTheme="minorEastAsia" w:eastAsiaTheme="minorEastAsia" w:hAnsiTheme="minorEastAsia"/>
          <w:spacing w:val="-3"/>
          <w:sz w:val="24"/>
          <w:szCs w:val="24"/>
          <w:lang w:eastAsia="zh-CN"/>
        </w:rPr>
        <w:t>《网站群系统渗透测试报告》；</w:t>
      </w:r>
      <w:bookmarkStart w:id="77" w:name="titleService"/>
      <w:bookmarkStart w:id="78" w:name="serviceFile"/>
      <w:bookmarkStart w:id="79" w:name="titleOther"/>
      <w:bookmarkStart w:id="80" w:name="otherFile"/>
      <w:bookmarkStart w:id="81" w:name="nine"/>
      <w:bookmarkEnd w:id="77"/>
      <w:bookmarkEnd w:id="78"/>
      <w:bookmarkEnd w:id="79"/>
      <w:bookmarkEnd w:id="80"/>
      <w:bookmarkEnd w:id="81"/>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3"/>
          <w:sz w:val="24"/>
          <w:szCs w:val="24"/>
          <w:lang w:eastAsia="zh-CN"/>
        </w:rPr>
        <w:t>《风险控制和安全加固整改建议书》；</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3"/>
          <w:sz w:val="24"/>
          <w:szCs w:val="24"/>
          <w:lang w:eastAsia="zh-CN"/>
        </w:rPr>
        <w:t>项目相关的各项管理文档等；</w:t>
      </w:r>
    </w:p>
    <w:p w:rsid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z w:val="24"/>
          <w:szCs w:val="24"/>
          <w:lang w:eastAsia="zh-CN"/>
        </w:rPr>
        <w:t>生成</w:t>
      </w:r>
      <w:r w:rsidRPr="00104D82">
        <w:rPr>
          <w:rFonts w:asciiTheme="minorEastAsia" w:eastAsiaTheme="minorEastAsia" w:hAnsiTheme="minorEastAsia"/>
          <w:spacing w:val="-3"/>
          <w:sz w:val="24"/>
          <w:szCs w:val="24"/>
          <w:lang w:eastAsia="zh-CN"/>
        </w:rPr>
        <w:t>的</w:t>
      </w:r>
      <w:r w:rsidRPr="00104D82">
        <w:rPr>
          <w:rFonts w:asciiTheme="minorEastAsia" w:eastAsiaTheme="minorEastAsia" w:hAnsiTheme="minorEastAsia"/>
          <w:sz w:val="24"/>
          <w:szCs w:val="24"/>
          <w:lang w:eastAsia="zh-CN"/>
        </w:rPr>
        <w:t>阶</w:t>
      </w:r>
      <w:r w:rsidRPr="00104D82">
        <w:rPr>
          <w:rFonts w:asciiTheme="minorEastAsia" w:eastAsiaTheme="minorEastAsia" w:hAnsiTheme="minorEastAsia"/>
          <w:spacing w:val="-3"/>
          <w:sz w:val="24"/>
          <w:szCs w:val="24"/>
          <w:lang w:eastAsia="zh-CN"/>
        </w:rPr>
        <w:t>段</w:t>
      </w:r>
      <w:r w:rsidRPr="00104D82">
        <w:rPr>
          <w:rFonts w:asciiTheme="minorEastAsia" w:eastAsiaTheme="minorEastAsia" w:hAnsiTheme="minorEastAsia"/>
          <w:sz w:val="24"/>
          <w:szCs w:val="24"/>
          <w:lang w:eastAsia="zh-CN"/>
        </w:rPr>
        <w:t>性</w:t>
      </w:r>
      <w:r w:rsidRPr="00104D82">
        <w:rPr>
          <w:rFonts w:asciiTheme="minorEastAsia" w:eastAsiaTheme="minorEastAsia" w:hAnsiTheme="minorEastAsia"/>
          <w:spacing w:val="-3"/>
          <w:sz w:val="24"/>
          <w:szCs w:val="24"/>
          <w:lang w:eastAsia="zh-CN"/>
        </w:rPr>
        <w:t>评</w:t>
      </w:r>
      <w:r w:rsidRPr="00104D82">
        <w:rPr>
          <w:rFonts w:asciiTheme="minorEastAsia" w:eastAsiaTheme="minorEastAsia" w:hAnsiTheme="minorEastAsia"/>
          <w:sz w:val="24"/>
          <w:szCs w:val="24"/>
          <w:lang w:eastAsia="zh-CN"/>
        </w:rPr>
        <w:t>估</w:t>
      </w:r>
      <w:r w:rsidRPr="00104D82">
        <w:rPr>
          <w:rFonts w:asciiTheme="minorEastAsia" w:eastAsiaTheme="minorEastAsia" w:hAnsiTheme="minorEastAsia"/>
          <w:spacing w:val="-3"/>
          <w:sz w:val="24"/>
          <w:szCs w:val="24"/>
          <w:lang w:eastAsia="zh-CN"/>
        </w:rPr>
        <w:t>结</w:t>
      </w:r>
      <w:r w:rsidRPr="00104D82">
        <w:rPr>
          <w:rFonts w:asciiTheme="minorEastAsia" w:eastAsiaTheme="minorEastAsia" w:hAnsiTheme="minorEastAsia"/>
          <w:sz w:val="24"/>
          <w:szCs w:val="24"/>
          <w:lang w:eastAsia="zh-CN"/>
        </w:rPr>
        <w:t>果</w:t>
      </w:r>
      <w:r w:rsidRPr="00104D82">
        <w:rPr>
          <w:rFonts w:asciiTheme="minorEastAsia" w:eastAsiaTheme="minorEastAsia" w:hAnsiTheme="minorEastAsia"/>
          <w:spacing w:val="-3"/>
          <w:sz w:val="24"/>
          <w:szCs w:val="24"/>
          <w:lang w:eastAsia="zh-CN"/>
        </w:rPr>
        <w:t>报</w:t>
      </w:r>
      <w:r w:rsidRPr="00104D82">
        <w:rPr>
          <w:rFonts w:asciiTheme="minorEastAsia" w:eastAsiaTheme="minorEastAsia" w:hAnsiTheme="minorEastAsia"/>
          <w:sz w:val="24"/>
          <w:szCs w:val="24"/>
          <w:lang w:eastAsia="zh-CN"/>
        </w:rPr>
        <w:t>告或</w:t>
      </w:r>
      <w:r w:rsidRPr="00104D82">
        <w:rPr>
          <w:rFonts w:asciiTheme="minorEastAsia" w:eastAsiaTheme="minorEastAsia" w:hAnsiTheme="minorEastAsia"/>
          <w:spacing w:val="-3"/>
          <w:sz w:val="24"/>
          <w:szCs w:val="24"/>
          <w:lang w:eastAsia="zh-CN"/>
        </w:rPr>
        <w:t>资</w:t>
      </w:r>
      <w:r w:rsidRPr="00104D82">
        <w:rPr>
          <w:rFonts w:asciiTheme="minorEastAsia" w:eastAsiaTheme="minorEastAsia" w:hAnsiTheme="minorEastAsia"/>
          <w:sz w:val="24"/>
          <w:szCs w:val="24"/>
          <w:lang w:eastAsia="zh-CN"/>
        </w:rPr>
        <w:t>料</w:t>
      </w:r>
      <w:r w:rsidRPr="00104D82">
        <w:rPr>
          <w:rFonts w:asciiTheme="minorEastAsia" w:eastAsiaTheme="minorEastAsia" w:hAnsiTheme="minorEastAsia"/>
          <w:spacing w:val="-3"/>
          <w:sz w:val="24"/>
          <w:szCs w:val="24"/>
          <w:lang w:eastAsia="zh-CN"/>
        </w:rPr>
        <w:t>等</w:t>
      </w:r>
      <w:r w:rsidRPr="00104D82">
        <w:rPr>
          <w:rFonts w:asciiTheme="minorEastAsia" w:eastAsiaTheme="minorEastAsia" w:hAnsiTheme="minorEastAsia"/>
          <w:sz w:val="24"/>
          <w:szCs w:val="24"/>
          <w:lang w:eastAsia="zh-CN"/>
        </w:rPr>
        <w:t>中</w:t>
      </w:r>
      <w:r w:rsidRPr="00104D82">
        <w:rPr>
          <w:rFonts w:asciiTheme="minorEastAsia" w:eastAsiaTheme="minorEastAsia" w:hAnsiTheme="minorEastAsia"/>
          <w:spacing w:val="-3"/>
          <w:sz w:val="24"/>
          <w:szCs w:val="24"/>
          <w:lang w:eastAsia="zh-CN"/>
        </w:rPr>
        <w:t>间</w:t>
      </w:r>
      <w:r w:rsidRPr="00104D82">
        <w:rPr>
          <w:rFonts w:asciiTheme="minorEastAsia" w:eastAsiaTheme="minorEastAsia" w:hAnsiTheme="minorEastAsia"/>
          <w:sz w:val="24"/>
          <w:szCs w:val="24"/>
          <w:lang w:eastAsia="zh-CN"/>
        </w:rPr>
        <w:t>文</w:t>
      </w:r>
      <w:r w:rsidRPr="00104D82">
        <w:rPr>
          <w:rFonts w:asciiTheme="minorEastAsia" w:eastAsiaTheme="minorEastAsia" w:hAnsiTheme="minorEastAsia"/>
          <w:spacing w:val="-3"/>
          <w:sz w:val="24"/>
          <w:szCs w:val="24"/>
          <w:lang w:eastAsia="zh-CN"/>
        </w:rPr>
        <w:t>件</w:t>
      </w:r>
      <w:r w:rsidRPr="00104D82">
        <w:rPr>
          <w:rFonts w:asciiTheme="minorEastAsia" w:eastAsiaTheme="minorEastAsia" w:hAnsiTheme="minorEastAsia"/>
          <w:sz w:val="24"/>
          <w:szCs w:val="24"/>
          <w:lang w:eastAsia="zh-CN"/>
        </w:rPr>
        <w:t>。</w:t>
      </w:r>
    </w:p>
    <w:p w:rsidR="00104D82" w:rsidRPr="00104D82" w:rsidRDefault="00104D82" w:rsidP="00AA4477">
      <w:pPr>
        <w:spacing w:line="360" w:lineRule="auto"/>
        <w:ind w:leftChars="322" w:left="708" w:rightChars="275" w:right="605"/>
        <w:rPr>
          <w:rFonts w:asciiTheme="minorEastAsia" w:eastAsiaTheme="minorEastAsia" w:hAnsiTheme="minorEastAsia"/>
          <w:b/>
          <w:sz w:val="24"/>
          <w:szCs w:val="24"/>
          <w:lang w:eastAsia="zh-CN"/>
        </w:rPr>
      </w:pPr>
      <w:r w:rsidRPr="00104D82">
        <w:rPr>
          <w:rFonts w:asciiTheme="minorEastAsia" w:eastAsiaTheme="minorEastAsia" w:hAnsiTheme="minorEastAsia"/>
          <w:b/>
          <w:sz w:val="24"/>
          <w:szCs w:val="24"/>
          <w:lang w:eastAsia="zh-CN"/>
        </w:rPr>
        <w:lastRenderedPageBreak/>
        <w:t>六、</w:t>
      </w:r>
      <w:r w:rsidRPr="00104D82">
        <w:rPr>
          <w:rFonts w:asciiTheme="minorEastAsia" w:eastAsiaTheme="minorEastAsia" w:hAnsiTheme="minorEastAsia"/>
          <w:b/>
          <w:sz w:val="24"/>
          <w:szCs w:val="24"/>
          <w:lang w:eastAsia="zh-CN"/>
        </w:rPr>
        <w:tab/>
        <w:t>测评人员要求</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3"/>
          <w:sz w:val="24"/>
          <w:szCs w:val="24"/>
          <w:lang w:eastAsia="zh-CN"/>
        </w:rPr>
        <w:t>开展等级保护测评工作的人员仅限于中华人民共和国境内的中国公民，且无犯罪记录；</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3"/>
          <w:sz w:val="24"/>
          <w:szCs w:val="24"/>
          <w:lang w:eastAsia="zh-CN"/>
        </w:rPr>
        <w:t>开展等级保护测评工作的人员应由参加公安部举办的信息安全等级保护测评人员培训、</w:t>
      </w:r>
      <w:r w:rsidRPr="00104D82">
        <w:rPr>
          <w:rFonts w:asciiTheme="minorEastAsia" w:eastAsiaTheme="minorEastAsia" w:hAnsiTheme="minorEastAsia"/>
          <w:spacing w:val="-11"/>
          <w:sz w:val="24"/>
          <w:szCs w:val="24"/>
          <w:lang w:eastAsia="zh-CN"/>
        </w:rPr>
        <w:t>考试，并取得公安部信息安全等级保护评估中心颁发的等级</w:t>
      </w:r>
      <w:proofErr w:type="gramStart"/>
      <w:r w:rsidRPr="00104D82">
        <w:rPr>
          <w:rFonts w:asciiTheme="minorEastAsia" w:eastAsiaTheme="minorEastAsia" w:hAnsiTheme="minorEastAsia"/>
          <w:spacing w:val="-11"/>
          <w:sz w:val="24"/>
          <w:szCs w:val="24"/>
          <w:lang w:eastAsia="zh-CN"/>
        </w:rPr>
        <w:t>测评师</w:t>
      </w:r>
      <w:proofErr w:type="gramEnd"/>
      <w:r w:rsidRPr="00104D82">
        <w:rPr>
          <w:rFonts w:asciiTheme="minorEastAsia" w:eastAsiaTheme="minorEastAsia" w:hAnsiTheme="minorEastAsia"/>
          <w:spacing w:val="-11"/>
          <w:sz w:val="24"/>
          <w:szCs w:val="24"/>
          <w:lang w:eastAsia="zh-CN"/>
        </w:rPr>
        <w:t>证书</w:t>
      </w:r>
      <w:r w:rsidRPr="00104D82">
        <w:rPr>
          <w:rFonts w:asciiTheme="minorEastAsia" w:eastAsiaTheme="minorEastAsia" w:hAnsiTheme="minorEastAsia"/>
          <w:sz w:val="24"/>
          <w:szCs w:val="24"/>
          <w:lang w:eastAsia="zh-CN"/>
        </w:rPr>
        <w:t>（</w:t>
      </w:r>
      <w:r w:rsidRPr="00104D82">
        <w:rPr>
          <w:rFonts w:asciiTheme="minorEastAsia" w:eastAsiaTheme="minorEastAsia" w:hAnsiTheme="minorEastAsia"/>
          <w:spacing w:val="-3"/>
          <w:sz w:val="24"/>
          <w:szCs w:val="24"/>
          <w:lang w:eastAsia="zh-CN"/>
        </w:rPr>
        <w:t>等级测评人员分为初级、中级和高级）的人员组成。</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z w:val="24"/>
          <w:szCs w:val="24"/>
          <w:lang w:eastAsia="zh-CN"/>
        </w:rPr>
        <w:t>七、</w:t>
      </w:r>
      <w:r w:rsidRPr="00104D82">
        <w:rPr>
          <w:rFonts w:asciiTheme="minorEastAsia" w:eastAsiaTheme="minorEastAsia" w:hAnsiTheme="minorEastAsia"/>
          <w:sz w:val="24"/>
          <w:szCs w:val="24"/>
          <w:lang w:eastAsia="zh-CN"/>
        </w:rPr>
        <w:tab/>
        <w:t>技术支持</w:t>
      </w:r>
    </w:p>
    <w:p w:rsidR="00104D82" w:rsidRPr="00104D82" w:rsidRDefault="00104D82" w:rsidP="00AA4477">
      <w:pPr>
        <w:spacing w:line="360" w:lineRule="auto"/>
        <w:ind w:leftChars="322" w:left="708" w:rightChars="275" w:right="605"/>
        <w:rPr>
          <w:rFonts w:asciiTheme="minorEastAsia" w:eastAsiaTheme="minorEastAsia" w:hAnsiTheme="minorEastAsia"/>
          <w:b/>
          <w:sz w:val="24"/>
          <w:szCs w:val="24"/>
          <w:lang w:eastAsia="zh-CN"/>
        </w:rPr>
      </w:pP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2"/>
          <w:sz w:val="24"/>
          <w:szCs w:val="24"/>
          <w:lang w:eastAsia="zh-CN"/>
        </w:rPr>
        <w:t>投标人提供</w:t>
      </w:r>
      <w:r w:rsidRPr="00104D82">
        <w:rPr>
          <w:rFonts w:asciiTheme="minorEastAsia" w:eastAsiaTheme="minorEastAsia" w:hAnsiTheme="minorEastAsia"/>
          <w:sz w:val="24"/>
          <w:szCs w:val="24"/>
          <w:lang w:eastAsia="zh-CN"/>
        </w:rPr>
        <w:t>2</w:t>
      </w:r>
      <w:r w:rsidRPr="00104D82">
        <w:rPr>
          <w:rFonts w:asciiTheme="minorEastAsia" w:eastAsiaTheme="minorEastAsia" w:hAnsiTheme="minorEastAsia"/>
          <w:spacing w:val="-3"/>
          <w:sz w:val="24"/>
          <w:szCs w:val="24"/>
          <w:lang w:eastAsia="zh-CN"/>
        </w:rPr>
        <w:t>年技术支持服务。</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8"/>
          <w:sz w:val="24"/>
          <w:szCs w:val="24"/>
          <w:lang w:eastAsia="zh-CN"/>
        </w:rPr>
        <w:t>投标人为采购人提供网络安全技术支持，协助采购人与</w:t>
      </w:r>
      <w:proofErr w:type="gramStart"/>
      <w:r w:rsidRPr="00104D82">
        <w:rPr>
          <w:rFonts w:asciiTheme="minorEastAsia" w:eastAsiaTheme="minorEastAsia" w:hAnsiTheme="minorEastAsia"/>
          <w:spacing w:val="-8"/>
          <w:sz w:val="24"/>
          <w:szCs w:val="24"/>
          <w:lang w:eastAsia="zh-CN"/>
        </w:rPr>
        <w:t>公安局网警联系</w:t>
      </w:r>
      <w:proofErr w:type="gramEnd"/>
      <w:r w:rsidRPr="00104D82">
        <w:rPr>
          <w:rFonts w:asciiTheme="minorEastAsia" w:eastAsiaTheme="minorEastAsia" w:hAnsiTheme="minorEastAsia"/>
          <w:spacing w:val="-8"/>
          <w:sz w:val="24"/>
          <w:szCs w:val="24"/>
          <w:lang w:eastAsia="zh-CN"/>
        </w:rPr>
        <w:t>，确保采购人本</w:t>
      </w:r>
      <w:r w:rsidRPr="00104D82">
        <w:rPr>
          <w:rFonts w:asciiTheme="minorEastAsia" w:eastAsiaTheme="minorEastAsia" w:hAnsiTheme="minorEastAsia"/>
          <w:spacing w:val="-5"/>
          <w:sz w:val="24"/>
          <w:szCs w:val="24"/>
          <w:lang w:eastAsia="zh-CN"/>
        </w:rPr>
        <w:t>次等保系统的系统安全和数据安全。</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z w:val="24"/>
          <w:szCs w:val="24"/>
          <w:lang w:eastAsia="zh-CN"/>
        </w:rPr>
        <w:t>八、</w:t>
      </w:r>
      <w:r w:rsidRPr="00104D82">
        <w:rPr>
          <w:rFonts w:asciiTheme="minorEastAsia" w:eastAsiaTheme="minorEastAsia" w:hAnsiTheme="minorEastAsia"/>
          <w:sz w:val="24"/>
          <w:szCs w:val="24"/>
          <w:lang w:eastAsia="zh-CN"/>
        </w:rPr>
        <w:tab/>
        <w:t>其他要求</w:t>
      </w:r>
    </w:p>
    <w:p w:rsidR="00104D82" w:rsidRPr="00104D82" w:rsidRDefault="00104D82" w:rsidP="00AA4477">
      <w:pPr>
        <w:spacing w:line="360" w:lineRule="auto"/>
        <w:ind w:leftChars="322" w:left="708" w:rightChars="275" w:right="605"/>
        <w:rPr>
          <w:rFonts w:asciiTheme="minorEastAsia" w:eastAsiaTheme="minorEastAsia" w:hAnsiTheme="minorEastAsia"/>
          <w:b/>
          <w:sz w:val="24"/>
          <w:szCs w:val="24"/>
          <w:lang w:eastAsia="zh-CN"/>
        </w:rPr>
      </w:pP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3"/>
          <w:sz w:val="24"/>
          <w:szCs w:val="24"/>
          <w:lang w:eastAsia="zh-CN"/>
        </w:rPr>
        <w:t>采购人为投标人提供便利的条件。交付使用前投标人负责对人员、器材设备进行管理。合同履行期间投标人应确保安全，合同履行过程中发生的一切安全事故由投标人负责。</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10"/>
          <w:sz w:val="24"/>
          <w:szCs w:val="24"/>
          <w:lang w:eastAsia="zh-CN"/>
        </w:rPr>
        <w:t>合同履行期间，投标人须按采购人有关规定开展测评工作，爱护现场设备设施，严格控</w:t>
      </w:r>
      <w:r w:rsidRPr="00104D82">
        <w:rPr>
          <w:rFonts w:asciiTheme="minorEastAsia" w:eastAsiaTheme="minorEastAsia" w:hAnsiTheme="minorEastAsia"/>
          <w:spacing w:val="-5"/>
          <w:sz w:val="24"/>
          <w:szCs w:val="24"/>
          <w:lang w:eastAsia="zh-CN"/>
        </w:rPr>
        <w:t>制噪音等污染，各种物品不得乱摆乱放，保证采购人正常的工作秩序。</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pacing w:val="-8"/>
          <w:sz w:val="24"/>
          <w:szCs w:val="24"/>
          <w:lang w:eastAsia="zh-CN"/>
        </w:rPr>
        <w:t>投标人应保证在实施所约定的工作范围内，采购人免受第三方提出的侵犯其专利权、商</w:t>
      </w:r>
      <w:r w:rsidRPr="00104D82">
        <w:rPr>
          <w:rFonts w:asciiTheme="minorEastAsia" w:eastAsiaTheme="minorEastAsia" w:hAnsiTheme="minorEastAsia"/>
          <w:spacing w:val="-5"/>
          <w:sz w:val="24"/>
          <w:szCs w:val="24"/>
          <w:lang w:eastAsia="zh-CN"/>
        </w:rPr>
        <w:t>标权、著作权或其他知识产权的起诉。</w:t>
      </w:r>
    </w:p>
    <w:p w:rsidR="00104D8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p>
    <w:p w:rsidR="004B4CC2" w:rsidRPr="00104D82" w:rsidRDefault="00104D82" w:rsidP="00AA4477">
      <w:pPr>
        <w:spacing w:line="360" w:lineRule="auto"/>
        <w:ind w:leftChars="322" w:left="708" w:rightChars="275" w:right="605"/>
        <w:rPr>
          <w:rFonts w:asciiTheme="minorEastAsia" w:eastAsiaTheme="minorEastAsia" w:hAnsiTheme="minorEastAsia"/>
          <w:sz w:val="24"/>
          <w:szCs w:val="24"/>
          <w:lang w:eastAsia="zh-CN"/>
        </w:rPr>
      </w:pPr>
      <w:r w:rsidRPr="00104D82">
        <w:rPr>
          <w:rFonts w:asciiTheme="minorEastAsia" w:eastAsiaTheme="minorEastAsia" w:hAnsiTheme="minorEastAsia"/>
          <w:sz w:val="24"/>
          <w:szCs w:val="24"/>
          <w:lang w:eastAsia="zh-CN"/>
        </w:rPr>
        <w:t>注：</w:t>
      </w:r>
      <w:r w:rsidRPr="00104D82">
        <w:rPr>
          <w:rFonts w:asciiTheme="minorEastAsia" w:eastAsiaTheme="minorEastAsia" w:hAnsiTheme="minorEastAsia"/>
          <w:spacing w:val="-3"/>
          <w:sz w:val="24"/>
          <w:szCs w:val="24"/>
          <w:lang w:eastAsia="zh-CN"/>
        </w:rPr>
        <w:t>以</w:t>
      </w:r>
      <w:r w:rsidRPr="00104D82">
        <w:rPr>
          <w:rFonts w:asciiTheme="minorEastAsia" w:eastAsiaTheme="minorEastAsia" w:hAnsiTheme="minorEastAsia"/>
          <w:sz w:val="24"/>
          <w:szCs w:val="24"/>
          <w:lang w:eastAsia="zh-CN"/>
        </w:rPr>
        <w:t>上</w:t>
      </w:r>
      <w:r w:rsidRPr="00104D82">
        <w:rPr>
          <w:rFonts w:asciiTheme="minorEastAsia" w:eastAsiaTheme="minorEastAsia" w:hAnsiTheme="minorEastAsia"/>
          <w:spacing w:val="-3"/>
          <w:sz w:val="24"/>
          <w:szCs w:val="24"/>
          <w:lang w:eastAsia="zh-CN"/>
        </w:rPr>
        <w:t>加</w:t>
      </w:r>
      <w:r w:rsidRPr="00104D82">
        <w:rPr>
          <w:rFonts w:asciiTheme="minorEastAsia" w:eastAsiaTheme="minorEastAsia" w:hAnsiTheme="minorEastAsia"/>
          <w:sz w:val="24"/>
          <w:szCs w:val="24"/>
          <w:lang w:eastAsia="zh-CN"/>
        </w:rPr>
        <w:t>“</w:t>
      </w:r>
      <w:r w:rsidRPr="00104D82">
        <w:rPr>
          <w:rFonts w:asciiTheme="minorEastAsia" w:eastAsiaTheme="minorEastAsia" w:hAnsiTheme="minorEastAsia"/>
          <w:sz w:val="24"/>
          <w:szCs w:val="24"/>
          <w:u w:val="single"/>
          <w:lang w:eastAsia="zh-CN"/>
        </w:rPr>
        <w:t xml:space="preserve"> </w:t>
      </w:r>
      <w:r w:rsidRPr="00104D82">
        <w:rPr>
          <w:rFonts w:asciiTheme="minorEastAsia" w:eastAsiaTheme="minorEastAsia" w:hAnsiTheme="minorEastAsia"/>
          <w:sz w:val="24"/>
          <w:szCs w:val="24"/>
          <w:u w:val="single"/>
          <w:lang w:eastAsia="zh-CN"/>
        </w:rPr>
        <w:tab/>
      </w:r>
      <w:r w:rsidRPr="00104D82">
        <w:rPr>
          <w:rFonts w:asciiTheme="minorEastAsia" w:eastAsiaTheme="minorEastAsia" w:hAnsiTheme="minorEastAsia"/>
          <w:spacing w:val="-3"/>
          <w:sz w:val="24"/>
          <w:szCs w:val="24"/>
          <w:lang w:eastAsia="zh-CN"/>
        </w:rPr>
        <w:t>”</w:t>
      </w:r>
      <w:r w:rsidRPr="00104D82">
        <w:rPr>
          <w:rFonts w:asciiTheme="minorEastAsia" w:eastAsiaTheme="minorEastAsia" w:hAnsiTheme="minorEastAsia"/>
          <w:spacing w:val="-1"/>
          <w:sz w:val="24"/>
          <w:szCs w:val="24"/>
          <w:lang w:eastAsia="zh-CN"/>
        </w:rPr>
        <w:t>部</w:t>
      </w:r>
      <w:r w:rsidRPr="00104D82">
        <w:rPr>
          <w:rFonts w:asciiTheme="minorEastAsia" w:eastAsiaTheme="minorEastAsia" w:hAnsiTheme="minorEastAsia"/>
          <w:sz w:val="24"/>
          <w:szCs w:val="24"/>
          <w:lang w:eastAsia="zh-CN"/>
        </w:rPr>
        <w:t>分</w:t>
      </w:r>
      <w:r w:rsidRPr="00104D82">
        <w:rPr>
          <w:rFonts w:asciiTheme="minorEastAsia" w:eastAsiaTheme="minorEastAsia" w:hAnsiTheme="minorEastAsia"/>
          <w:spacing w:val="-3"/>
          <w:sz w:val="24"/>
          <w:szCs w:val="24"/>
          <w:lang w:eastAsia="zh-CN"/>
        </w:rPr>
        <w:t>为</w:t>
      </w:r>
      <w:r w:rsidRPr="00104D82">
        <w:rPr>
          <w:rFonts w:asciiTheme="minorEastAsia" w:eastAsiaTheme="minorEastAsia" w:hAnsiTheme="minorEastAsia"/>
          <w:sz w:val="24"/>
          <w:szCs w:val="24"/>
          <w:lang w:eastAsia="zh-CN"/>
        </w:rPr>
        <w:t>★</w:t>
      </w:r>
      <w:r w:rsidRPr="00104D82">
        <w:rPr>
          <w:rFonts w:asciiTheme="minorEastAsia" w:eastAsiaTheme="minorEastAsia" w:hAnsiTheme="minorEastAsia"/>
          <w:spacing w:val="-3"/>
          <w:sz w:val="24"/>
          <w:szCs w:val="24"/>
          <w:lang w:eastAsia="zh-CN"/>
        </w:rPr>
        <w:t>条</w:t>
      </w:r>
      <w:r w:rsidRPr="00104D82">
        <w:rPr>
          <w:rFonts w:asciiTheme="minorEastAsia" w:eastAsiaTheme="minorEastAsia" w:hAnsiTheme="minorEastAsia"/>
          <w:sz w:val="24"/>
          <w:szCs w:val="24"/>
          <w:lang w:eastAsia="zh-CN"/>
        </w:rPr>
        <w:t>款</w:t>
      </w:r>
      <w:r w:rsidRPr="00104D82">
        <w:rPr>
          <w:rFonts w:asciiTheme="minorEastAsia" w:eastAsiaTheme="minorEastAsia" w:hAnsiTheme="minorEastAsia"/>
          <w:spacing w:val="-3"/>
          <w:sz w:val="24"/>
          <w:szCs w:val="24"/>
          <w:lang w:eastAsia="zh-CN"/>
        </w:rPr>
        <w:t>内</w:t>
      </w:r>
      <w:r w:rsidRPr="00104D82">
        <w:rPr>
          <w:rFonts w:asciiTheme="minorEastAsia" w:eastAsiaTheme="minorEastAsia" w:hAnsiTheme="minorEastAsia"/>
          <w:sz w:val="24"/>
          <w:szCs w:val="24"/>
          <w:lang w:eastAsia="zh-CN"/>
        </w:rPr>
        <w:t>容</w:t>
      </w:r>
      <w:r w:rsidRPr="00104D82">
        <w:rPr>
          <w:rFonts w:asciiTheme="minorEastAsia" w:eastAsiaTheme="minorEastAsia" w:hAnsiTheme="minorEastAsia"/>
          <w:spacing w:val="-3"/>
          <w:sz w:val="24"/>
          <w:szCs w:val="24"/>
          <w:lang w:eastAsia="zh-CN"/>
        </w:rPr>
        <w:t>，</w:t>
      </w:r>
      <w:r w:rsidRPr="00104D82">
        <w:rPr>
          <w:rFonts w:asciiTheme="minorEastAsia" w:eastAsiaTheme="minorEastAsia" w:hAnsiTheme="minorEastAsia"/>
          <w:sz w:val="24"/>
          <w:szCs w:val="24"/>
          <w:lang w:eastAsia="zh-CN"/>
        </w:rPr>
        <w:t>如</w:t>
      </w:r>
      <w:r w:rsidRPr="00104D82">
        <w:rPr>
          <w:rFonts w:asciiTheme="minorEastAsia" w:eastAsiaTheme="minorEastAsia" w:hAnsiTheme="minorEastAsia"/>
          <w:spacing w:val="-3"/>
          <w:sz w:val="24"/>
          <w:szCs w:val="24"/>
          <w:lang w:eastAsia="zh-CN"/>
        </w:rPr>
        <w:t>不</w:t>
      </w:r>
      <w:r w:rsidRPr="00104D82">
        <w:rPr>
          <w:rFonts w:asciiTheme="minorEastAsia" w:eastAsiaTheme="minorEastAsia" w:hAnsiTheme="minorEastAsia"/>
          <w:sz w:val="24"/>
          <w:szCs w:val="24"/>
          <w:lang w:eastAsia="zh-CN"/>
        </w:rPr>
        <w:t>满足</w:t>
      </w:r>
      <w:r w:rsidRPr="00104D82">
        <w:rPr>
          <w:rFonts w:asciiTheme="minorEastAsia" w:eastAsiaTheme="minorEastAsia" w:hAnsiTheme="minorEastAsia"/>
          <w:spacing w:val="-3"/>
          <w:sz w:val="24"/>
          <w:szCs w:val="24"/>
          <w:lang w:eastAsia="zh-CN"/>
        </w:rPr>
        <w:t>，</w:t>
      </w:r>
      <w:r w:rsidRPr="00104D82">
        <w:rPr>
          <w:rFonts w:asciiTheme="minorEastAsia" w:eastAsiaTheme="minorEastAsia" w:hAnsiTheme="minorEastAsia"/>
          <w:sz w:val="24"/>
          <w:szCs w:val="24"/>
          <w:lang w:eastAsia="zh-CN"/>
        </w:rPr>
        <w:t>按</w:t>
      </w:r>
      <w:r w:rsidRPr="00104D82">
        <w:rPr>
          <w:rFonts w:asciiTheme="minorEastAsia" w:eastAsiaTheme="minorEastAsia" w:hAnsiTheme="minorEastAsia"/>
          <w:spacing w:val="-3"/>
          <w:sz w:val="24"/>
          <w:szCs w:val="24"/>
          <w:lang w:eastAsia="zh-CN"/>
        </w:rPr>
        <w:t>无</w:t>
      </w:r>
      <w:r w:rsidRPr="00104D82">
        <w:rPr>
          <w:rFonts w:asciiTheme="minorEastAsia" w:eastAsiaTheme="minorEastAsia" w:hAnsiTheme="minorEastAsia"/>
          <w:sz w:val="24"/>
          <w:szCs w:val="24"/>
          <w:lang w:eastAsia="zh-CN"/>
        </w:rPr>
        <w:t>效</w:t>
      </w:r>
      <w:r w:rsidRPr="00104D82">
        <w:rPr>
          <w:rFonts w:asciiTheme="minorEastAsia" w:eastAsiaTheme="minorEastAsia" w:hAnsiTheme="minorEastAsia"/>
          <w:spacing w:val="-3"/>
          <w:sz w:val="24"/>
          <w:szCs w:val="24"/>
          <w:lang w:eastAsia="zh-CN"/>
        </w:rPr>
        <w:t>投</w:t>
      </w:r>
      <w:r w:rsidRPr="00104D82">
        <w:rPr>
          <w:rFonts w:asciiTheme="minorEastAsia" w:eastAsiaTheme="minorEastAsia" w:hAnsiTheme="minorEastAsia"/>
          <w:sz w:val="24"/>
          <w:szCs w:val="24"/>
          <w:lang w:eastAsia="zh-CN"/>
        </w:rPr>
        <w:t>标</w:t>
      </w:r>
      <w:r w:rsidRPr="00104D82">
        <w:rPr>
          <w:rFonts w:asciiTheme="minorEastAsia" w:eastAsiaTheme="minorEastAsia" w:hAnsiTheme="minorEastAsia"/>
          <w:spacing w:val="-3"/>
          <w:sz w:val="24"/>
          <w:szCs w:val="24"/>
          <w:lang w:eastAsia="zh-CN"/>
        </w:rPr>
        <w:t>处</w:t>
      </w:r>
      <w:r w:rsidRPr="00104D82">
        <w:rPr>
          <w:rFonts w:asciiTheme="minorEastAsia" w:eastAsiaTheme="minorEastAsia" w:hAnsiTheme="minorEastAsia"/>
          <w:sz w:val="24"/>
          <w:szCs w:val="24"/>
          <w:lang w:eastAsia="zh-CN"/>
        </w:rPr>
        <w:t>理。</w:t>
      </w:r>
    </w:p>
    <w:p w:rsidR="00956652" w:rsidRDefault="00956652">
      <w:pPr>
        <w:pStyle w:val="a3"/>
        <w:spacing w:before="1"/>
        <w:rPr>
          <w:rFonts w:asciiTheme="majorEastAsia" w:eastAsiaTheme="majorEastAsia" w:hAnsiTheme="majorEastAsia"/>
          <w:sz w:val="16"/>
          <w:lang w:eastAsia="zh-CN"/>
        </w:rPr>
        <w:sectPr w:rsidR="00956652">
          <w:pgSz w:w="11910" w:h="16850"/>
          <w:pgMar w:top="1100" w:right="620" w:bottom="1020" w:left="620" w:header="877" w:footer="827" w:gutter="0"/>
          <w:cols w:space="720"/>
        </w:sectPr>
      </w:pPr>
    </w:p>
    <w:p w:rsidR="00DD78ED" w:rsidRPr="002D56F9" w:rsidRDefault="00104D82" w:rsidP="00956652">
      <w:pPr>
        <w:spacing w:before="62"/>
        <w:ind w:left="403"/>
        <w:rPr>
          <w:rFonts w:asciiTheme="majorEastAsia" w:eastAsiaTheme="majorEastAsia" w:hAnsiTheme="majorEastAsia"/>
          <w:sz w:val="16"/>
          <w:lang w:eastAsia="zh-CN"/>
        </w:rPr>
      </w:pPr>
      <w:r>
        <w:rPr>
          <w:rFonts w:asciiTheme="majorEastAsia" w:eastAsiaTheme="majorEastAsia" w:hAnsiTheme="majorEastAsia"/>
          <w:b/>
          <w:sz w:val="28"/>
          <w:lang w:eastAsia="zh-CN"/>
        </w:rPr>
        <w:lastRenderedPageBreak/>
        <w:t>A2</w:t>
      </w:r>
      <w:r w:rsidR="00F75D02" w:rsidRPr="002D56F9">
        <w:rPr>
          <w:rFonts w:asciiTheme="majorEastAsia" w:eastAsiaTheme="majorEastAsia" w:hAnsiTheme="majorEastAsia" w:hint="eastAsia"/>
          <w:b/>
          <w:sz w:val="28"/>
          <w:lang w:eastAsia="zh-CN"/>
        </w:rPr>
        <w:t>包</w:t>
      </w:r>
      <w:r w:rsidR="00C562B7" w:rsidRPr="002D56F9">
        <w:rPr>
          <w:rFonts w:asciiTheme="majorEastAsia" w:eastAsiaTheme="majorEastAsia" w:hAnsiTheme="majorEastAsia" w:hint="eastAsia"/>
          <w:b/>
          <w:sz w:val="28"/>
          <w:lang w:eastAsia="zh-CN"/>
        </w:rPr>
        <w:t>：</w:t>
      </w:r>
      <w:r w:rsidR="00DD3268">
        <w:rPr>
          <w:rFonts w:asciiTheme="majorEastAsia" w:eastAsiaTheme="majorEastAsia" w:hAnsiTheme="majorEastAsia" w:hint="eastAsia"/>
          <w:b/>
          <w:sz w:val="28"/>
          <w:lang w:eastAsia="zh-CN"/>
        </w:rPr>
        <w:t>网络</w:t>
      </w:r>
      <w:r w:rsidR="00DD3268">
        <w:rPr>
          <w:rFonts w:asciiTheme="majorEastAsia" w:eastAsiaTheme="majorEastAsia" w:hAnsiTheme="majorEastAsia"/>
          <w:b/>
          <w:sz w:val="28"/>
          <w:lang w:eastAsia="zh-CN"/>
        </w:rPr>
        <w:t>中心硬件</w:t>
      </w:r>
      <w:r w:rsidR="00F75D02" w:rsidRPr="002D56F9">
        <w:rPr>
          <w:rFonts w:asciiTheme="majorEastAsia" w:eastAsiaTheme="majorEastAsia" w:hAnsiTheme="majorEastAsia"/>
          <w:b/>
          <w:sz w:val="28"/>
          <w:lang w:eastAsia="zh-CN"/>
        </w:rPr>
        <w:t>设备</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7059"/>
        <w:gridCol w:w="709"/>
      </w:tblGrid>
      <w:tr w:rsidR="00956652" w:rsidRPr="00542F88" w:rsidTr="00956652">
        <w:trPr>
          <w:trHeight w:val="50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956652" w:rsidP="00A721B4">
            <w:pPr>
              <w:widowControl/>
              <w:jc w:val="center"/>
              <w:rPr>
                <w:rFonts w:asciiTheme="minorEastAsia" w:eastAsiaTheme="minorEastAsia" w:hAnsiTheme="minorEastAsia"/>
                <w:b/>
                <w:bCs/>
                <w:sz w:val="24"/>
                <w:szCs w:val="24"/>
              </w:rPr>
            </w:pPr>
            <w:r w:rsidRPr="00542F88">
              <w:rPr>
                <w:rFonts w:asciiTheme="minorEastAsia" w:eastAsiaTheme="minorEastAsia" w:hAnsiTheme="minorEastAsia" w:hint="eastAsia"/>
                <w:b/>
                <w:bCs/>
                <w:sz w:val="24"/>
                <w:szCs w:val="24"/>
                <w:lang w:eastAsia="zh-CN"/>
              </w:rPr>
              <w:t>序号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956652" w:rsidP="00A721B4">
            <w:pPr>
              <w:widowControl/>
              <w:jc w:val="center"/>
              <w:rPr>
                <w:rFonts w:asciiTheme="minorEastAsia" w:eastAsiaTheme="minorEastAsia" w:hAnsiTheme="minorEastAsia"/>
                <w:b/>
                <w:bCs/>
                <w:sz w:val="24"/>
                <w:szCs w:val="24"/>
              </w:rPr>
            </w:pPr>
            <w:r w:rsidRPr="00542F88">
              <w:rPr>
                <w:rFonts w:asciiTheme="minorEastAsia" w:eastAsiaTheme="minorEastAsia" w:hAnsiTheme="minorEastAsia" w:hint="eastAsia"/>
                <w:b/>
                <w:bCs/>
                <w:sz w:val="24"/>
                <w:szCs w:val="24"/>
                <w:lang w:eastAsia="zh-CN"/>
              </w:rPr>
              <w:t>名称</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956652" w:rsidP="00A721B4">
            <w:pPr>
              <w:jc w:val="center"/>
              <w:textAlignment w:val="center"/>
              <w:rPr>
                <w:rFonts w:asciiTheme="minorEastAsia" w:eastAsiaTheme="minorEastAsia" w:hAnsiTheme="minorEastAsia"/>
                <w:b/>
                <w:bCs/>
                <w:sz w:val="24"/>
                <w:szCs w:val="24"/>
                <w:lang w:eastAsia="zh-CN"/>
              </w:rPr>
            </w:pPr>
            <w:r w:rsidRPr="00542F88">
              <w:rPr>
                <w:rFonts w:asciiTheme="minorEastAsia" w:eastAsiaTheme="minorEastAsia" w:hAnsiTheme="minorEastAsia" w:hint="eastAsia"/>
                <w:b/>
                <w:bCs/>
                <w:sz w:val="24"/>
                <w:szCs w:val="24"/>
                <w:lang w:eastAsia="zh-CN"/>
              </w:rPr>
              <w:t>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956652" w:rsidP="00A721B4">
            <w:pPr>
              <w:widowControl/>
              <w:jc w:val="center"/>
              <w:rPr>
                <w:rFonts w:asciiTheme="minorEastAsia" w:eastAsiaTheme="minorEastAsia" w:hAnsiTheme="minorEastAsia"/>
                <w:b/>
                <w:bCs/>
                <w:sz w:val="24"/>
                <w:szCs w:val="24"/>
              </w:rPr>
            </w:pPr>
            <w:r w:rsidRPr="00542F88">
              <w:rPr>
                <w:rFonts w:asciiTheme="minorEastAsia" w:eastAsiaTheme="minorEastAsia" w:hAnsiTheme="minorEastAsia" w:hint="eastAsia"/>
                <w:b/>
                <w:bCs/>
                <w:sz w:val="24"/>
                <w:szCs w:val="24"/>
                <w:lang w:eastAsia="zh-CN"/>
              </w:rPr>
              <w:t>数量</w:t>
            </w:r>
          </w:p>
        </w:tc>
      </w:tr>
      <w:tr w:rsidR="00956652" w:rsidRPr="00542F88" w:rsidTr="00AA4477">
        <w:trPr>
          <w:trHeight w:val="945"/>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6652" w:rsidRPr="00542F88" w:rsidRDefault="00956652"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6652" w:rsidRPr="00542F88" w:rsidRDefault="00956652"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通用</w:t>
            </w:r>
            <w:r w:rsidR="00550D0E" w:rsidRPr="00542F88">
              <w:rPr>
                <w:rFonts w:asciiTheme="minorEastAsia" w:eastAsiaTheme="minorEastAsia" w:hAnsiTheme="minorEastAsia" w:hint="eastAsia"/>
                <w:bCs/>
                <w:sz w:val="24"/>
                <w:szCs w:val="24"/>
                <w:lang w:eastAsia="zh-CN"/>
              </w:rPr>
              <w:t>计算</w:t>
            </w:r>
            <w:r w:rsidRPr="00542F88">
              <w:rPr>
                <w:rFonts w:asciiTheme="minorEastAsia" w:eastAsiaTheme="minorEastAsia" w:hAnsiTheme="minorEastAsia"/>
                <w:bCs/>
                <w:sz w:val="24"/>
                <w:szCs w:val="24"/>
              </w:rPr>
              <w:t>服务器</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956652" w:rsidRPr="00542F88" w:rsidRDefault="00956652"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2U</w:t>
            </w:r>
            <w:r w:rsidRPr="00542F88">
              <w:rPr>
                <w:rFonts w:asciiTheme="minorEastAsia" w:eastAsiaTheme="minorEastAsia" w:hAnsiTheme="minorEastAsia" w:hint="eastAsia"/>
                <w:bCs/>
                <w:sz w:val="24"/>
                <w:szCs w:val="24"/>
              </w:rPr>
              <w:t>机架式；</w:t>
            </w:r>
          </w:p>
          <w:p w:rsidR="00956652" w:rsidRPr="00542F88" w:rsidRDefault="00956652"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CPU</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2</w:t>
            </w:r>
            <w:r w:rsidRPr="00542F88">
              <w:rPr>
                <w:rFonts w:asciiTheme="minorEastAsia" w:eastAsiaTheme="minorEastAsia" w:hAnsiTheme="minorEastAsia" w:hint="eastAsia"/>
                <w:bCs/>
                <w:sz w:val="24"/>
                <w:szCs w:val="24"/>
              </w:rPr>
              <w:t>颗</w:t>
            </w:r>
            <w:r w:rsidRPr="00542F88">
              <w:rPr>
                <w:rFonts w:asciiTheme="minorEastAsia" w:eastAsiaTheme="minorEastAsia" w:hAnsiTheme="minorEastAsia"/>
                <w:bCs/>
                <w:sz w:val="24"/>
                <w:szCs w:val="24"/>
              </w:rPr>
              <w:t>Intel Xeon E5-2660v4</w:t>
            </w:r>
            <w:r w:rsidR="00522D37" w:rsidRPr="00542F88">
              <w:rPr>
                <w:rFonts w:asciiTheme="minorEastAsia" w:eastAsiaTheme="minorEastAsia" w:hAnsiTheme="minorEastAsia"/>
                <w:bCs/>
                <w:sz w:val="24"/>
                <w:szCs w:val="24"/>
              </w:rPr>
              <w:t xml:space="preserve"> </w:t>
            </w:r>
            <w:r w:rsidRPr="00542F88">
              <w:rPr>
                <w:rFonts w:asciiTheme="minorEastAsia" w:eastAsiaTheme="minorEastAsia" w:hAnsiTheme="minorEastAsia"/>
                <w:bCs/>
                <w:sz w:val="24"/>
                <w:szCs w:val="24"/>
              </w:rPr>
              <w:t>CPU</w:t>
            </w:r>
            <w:r w:rsidRPr="00542F88">
              <w:rPr>
                <w:rFonts w:asciiTheme="minorEastAsia" w:eastAsiaTheme="minorEastAsia" w:hAnsiTheme="minorEastAsia" w:hint="eastAsia"/>
                <w:bCs/>
                <w:sz w:val="24"/>
                <w:szCs w:val="24"/>
              </w:rPr>
              <w:t>，每颗</w:t>
            </w:r>
            <w:r w:rsidRPr="00542F88">
              <w:rPr>
                <w:rFonts w:asciiTheme="minorEastAsia" w:eastAsiaTheme="minorEastAsia" w:hAnsiTheme="minorEastAsia"/>
                <w:bCs/>
                <w:sz w:val="24"/>
                <w:szCs w:val="24"/>
              </w:rPr>
              <w:t>CPU</w:t>
            </w:r>
            <w:r w:rsidRPr="00542F88">
              <w:rPr>
                <w:rFonts w:asciiTheme="minorEastAsia" w:eastAsiaTheme="minorEastAsia" w:hAnsiTheme="minorEastAsia" w:hint="eastAsia"/>
                <w:bCs/>
                <w:sz w:val="24"/>
                <w:szCs w:val="24"/>
              </w:rPr>
              <w:t>主频</w:t>
            </w:r>
            <w:r w:rsidRPr="00542F88">
              <w:rPr>
                <w:rFonts w:asciiTheme="minorEastAsia" w:eastAsiaTheme="minorEastAsia" w:hAnsiTheme="minorEastAsia"/>
                <w:bCs/>
                <w:sz w:val="24"/>
                <w:szCs w:val="24"/>
              </w:rPr>
              <w:t>≥2.0GHz</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≥14</w:t>
            </w:r>
            <w:r w:rsidRPr="00542F88">
              <w:rPr>
                <w:rFonts w:asciiTheme="minorEastAsia" w:eastAsiaTheme="minorEastAsia" w:hAnsiTheme="minorEastAsia" w:hint="eastAsia"/>
                <w:bCs/>
                <w:sz w:val="24"/>
                <w:szCs w:val="24"/>
              </w:rPr>
              <w:t>核；</w:t>
            </w:r>
          </w:p>
          <w:p w:rsidR="00956652" w:rsidRPr="00542F88" w:rsidRDefault="00956652" w:rsidP="00A721B4">
            <w:pPr>
              <w:widowControl/>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内存：</w:t>
            </w:r>
            <w:r w:rsidRPr="00542F88">
              <w:rPr>
                <w:rFonts w:asciiTheme="minorEastAsia" w:eastAsiaTheme="minorEastAsia" w:hAnsiTheme="minorEastAsia"/>
                <w:bCs/>
                <w:sz w:val="24"/>
                <w:szCs w:val="24"/>
              </w:rPr>
              <w:t>≥128GB ECC DDR4</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≥24</w:t>
            </w:r>
            <w:r w:rsidRPr="00542F88">
              <w:rPr>
                <w:rFonts w:asciiTheme="minorEastAsia" w:eastAsiaTheme="minorEastAsia" w:hAnsiTheme="minorEastAsia" w:hint="eastAsia"/>
                <w:bCs/>
                <w:sz w:val="24"/>
                <w:szCs w:val="24"/>
              </w:rPr>
              <w:t>个内存插槽；</w:t>
            </w:r>
          </w:p>
          <w:p w:rsidR="00956652" w:rsidRPr="00542F88" w:rsidRDefault="00956652"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硬盘：</w:t>
            </w:r>
            <w:r w:rsidRPr="00542F88">
              <w:rPr>
                <w:rFonts w:asciiTheme="minorEastAsia" w:eastAsiaTheme="minorEastAsia" w:hAnsiTheme="minorEastAsia"/>
                <w:bCs/>
                <w:sz w:val="24"/>
                <w:szCs w:val="24"/>
                <w:lang w:eastAsia="zh-CN"/>
              </w:rPr>
              <w:t>≥2</w:t>
            </w:r>
            <w:r w:rsidRPr="00542F88">
              <w:rPr>
                <w:rFonts w:asciiTheme="minorEastAsia" w:eastAsiaTheme="minorEastAsia" w:hAnsiTheme="minorEastAsia" w:hint="eastAsia"/>
                <w:bCs/>
                <w:sz w:val="24"/>
                <w:szCs w:val="24"/>
                <w:lang w:eastAsia="zh-CN"/>
              </w:rPr>
              <w:t>块</w:t>
            </w:r>
            <w:r w:rsidRPr="00542F88">
              <w:rPr>
                <w:rFonts w:asciiTheme="minorEastAsia" w:eastAsiaTheme="minorEastAsia" w:hAnsiTheme="minorEastAsia"/>
                <w:bCs/>
                <w:sz w:val="24"/>
                <w:szCs w:val="24"/>
                <w:lang w:eastAsia="zh-CN"/>
              </w:rPr>
              <w:t>300GB 15K 12Gbps SAS</w:t>
            </w:r>
            <w:r w:rsidRPr="00542F88">
              <w:rPr>
                <w:rFonts w:asciiTheme="minorEastAsia" w:eastAsiaTheme="minorEastAsia" w:hAnsiTheme="minorEastAsia" w:hint="eastAsia"/>
                <w:bCs/>
                <w:sz w:val="24"/>
                <w:szCs w:val="24"/>
                <w:lang w:eastAsia="zh-CN"/>
              </w:rPr>
              <w:t>热拔插硬盘；</w:t>
            </w:r>
          </w:p>
          <w:p w:rsidR="00956652" w:rsidRPr="00542F88" w:rsidRDefault="00956652"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 xml:space="preserve">RAID: </w:t>
            </w:r>
            <w:r w:rsidRPr="00542F88">
              <w:rPr>
                <w:rFonts w:asciiTheme="minorEastAsia" w:eastAsiaTheme="minorEastAsia" w:hAnsiTheme="minorEastAsia" w:hint="eastAsia"/>
                <w:bCs/>
                <w:sz w:val="24"/>
                <w:szCs w:val="24"/>
              </w:rPr>
              <w:t>独立</w:t>
            </w:r>
            <w:r w:rsidRPr="00542F88">
              <w:rPr>
                <w:rFonts w:asciiTheme="minorEastAsia" w:eastAsiaTheme="minorEastAsia" w:hAnsiTheme="minorEastAsia"/>
                <w:bCs/>
                <w:sz w:val="24"/>
                <w:szCs w:val="24"/>
              </w:rPr>
              <w:t>8</w:t>
            </w:r>
            <w:r w:rsidRPr="00542F88">
              <w:rPr>
                <w:rFonts w:asciiTheme="minorEastAsia" w:eastAsiaTheme="minorEastAsia" w:hAnsiTheme="minorEastAsia" w:hint="eastAsia"/>
                <w:bCs/>
                <w:sz w:val="24"/>
                <w:szCs w:val="24"/>
              </w:rPr>
              <w:t>通道高性能</w:t>
            </w:r>
            <w:r w:rsidRPr="00542F88">
              <w:rPr>
                <w:rFonts w:asciiTheme="minorEastAsia" w:eastAsiaTheme="minorEastAsia" w:hAnsiTheme="minorEastAsia"/>
                <w:bCs/>
                <w:sz w:val="24"/>
                <w:szCs w:val="24"/>
              </w:rPr>
              <w:t>SAS RAID</w:t>
            </w:r>
            <w:r w:rsidRPr="00542F88">
              <w:rPr>
                <w:rFonts w:asciiTheme="minorEastAsia" w:eastAsiaTheme="minorEastAsia" w:hAnsiTheme="minorEastAsia" w:hint="eastAsia"/>
                <w:bCs/>
                <w:sz w:val="24"/>
                <w:szCs w:val="24"/>
              </w:rPr>
              <w:t>卡，</w:t>
            </w:r>
            <w:r w:rsidRPr="00542F88">
              <w:rPr>
                <w:rFonts w:asciiTheme="minorEastAsia" w:eastAsiaTheme="minorEastAsia" w:hAnsiTheme="minorEastAsia"/>
                <w:bCs/>
                <w:sz w:val="24"/>
                <w:szCs w:val="24"/>
              </w:rPr>
              <w:t>≥2GB Cache</w:t>
            </w:r>
            <w:r w:rsidRPr="00542F88">
              <w:rPr>
                <w:rFonts w:asciiTheme="minorEastAsia" w:eastAsiaTheme="minorEastAsia" w:hAnsiTheme="minorEastAsia" w:hint="eastAsia"/>
                <w:bCs/>
                <w:sz w:val="24"/>
                <w:szCs w:val="24"/>
              </w:rPr>
              <w:t>，支持</w:t>
            </w:r>
            <w:r w:rsidRPr="00542F88">
              <w:rPr>
                <w:rFonts w:asciiTheme="minorEastAsia" w:eastAsiaTheme="minorEastAsia" w:hAnsiTheme="minorEastAsia"/>
                <w:bCs/>
                <w:sz w:val="24"/>
                <w:szCs w:val="24"/>
              </w:rPr>
              <w:t>RAID 0/1/5/6</w:t>
            </w:r>
            <w:r w:rsidRPr="00542F88">
              <w:rPr>
                <w:rFonts w:asciiTheme="minorEastAsia" w:eastAsiaTheme="minorEastAsia" w:hAnsiTheme="minorEastAsia" w:hint="eastAsia"/>
                <w:bCs/>
                <w:sz w:val="24"/>
                <w:szCs w:val="24"/>
              </w:rPr>
              <w:t>等</w:t>
            </w:r>
            <w:r w:rsidRPr="00542F88">
              <w:rPr>
                <w:rFonts w:asciiTheme="minorEastAsia" w:eastAsiaTheme="minorEastAsia" w:hAnsiTheme="minorEastAsia"/>
                <w:bCs/>
                <w:sz w:val="24"/>
                <w:szCs w:val="24"/>
              </w:rPr>
              <w:t>RAID</w:t>
            </w:r>
            <w:r w:rsidRPr="00542F88">
              <w:rPr>
                <w:rFonts w:asciiTheme="minorEastAsia" w:eastAsiaTheme="minorEastAsia" w:hAnsiTheme="minorEastAsia" w:hint="eastAsia"/>
                <w:bCs/>
                <w:sz w:val="24"/>
                <w:szCs w:val="24"/>
              </w:rPr>
              <w:t>级别；</w:t>
            </w:r>
          </w:p>
          <w:p w:rsidR="00956652" w:rsidRPr="00542F88" w:rsidRDefault="00956652"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I/O</w:t>
            </w:r>
            <w:r w:rsidRPr="00542F88">
              <w:rPr>
                <w:rFonts w:asciiTheme="minorEastAsia" w:eastAsiaTheme="minorEastAsia" w:hAnsiTheme="minorEastAsia" w:hint="eastAsia"/>
                <w:bCs/>
                <w:sz w:val="24"/>
                <w:szCs w:val="24"/>
              </w:rPr>
              <w:t>扩展：支持</w:t>
            </w:r>
            <w:r w:rsidRPr="00542F88">
              <w:rPr>
                <w:rFonts w:asciiTheme="minorEastAsia" w:eastAsiaTheme="minorEastAsia" w:hAnsiTheme="minorEastAsia"/>
                <w:bCs/>
                <w:sz w:val="24"/>
                <w:szCs w:val="24"/>
              </w:rPr>
              <w:t>6</w:t>
            </w:r>
            <w:r w:rsidRPr="00542F88">
              <w:rPr>
                <w:rFonts w:asciiTheme="minorEastAsia" w:eastAsiaTheme="minorEastAsia" w:hAnsiTheme="minorEastAsia" w:hint="eastAsia"/>
                <w:bCs/>
                <w:sz w:val="24"/>
                <w:szCs w:val="24"/>
              </w:rPr>
              <w:t>个</w:t>
            </w:r>
            <w:r w:rsidRPr="00542F88">
              <w:rPr>
                <w:rFonts w:asciiTheme="minorEastAsia" w:eastAsiaTheme="minorEastAsia" w:hAnsiTheme="minorEastAsia"/>
                <w:bCs/>
                <w:sz w:val="24"/>
                <w:szCs w:val="24"/>
              </w:rPr>
              <w:t>PCI-E3.0</w:t>
            </w:r>
            <w:r w:rsidRPr="00542F88">
              <w:rPr>
                <w:rFonts w:asciiTheme="minorEastAsia" w:eastAsiaTheme="minorEastAsia" w:hAnsiTheme="minorEastAsia" w:hint="eastAsia"/>
                <w:bCs/>
                <w:sz w:val="24"/>
                <w:szCs w:val="24"/>
              </w:rPr>
              <w:t>扩展槽，支持全长全高板卡，支持</w:t>
            </w:r>
            <w:r w:rsidRPr="00542F88">
              <w:rPr>
                <w:rFonts w:asciiTheme="minorEastAsia" w:eastAsiaTheme="minorEastAsia" w:hAnsiTheme="minorEastAsia"/>
                <w:bCs/>
                <w:sz w:val="24"/>
                <w:szCs w:val="24"/>
              </w:rPr>
              <w:t>GPU</w:t>
            </w:r>
            <w:r w:rsidRPr="00542F88">
              <w:rPr>
                <w:rFonts w:asciiTheme="minorEastAsia" w:eastAsiaTheme="minorEastAsia" w:hAnsiTheme="minorEastAsia" w:hint="eastAsia"/>
                <w:bCs/>
                <w:sz w:val="24"/>
                <w:szCs w:val="24"/>
              </w:rPr>
              <w:t>扩展；</w:t>
            </w:r>
          </w:p>
          <w:p w:rsidR="00956652" w:rsidRPr="00542F88" w:rsidRDefault="00956652"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HBA</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≥2</w:t>
            </w:r>
            <w:r w:rsidRPr="00542F88">
              <w:rPr>
                <w:rFonts w:asciiTheme="minorEastAsia" w:eastAsiaTheme="minorEastAsia" w:hAnsiTheme="minorEastAsia" w:hint="eastAsia"/>
                <w:bCs/>
                <w:sz w:val="24"/>
                <w:szCs w:val="24"/>
              </w:rPr>
              <w:t>块单端口</w:t>
            </w:r>
            <w:r w:rsidRPr="00542F88">
              <w:rPr>
                <w:rFonts w:asciiTheme="minorEastAsia" w:eastAsiaTheme="minorEastAsia" w:hAnsiTheme="minorEastAsia"/>
                <w:bCs/>
                <w:sz w:val="24"/>
                <w:szCs w:val="24"/>
              </w:rPr>
              <w:t>8Gb FC HBA</w:t>
            </w:r>
            <w:r w:rsidRPr="00542F88">
              <w:rPr>
                <w:rFonts w:asciiTheme="minorEastAsia" w:eastAsiaTheme="minorEastAsia" w:hAnsiTheme="minorEastAsia" w:hint="eastAsia"/>
                <w:bCs/>
                <w:sz w:val="24"/>
                <w:szCs w:val="24"/>
              </w:rPr>
              <w:t>卡；</w:t>
            </w:r>
          </w:p>
          <w:p w:rsidR="00956652" w:rsidRPr="00542F88" w:rsidRDefault="00956652" w:rsidP="00A721B4">
            <w:pPr>
              <w:widowControl/>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网络：</w:t>
            </w:r>
            <w:r w:rsidRPr="00542F88">
              <w:rPr>
                <w:rFonts w:asciiTheme="minorEastAsia" w:eastAsiaTheme="minorEastAsia" w:hAnsiTheme="minorEastAsia"/>
                <w:bCs/>
                <w:sz w:val="24"/>
                <w:szCs w:val="24"/>
              </w:rPr>
              <w:t>≥4</w:t>
            </w:r>
            <w:r w:rsidRPr="00542F88">
              <w:rPr>
                <w:rFonts w:asciiTheme="minorEastAsia" w:eastAsiaTheme="minorEastAsia" w:hAnsiTheme="minorEastAsia" w:hint="eastAsia"/>
                <w:bCs/>
                <w:sz w:val="24"/>
                <w:szCs w:val="24"/>
              </w:rPr>
              <w:t>个</w:t>
            </w:r>
            <w:r w:rsidRPr="00542F88">
              <w:rPr>
                <w:rFonts w:asciiTheme="minorEastAsia" w:eastAsiaTheme="minorEastAsia" w:hAnsiTheme="minorEastAsia"/>
                <w:bCs/>
                <w:sz w:val="24"/>
                <w:szCs w:val="24"/>
              </w:rPr>
              <w:t>10Gb SFP+</w:t>
            </w:r>
            <w:r w:rsidRPr="00542F88">
              <w:rPr>
                <w:rFonts w:asciiTheme="minorEastAsia" w:eastAsiaTheme="minorEastAsia" w:hAnsiTheme="minorEastAsia" w:hint="eastAsia"/>
                <w:bCs/>
                <w:sz w:val="24"/>
                <w:szCs w:val="24"/>
              </w:rPr>
              <w:t>以太网端口</w:t>
            </w:r>
            <w:r w:rsidRPr="00542F88">
              <w:rPr>
                <w:rFonts w:asciiTheme="minorEastAsia" w:eastAsiaTheme="minorEastAsia" w:hAnsiTheme="minorEastAsia"/>
                <w:bCs/>
                <w:sz w:val="24"/>
                <w:szCs w:val="24"/>
              </w:rPr>
              <w:t>+2</w:t>
            </w:r>
            <w:r w:rsidRPr="00542F88">
              <w:rPr>
                <w:rFonts w:asciiTheme="minorEastAsia" w:eastAsiaTheme="minorEastAsia" w:hAnsiTheme="minorEastAsia" w:hint="eastAsia"/>
                <w:bCs/>
                <w:sz w:val="24"/>
                <w:szCs w:val="24"/>
              </w:rPr>
              <w:t>个</w:t>
            </w:r>
            <w:r w:rsidRPr="00542F88">
              <w:rPr>
                <w:rFonts w:asciiTheme="minorEastAsia" w:eastAsiaTheme="minorEastAsia" w:hAnsiTheme="minorEastAsia"/>
                <w:bCs/>
                <w:sz w:val="24"/>
                <w:szCs w:val="24"/>
              </w:rPr>
              <w:t>1Gb Base-T</w:t>
            </w:r>
            <w:r w:rsidRPr="00542F88">
              <w:rPr>
                <w:rFonts w:asciiTheme="minorEastAsia" w:eastAsiaTheme="minorEastAsia" w:hAnsiTheme="minorEastAsia" w:hint="eastAsia"/>
                <w:bCs/>
                <w:sz w:val="24"/>
                <w:szCs w:val="24"/>
              </w:rPr>
              <w:t>以太网端口；</w:t>
            </w:r>
          </w:p>
          <w:p w:rsidR="00956652" w:rsidRPr="00542F88" w:rsidRDefault="00956652" w:rsidP="00A721B4">
            <w:pPr>
              <w:widowControl/>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其它：</w:t>
            </w:r>
            <w:r w:rsidRPr="00542F88">
              <w:rPr>
                <w:rFonts w:asciiTheme="minorEastAsia" w:eastAsiaTheme="minorEastAsia" w:hAnsiTheme="minorEastAsia"/>
                <w:bCs/>
                <w:sz w:val="24"/>
                <w:szCs w:val="24"/>
              </w:rPr>
              <w:t>DVD+/-RW ROM</w:t>
            </w:r>
            <w:r w:rsidRPr="00542F88">
              <w:rPr>
                <w:rFonts w:asciiTheme="minorEastAsia" w:eastAsiaTheme="minorEastAsia" w:hAnsiTheme="minorEastAsia" w:hint="eastAsia"/>
                <w:bCs/>
                <w:sz w:val="24"/>
                <w:szCs w:val="24"/>
              </w:rPr>
              <w:t>；配置冗余电源，单电源功率不小于</w:t>
            </w:r>
            <w:r w:rsidRPr="00542F88">
              <w:rPr>
                <w:rFonts w:asciiTheme="minorEastAsia" w:eastAsiaTheme="minorEastAsia" w:hAnsiTheme="minorEastAsia"/>
                <w:bCs/>
                <w:sz w:val="24"/>
                <w:szCs w:val="24"/>
              </w:rPr>
              <w:t>600w</w:t>
            </w:r>
            <w:r w:rsidRPr="00542F88">
              <w:rPr>
                <w:rFonts w:asciiTheme="minorEastAsia" w:eastAsiaTheme="minorEastAsia" w:hAnsiTheme="minorEastAsia" w:hint="eastAsia"/>
                <w:bCs/>
                <w:sz w:val="24"/>
                <w:szCs w:val="24"/>
              </w:rPr>
              <w:t>，含机架式导轨；</w:t>
            </w:r>
          </w:p>
          <w:p w:rsidR="00956652" w:rsidRPr="00542F88" w:rsidRDefault="00956652"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远程管理：主板集成</w:t>
            </w:r>
            <w:r w:rsidRPr="00542F88">
              <w:rPr>
                <w:rFonts w:asciiTheme="minorEastAsia" w:eastAsiaTheme="minorEastAsia" w:hAnsiTheme="minorEastAsia"/>
                <w:bCs/>
                <w:sz w:val="24"/>
                <w:szCs w:val="24"/>
                <w:lang w:eastAsia="zh-CN"/>
              </w:rPr>
              <w:t>BMC</w:t>
            </w:r>
            <w:r w:rsidRPr="00542F88">
              <w:rPr>
                <w:rFonts w:asciiTheme="minorEastAsia" w:eastAsiaTheme="minorEastAsia" w:hAnsiTheme="minorEastAsia" w:hint="eastAsia"/>
                <w:bCs/>
                <w:sz w:val="24"/>
                <w:szCs w:val="24"/>
                <w:lang w:eastAsia="zh-CN"/>
              </w:rPr>
              <w:t>管理芯片，提供远程管理、远程诊断功能；</w:t>
            </w:r>
          </w:p>
          <w:p w:rsidR="00956652" w:rsidRPr="00542F88" w:rsidRDefault="00956652" w:rsidP="00A721B4">
            <w:pPr>
              <w:textAlignment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管理软件：中文版专业服务器管理软件，支持</w:t>
            </w:r>
            <w:r w:rsidRPr="00542F88">
              <w:rPr>
                <w:rFonts w:asciiTheme="minorEastAsia" w:eastAsiaTheme="minorEastAsia" w:hAnsiTheme="minorEastAsia"/>
                <w:bCs/>
                <w:sz w:val="24"/>
                <w:szCs w:val="24"/>
                <w:lang w:eastAsia="zh-CN"/>
              </w:rPr>
              <w:t>Windows/Linux</w:t>
            </w:r>
            <w:r w:rsidRPr="00542F88">
              <w:rPr>
                <w:rFonts w:asciiTheme="minorEastAsia" w:eastAsiaTheme="minorEastAsia" w:hAnsiTheme="minorEastAsia" w:hint="eastAsia"/>
                <w:bCs/>
                <w:sz w:val="24"/>
                <w:szCs w:val="24"/>
                <w:lang w:eastAsia="zh-CN"/>
              </w:rPr>
              <w:t>系统跨平台管理；跨网段的集中管理，可生成资产报表、管理员日志、进程日志等，支持远程顺序启动服务器，可以远程监控运行状态、多重告警等功能；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56652" w:rsidRPr="00542F88" w:rsidRDefault="00956652"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bCs/>
                <w:sz w:val="24"/>
                <w:szCs w:val="24"/>
              </w:rPr>
              <w:t>16台</w:t>
            </w:r>
          </w:p>
        </w:tc>
      </w:tr>
      <w:tr w:rsidR="00956652" w:rsidRPr="00542F88" w:rsidTr="008B7D92">
        <w:trPr>
          <w:trHeight w:val="508"/>
          <w:jc w:val="center"/>
        </w:trPr>
        <w:tc>
          <w:tcPr>
            <w:tcW w:w="709" w:type="dxa"/>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2</w:t>
            </w:r>
          </w:p>
        </w:tc>
        <w:tc>
          <w:tcPr>
            <w:tcW w:w="1134" w:type="dxa"/>
            <w:shd w:val="clear" w:color="auto" w:fill="auto"/>
            <w:vAlign w:val="center"/>
          </w:tcPr>
          <w:p w:rsidR="00DA6BF3" w:rsidRPr="00542F88" w:rsidRDefault="00522D37" w:rsidP="00A721B4">
            <w:pPr>
              <w:pStyle w:val="TableParagraph"/>
              <w:ind w:left="9"/>
              <w:jc w:val="center"/>
              <w:rPr>
                <w:rFonts w:asciiTheme="minorEastAsia" w:eastAsiaTheme="minorEastAsia" w:hAnsiTheme="minorEastAsia"/>
                <w:sz w:val="24"/>
                <w:szCs w:val="24"/>
                <w:lang w:eastAsia="zh-CN"/>
              </w:rPr>
            </w:pPr>
            <w:r w:rsidRPr="00542F88">
              <w:rPr>
                <w:rFonts w:asciiTheme="minorEastAsia" w:eastAsiaTheme="minorEastAsia" w:hAnsiTheme="minorEastAsia" w:hint="eastAsia"/>
                <w:sz w:val="24"/>
                <w:szCs w:val="24"/>
                <w:lang w:eastAsia="zh-CN"/>
              </w:rPr>
              <w:t>文件管理</w:t>
            </w:r>
            <w:r w:rsidR="00DA6BF3" w:rsidRPr="00542F88">
              <w:rPr>
                <w:rFonts w:asciiTheme="minorEastAsia" w:eastAsiaTheme="minorEastAsia" w:hAnsiTheme="minorEastAsia"/>
                <w:sz w:val="24"/>
                <w:szCs w:val="24"/>
                <w:lang w:eastAsia="zh-CN"/>
              </w:rPr>
              <w:t>服务器</w:t>
            </w:r>
          </w:p>
        </w:tc>
        <w:tc>
          <w:tcPr>
            <w:tcW w:w="7059" w:type="dxa"/>
            <w:shd w:val="clear" w:color="auto" w:fill="auto"/>
            <w:vAlign w:val="center"/>
          </w:tcPr>
          <w:p w:rsidR="00DA6BF3" w:rsidRPr="00D65FE7" w:rsidRDefault="00DA6BF3" w:rsidP="00A721B4">
            <w:pPr>
              <w:widowControl/>
              <w:rPr>
                <w:rFonts w:asciiTheme="minorEastAsia" w:eastAsiaTheme="minorEastAsia" w:hAnsiTheme="minorEastAsia"/>
                <w:bCs/>
                <w:color w:val="000000" w:themeColor="text1"/>
                <w:sz w:val="24"/>
                <w:szCs w:val="24"/>
              </w:rPr>
            </w:pPr>
            <w:r w:rsidRPr="00D65FE7">
              <w:rPr>
                <w:rFonts w:asciiTheme="minorEastAsia" w:eastAsiaTheme="minorEastAsia" w:hAnsiTheme="minorEastAsia"/>
                <w:bCs/>
                <w:color w:val="000000" w:themeColor="text1"/>
                <w:sz w:val="24"/>
                <w:szCs w:val="24"/>
              </w:rPr>
              <w:t>2U</w:t>
            </w:r>
            <w:r w:rsidRPr="00D65FE7">
              <w:rPr>
                <w:rFonts w:asciiTheme="minorEastAsia" w:eastAsiaTheme="minorEastAsia" w:hAnsiTheme="minorEastAsia" w:hint="eastAsia"/>
                <w:bCs/>
                <w:color w:val="000000" w:themeColor="text1"/>
                <w:sz w:val="24"/>
                <w:szCs w:val="24"/>
              </w:rPr>
              <w:t>机架式；</w:t>
            </w:r>
          </w:p>
          <w:p w:rsidR="00DA6BF3" w:rsidRPr="00D65FE7" w:rsidRDefault="00DA6BF3" w:rsidP="00A721B4">
            <w:pPr>
              <w:widowControl/>
              <w:rPr>
                <w:rFonts w:asciiTheme="minorEastAsia" w:eastAsiaTheme="minorEastAsia" w:hAnsiTheme="minorEastAsia"/>
                <w:bCs/>
                <w:color w:val="000000" w:themeColor="text1"/>
                <w:sz w:val="24"/>
                <w:szCs w:val="24"/>
              </w:rPr>
            </w:pPr>
            <w:r w:rsidRPr="00D65FE7">
              <w:rPr>
                <w:rFonts w:asciiTheme="minorEastAsia" w:eastAsiaTheme="minorEastAsia" w:hAnsiTheme="minorEastAsia"/>
                <w:bCs/>
                <w:color w:val="000000" w:themeColor="text1"/>
                <w:sz w:val="24"/>
                <w:szCs w:val="24"/>
              </w:rPr>
              <w:t>CPU</w:t>
            </w:r>
            <w:r w:rsidRPr="00D65FE7">
              <w:rPr>
                <w:rFonts w:asciiTheme="minorEastAsia" w:eastAsiaTheme="minorEastAsia" w:hAnsiTheme="minorEastAsia" w:hint="eastAsia"/>
                <w:bCs/>
                <w:color w:val="000000" w:themeColor="text1"/>
                <w:sz w:val="24"/>
                <w:szCs w:val="24"/>
              </w:rPr>
              <w:t>：</w:t>
            </w:r>
            <w:r w:rsidRPr="00D65FE7">
              <w:rPr>
                <w:rFonts w:asciiTheme="minorEastAsia" w:eastAsiaTheme="minorEastAsia" w:hAnsiTheme="minorEastAsia"/>
                <w:bCs/>
                <w:color w:val="000000" w:themeColor="text1"/>
                <w:sz w:val="24"/>
                <w:szCs w:val="24"/>
              </w:rPr>
              <w:t>2</w:t>
            </w:r>
            <w:r w:rsidRPr="00D65FE7">
              <w:rPr>
                <w:rFonts w:asciiTheme="minorEastAsia" w:eastAsiaTheme="minorEastAsia" w:hAnsiTheme="minorEastAsia" w:hint="eastAsia"/>
                <w:bCs/>
                <w:color w:val="000000" w:themeColor="text1"/>
                <w:sz w:val="24"/>
                <w:szCs w:val="24"/>
              </w:rPr>
              <w:t>颗</w:t>
            </w:r>
            <w:r w:rsidRPr="00D65FE7">
              <w:rPr>
                <w:rFonts w:asciiTheme="minorEastAsia" w:eastAsiaTheme="minorEastAsia" w:hAnsiTheme="minorEastAsia"/>
                <w:bCs/>
                <w:color w:val="000000" w:themeColor="text1"/>
                <w:sz w:val="24"/>
                <w:szCs w:val="24"/>
              </w:rPr>
              <w:t>Intel Xeon E5-260</w:t>
            </w:r>
            <w:r w:rsidR="00FF6E4C" w:rsidRPr="00D65FE7">
              <w:rPr>
                <w:rFonts w:asciiTheme="minorEastAsia" w:eastAsiaTheme="minorEastAsia" w:hAnsiTheme="minorEastAsia"/>
                <w:bCs/>
                <w:color w:val="000000" w:themeColor="text1"/>
                <w:sz w:val="24"/>
                <w:szCs w:val="24"/>
              </w:rPr>
              <w:t>9</w:t>
            </w:r>
            <w:r w:rsidRPr="00D65FE7">
              <w:rPr>
                <w:rFonts w:asciiTheme="minorEastAsia" w:eastAsiaTheme="minorEastAsia" w:hAnsiTheme="minorEastAsia"/>
                <w:bCs/>
                <w:color w:val="000000" w:themeColor="text1"/>
                <w:sz w:val="24"/>
                <w:szCs w:val="24"/>
              </w:rPr>
              <w:t>v4 CPU</w:t>
            </w:r>
            <w:r w:rsidRPr="00D65FE7">
              <w:rPr>
                <w:rFonts w:asciiTheme="minorEastAsia" w:eastAsiaTheme="minorEastAsia" w:hAnsiTheme="minorEastAsia" w:hint="eastAsia"/>
                <w:bCs/>
                <w:color w:val="000000" w:themeColor="text1"/>
                <w:sz w:val="24"/>
                <w:szCs w:val="24"/>
              </w:rPr>
              <w:t>，每颗</w:t>
            </w:r>
            <w:r w:rsidRPr="00D65FE7">
              <w:rPr>
                <w:rFonts w:asciiTheme="minorEastAsia" w:eastAsiaTheme="minorEastAsia" w:hAnsiTheme="minorEastAsia"/>
                <w:bCs/>
                <w:color w:val="000000" w:themeColor="text1"/>
                <w:sz w:val="24"/>
                <w:szCs w:val="24"/>
              </w:rPr>
              <w:t>CPU</w:t>
            </w:r>
            <w:r w:rsidRPr="00D65FE7">
              <w:rPr>
                <w:rFonts w:asciiTheme="minorEastAsia" w:eastAsiaTheme="minorEastAsia" w:hAnsiTheme="minorEastAsia" w:hint="eastAsia"/>
                <w:bCs/>
                <w:color w:val="000000" w:themeColor="text1"/>
                <w:sz w:val="24"/>
                <w:szCs w:val="24"/>
              </w:rPr>
              <w:t>主频</w:t>
            </w:r>
            <w:r w:rsidRPr="00D65FE7">
              <w:rPr>
                <w:rFonts w:asciiTheme="minorEastAsia" w:eastAsiaTheme="minorEastAsia" w:hAnsiTheme="minorEastAsia"/>
                <w:bCs/>
                <w:color w:val="000000" w:themeColor="text1"/>
                <w:sz w:val="24"/>
                <w:szCs w:val="24"/>
              </w:rPr>
              <w:t>≥1.7GHz</w:t>
            </w:r>
            <w:r w:rsidRPr="00D65FE7">
              <w:rPr>
                <w:rFonts w:asciiTheme="minorEastAsia" w:eastAsiaTheme="minorEastAsia" w:hAnsiTheme="minorEastAsia" w:hint="eastAsia"/>
                <w:bCs/>
                <w:color w:val="000000" w:themeColor="text1"/>
                <w:sz w:val="24"/>
                <w:szCs w:val="24"/>
              </w:rPr>
              <w:t>，</w:t>
            </w:r>
            <w:r w:rsidRPr="00D65FE7">
              <w:rPr>
                <w:rFonts w:asciiTheme="minorEastAsia" w:eastAsiaTheme="minorEastAsia" w:hAnsiTheme="minorEastAsia"/>
                <w:bCs/>
                <w:color w:val="000000" w:themeColor="text1"/>
                <w:sz w:val="24"/>
                <w:szCs w:val="24"/>
              </w:rPr>
              <w:t>≥</w:t>
            </w:r>
            <w:r w:rsidR="00FF6E4C" w:rsidRPr="00D65FE7">
              <w:rPr>
                <w:rFonts w:asciiTheme="minorEastAsia" w:eastAsiaTheme="minorEastAsia" w:hAnsiTheme="minorEastAsia"/>
                <w:bCs/>
                <w:color w:val="000000" w:themeColor="text1"/>
                <w:sz w:val="24"/>
                <w:szCs w:val="24"/>
              </w:rPr>
              <w:t>8</w:t>
            </w:r>
            <w:r w:rsidRPr="00D65FE7">
              <w:rPr>
                <w:rFonts w:asciiTheme="minorEastAsia" w:eastAsiaTheme="minorEastAsia" w:hAnsiTheme="minorEastAsia" w:hint="eastAsia"/>
                <w:bCs/>
                <w:color w:val="000000" w:themeColor="text1"/>
                <w:sz w:val="24"/>
                <w:szCs w:val="24"/>
              </w:rPr>
              <w:t>核；</w:t>
            </w:r>
          </w:p>
          <w:p w:rsidR="00DA6BF3" w:rsidRPr="00D65FE7" w:rsidRDefault="00DA6BF3" w:rsidP="00A721B4">
            <w:pPr>
              <w:widowControl/>
              <w:rPr>
                <w:rFonts w:asciiTheme="minorEastAsia" w:eastAsiaTheme="minorEastAsia" w:hAnsiTheme="minorEastAsia"/>
                <w:bCs/>
                <w:color w:val="000000" w:themeColor="text1"/>
                <w:sz w:val="24"/>
                <w:szCs w:val="24"/>
              </w:rPr>
            </w:pPr>
            <w:r w:rsidRPr="00D65FE7">
              <w:rPr>
                <w:rFonts w:asciiTheme="minorEastAsia" w:eastAsiaTheme="minorEastAsia" w:hAnsiTheme="minorEastAsia" w:hint="eastAsia"/>
                <w:bCs/>
                <w:color w:val="000000" w:themeColor="text1"/>
                <w:sz w:val="24"/>
                <w:szCs w:val="24"/>
              </w:rPr>
              <w:t>内存：</w:t>
            </w:r>
            <w:r w:rsidRPr="00D65FE7">
              <w:rPr>
                <w:rFonts w:asciiTheme="minorEastAsia" w:eastAsiaTheme="minorEastAsia" w:hAnsiTheme="minorEastAsia"/>
                <w:bCs/>
                <w:color w:val="000000" w:themeColor="text1"/>
                <w:sz w:val="24"/>
                <w:szCs w:val="24"/>
              </w:rPr>
              <w:t>≥32GB ECC DDR4</w:t>
            </w:r>
            <w:r w:rsidRPr="00D65FE7">
              <w:rPr>
                <w:rFonts w:asciiTheme="minorEastAsia" w:eastAsiaTheme="minorEastAsia" w:hAnsiTheme="minorEastAsia" w:hint="eastAsia"/>
                <w:bCs/>
                <w:color w:val="000000" w:themeColor="text1"/>
                <w:sz w:val="24"/>
                <w:szCs w:val="24"/>
              </w:rPr>
              <w:t>，</w:t>
            </w:r>
            <w:r w:rsidRPr="00D65FE7">
              <w:rPr>
                <w:rFonts w:asciiTheme="minorEastAsia" w:eastAsiaTheme="minorEastAsia" w:hAnsiTheme="minorEastAsia"/>
                <w:bCs/>
                <w:color w:val="000000" w:themeColor="text1"/>
                <w:sz w:val="24"/>
                <w:szCs w:val="24"/>
              </w:rPr>
              <w:t>≥24</w:t>
            </w:r>
            <w:r w:rsidRPr="00D65FE7">
              <w:rPr>
                <w:rFonts w:asciiTheme="minorEastAsia" w:eastAsiaTheme="minorEastAsia" w:hAnsiTheme="minorEastAsia" w:hint="eastAsia"/>
                <w:bCs/>
                <w:color w:val="000000" w:themeColor="text1"/>
                <w:sz w:val="24"/>
                <w:szCs w:val="24"/>
              </w:rPr>
              <w:t>个内存插槽；</w:t>
            </w:r>
          </w:p>
          <w:p w:rsidR="00DA6BF3" w:rsidRPr="00D65FE7" w:rsidRDefault="00DA6BF3" w:rsidP="00A721B4">
            <w:pPr>
              <w:widowControl/>
              <w:rPr>
                <w:rFonts w:asciiTheme="minorEastAsia" w:eastAsiaTheme="minorEastAsia" w:hAnsiTheme="minorEastAsia"/>
                <w:bCs/>
                <w:color w:val="000000" w:themeColor="text1"/>
                <w:sz w:val="24"/>
                <w:szCs w:val="24"/>
                <w:lang w:eastAsia="zh-CN"/>
              </w:rPr>
            </w:pPr>
            <w:r w:rsidRPr="00D65FE7">
              <w:rPr>
                <w:rFonts w:asciiTheme="minorEastAsia" w:eastAsiaTheme="minorEastAsia" w:hAnsiTheme="minorEastAsia" w:hint="eastAsia"/>
                <w:bCs/>
                <w:color w:val="000000" w:themeColor="text1"/>
                <w:sz w:val="24"/>
                <w:szCs w:val="24"/>
                <w:lang w:eastAsia="zh-CN"/>
              </w:rPr>
              <w:t>硬盘：</w:t>
            </w:r>
            <w:r w:rsidRPr="00D65FE7">
              <w:rPr>
                <w:rFonts w:asciiTheme="minorEastAsia" w:eastAsiaTheme="minorEastAsia" w:hAnsiTheme="minorEastAsia"/>
                <w:bCs/>
                <w:color w:val="000000" w:themeColor="text1"/>
                <w:sz w:val="24"/>
                <w:szCs w:val="24"/>
                <w:lang w:eastAsia="zh-CN"/>
              </w:rPr>
              <w:t>≥</w:t>
            </w:r>
            <w:r w:rsidR="00A721B4" w:rsidRPr="00D65FE7">
              <w:rPr>
                <w:rFonts w:asciiTheme="minorEastAsia" w:eastAsiaTheme="minorEastAsia" w:hAnsiTheme="minorEastAsia" w:hint="eastAsia"/>
                <w:bCs/>
                <w:color w:val="000000" w:themeColor="text1"/>
                <w:sz w:val="24"/>
                <w:szCs w:val="24"/>
                <w:lang w:eastAsia="zh-CN"/>
              </w:rPr>
              <w:t>2</w:t>
            </w:r>
            <w:r w:rsidRPr="00D65FE7">
              <w:rPr>
                <w:rFonts w:asciiTheme="minorEastAsia" w:eastAsiaTheme="minorEastAsia" w:hAnsiTheme="minorEastAsia" w:hint="eastAsia"/>
                <w:bCs/>
                <w:color w:val="000000" w:themeColor="text1"/>
                <w:sz w:val="24"/>
                <w:szCs w:val="24"/>
                <w:lang w:eastAsia="zh-CN"/>
              </w:rPr>
              <w:t>块</w:t>
            </w:r>
            <w:r w:rsidR="00A721B4" w:rsidRPr="00D65FE7">
              <w:rPr>
                <w:rFonts w:asciiTheme="minorEastAsia" w:eastAsiaTheme="minorEastAsia" w:hAnsiTheme="minorEastAsia" w:hint="eastAsia"/>
                <w:bCs/>
                <w:color w:val="000000" w:themeColor="text1"/>
                <w:sz w:val="24"/>
                <w:szCs w:val="24"/>
                <w:lang w:eastAsia="zh-CN"/>
              </w:rPr>
              <w:t>4T</w:t>
            </w:r>
            <w:r w:rsidRPr="00D65FE7">
              <w:rPr>
                <w:rFonts w:asciiTheme="minorEastAsia" w:eastAsiaTheme="minorEastAsia" w:hAnsiTheme="minorEastAsia"/>
                <w:bCs/>
                <w:color w:val="000000" w:themeColor="text1"/>
                <w:sz w:val="24"/>
                <w:szCs w:val="24"/>
                <w:lang w:eastAsia="zh-CN"/>
              </w:rPr>
              <w:t>B</w:t>
            </w:r>
            <w:r w:rsidR="00A721B4" w:rsidRPr="00D65FE7">
              <w:rPr>
                <w:rFonts w:asciiTheme="minorEastAsia" w:eastAsiaTheme="minorEastAsia" w:hAnsiTheme="minorEastAsia"/>
                <w:bCs/>
                <w:color w:val="000000" w:themeColor="text1"/>
                <w:sz w:val="24"/>
                <w:szCs w:val="24"/>
                <w:lang w:eastAsia="zh-CN"/>
              </w:rPr>
              <w:t xml:space="preserve"> </w:t>
            </w:r>
            <w:r w:rsidR="00A721B4" w:rsidRPr="00D65FE7">
              <w:rPr>
                <w:rFonts w:asciiTheme="minorEastAsia" w:eastAsiaTheme="minorEastAsia" w:hAnsiTheme="minorEastAsia" w:hint="eastAsia"/>
                <w:bCs/>
                <w:color w:val="000000" w:themeColor="text1"/>
                <w:sz w:val="24"/>
                <w:szCs w:val="24"/>
                <w:lang w:eastAsia="zh-CN"/>
              </w:rPr>
              <w:t>7.2K</w:t>
            </w:r>
            <w:r w:rsidR="00A721B4" w:rsidRPr="00D65FE7">
              <w:rPr>
                <w:rFonts w:asciiTheme="minorEastAsia" w:eastAsiaTheme="minorEastAsia" w:hAnsiTheme="minorEastAsia"/>
                <w:bCs/>
                <w:color w:val="000000" w:themeColor="text1"/>
                <w:sz w:val="24"/>
                <w:szCs w:val="24"/>
                <w:lang w:eastAsia="zh-CN"/>
              </w:rPr>
              <w:t xml:space="preserve"> </w:t>
            </w:r>
            <w:r w:rsidRPr="00D65FE7">
              <w:rPr>
                <w:rFonts w:asciiTheme="minorEastAsia" w:eastAsiaTheme="minorEastAsia" w:hAnsiTheme="minorEastAsia"/>
                <w:bCs/>
                <w:color w:val="000000" w:themeColor="text1"/>
                <w:sz w:val="24"/>
                <w:szCs w:val="24"/>
                <w:lang w:eastAsia="zh-CN"/>
              </w:rPr>
              <w:t>SAS</w:t>
            </w:r>
            <w:r w:rsidRPr="00D65FE7">
              <w:rPr>
                <w:rFonts w:asciiTheme="minorEastAsia" w:eastAsiaTheme="minorEastAsia" w:hAnsiTheme="minorEastAsia" w:hint="eastAsia"/>
                <w:bCs/>
                <w:color w:val="000000" w:themeColor="text1"/>
                <w:sz w:val="24"/>
                <w:szCs w:val="24"/>
                <w:lang w:eastAsia="zh-CN"/>
              </w:rPr>
              <w:t>热拔插硬盘，配置不少于</w:t>
            </w:r>
            <w:r w:rsidR="00A721B4" w:rsidRPr="00D65FE7">
              <w:rPr>
                <w:rFonts w:asciiTheme="minorEastAsia" w:eastAsiaTheme="minorEastAsia" w:hAnsiTheme="minorEastAsia" w:hint="eastAsia"/>
                <w:bCs/>
                <w:color w:val="000000" w:themeColor="text1"/>
                <w:sz w:val="24"/>
                <w:szCs w:val="24"/>
                <w:lang w:eastAsia="zh-CN"/>
              </w:rPr>
              <w:t>12</w:t>
            </w:r>
            <w:r w:rsidRPr="00D65FE7">
              <w:rPr>
                <w:rFonts w:asciiTheme="minorEastAsia" w:eastAsiaTheme="minorEastAsia" w:hAnsiTheme="minorEastAsia" w:hint="eastAsia"/>
                <w:bCs/>
                <w:color w:val="000000" w:themeColor="text1"/>
                <w:sz w:val="24"/>
                <w:szCs w:val="24"/>
                <w:lang w:eastAsia="zh-CN"/>
              </w:rPr>
              <w:t>个</w:t>
            </w:r>
            <w:r w:rsidR="00A721B4" w:rsidRPr="00D65FE7">
              <w:rPr>
                <w:rFonts w:asciiTheme="minorEastAsia" w:eastAsiaTheme="minorEastAsia" w:hAnsiTheme="minorEastAsia" w:hint="eastAsia"/>
                <w:bCs/>
                <w:color w:val="000000" w:themeColor="text1"/>
                <w:sz w:val="24"/>
                <w:szCs w:val="24"/>
                <w:lang w:eastAsia="zh-CN"/>
              </w:rPr>
              <w:t>3</w:t>
            </w:r>
            <w:r w:rsidRPr="00D65FE7">
              <w:rPr>
                <w:rFonts w:asciiTheme="minorEastAsia" w:eastAsiaTheme="minorEastAsia" w:hAnsiTheme="minorEastAsia"/>
                <w:bCs/>
                <w:color w:val="000000" w:themeColor="text1"/>
                <w:sz w:val="24"/>
                <w:szCs w:val="24"/>
                <w:lang w:eastAsia="zh-CN"/>
              </w:rPr>
              <w:t>.5</w:t>
            </w:r>
            <w:r w:rsidRPr="00D65FE7">
              <w:rPr>
                <w:rFonts w:asciiTheme="minorEastAsia" w:eastAsiaTheme="minorEastAsia" w:hAnsiTheme="minorEastAsia" w:hint="eastAsia"/>
                <w:bCs/>
                <w:color w:val="000000" w:themeColor="text1"/>
                <w:sz w:val="24"/>
                <w:szCs w:val="24"/>
                <w:lang w:eastAsia="zh-CN"/>
              </w:rPr>
              <w:t>英寸硬盘槽位；</w:t>
            </w:r>
          </w:p>
          <w:p w:rsidR="00DA6BF3" w:rsidRPr="00D65FE7" w:rsidRDefault="00DA6BF3" w:rsidP="00A721B4">
            <w:pPr>
              <w:widowControl/>
              <w:rPr>
                <w:rFonts w:asciiTheme="minorEastAsia" w:eastAsiaTheme="minorEastAsia" w:hAnsiTheme="minorEastAsia"/>
                <w:bCs/>
                <w:color w:val="000000" w:themeColor="text1"/>
                <w:sz w:val="24"/>
                <w:szCs w:val="24"/>
              </w:rPr>
            </w:pPr>
            <w:r w:rsidRPr="00D65FE7">
              <w:rPr>
                <w:rFonts w:asciiTheme="minorEastAsia" w:eastAsiaTheme="minorEastAsia" w:hAnsiTheme="minorEastAsia"/>
                <w:bCs/>
                <w:color w:val="000000" w:themeColor="text1"/>
                <w:sz w:val="24"/>
                <w:szCs w:val="24"/>
              </w:rPr>
              <w:t xml:space="preserve">RAID: </w:t>
            </w:r>
            <w:r w:rsidRPr="00D65FE7">
              <w:rPr>
                <w:rFonts w:asciiTheme="minorEastAsia" w:eastAsiaTheme="minorEastAsia" w:hAnsiTheme="minorEastAsia" w:hint="eastAsia"/>
                <w:bCs/>
                <w:color w:val="000000" w:themeColor="text1"/>
                <w:sz w:val="24"/>
                <w:szCs w:val="24"/>
              </w:rPr>
              <w:t>独立</w:t>
            </w:r>
            <w:r w:rsidRPr="00D65FE7">
              <w:rPr>
                <w:rFonts w:asciiTheme="minorEastAsia" w:eastAsiaTheme="minorEastAsia" w:hAnsiTheme="minorEastAsia"/>
                <w:bCs/>
                <w:color w:val="000000" w:themeColor="text1"/>
                <w:sz w:val="24"/>
                <w:szCs w:val="24"/>
              </w:rPr>
              <w:t>8</w:t>
            </w:r>
            <w:r w:rsidRPr="00D65FE7">
              <w:rPr>
                <w:rFonts w:asciiTheme="minorEastAsia" w:eastAsiaTheme="minorEastAsia" w:hAnsiTheme="minorEastAsia" w:hint="eastAsia"/>
                <w:bCs/>
                <w:color w:val="000000" w:themeColor="text1"/>
                <w:sz w:val="24"/>
                <w:szCs w:val="24"/>
              </w:rPr>
              <w:t>通道高性能</w:t>
            </w:r>
            <w:r w:rsidRPr="00D65FE7">
              <w:rPr>
                <w:rFonts w:asciiTheme="minorEastAsia" w:eastAsiaTheme="minorEastAsia" w:hAnsiTheme="minorEastAsia"/>
                <w:bCs/>
                <w:color w:val="000000" w:themeColor="text1"/>
                <w:sz w:val="24"/>
                <w:szCs w:val="24"/>
              </w:rPr>
              <w:t>SAS RAID</w:t>
            </w:r>
            <w:r w:rsidRPr="00D65FE7">
              <w:rPr>
                <w:rFonts w:asciiTheme="minorEastAsia" w:eastAsiaTheme="minorEastAsia" w:hAnsiTheme="minorEastAsia" w:hint="eastAsia"/>
                <w:bCs/>
                <w:color w:val="000000" w:themeColor="text1"/>
                <w:sz w:val="24"/>
                <w:szCs w:val="24"/>
              </w:rPr>
              <w:t>卡，</w:t>
            </w:r>
            <w:r w:rsidRPr="00D65FE7">
              <w:rPr>
                <w:rFonts w:asciiTheme="minorEastAsia" w:eastAsiaTheme="minorEastAsia" w:hAnsiTheme="minorEastAsia"/>
                <w:bCs/>
                <w:color w:val="000000" w:themeColor="text1"/>
                <w:sz w:val="24"/>
                <w:szCs w:val="24"/>
              </w:rPr>
              <w:t>≥</w:t>
            </w:r>
            <w:r w:rsidR="007D208B" w:rsidRPr="00D65FE7">
              <w:rPr>
                <w:rFonts w:asciiTheme="minorEastAsia" w:eastAsiaTheme="minorEastAsia" w:hAnsiTheme="minorEastAsia" w:hint="eastAsia"/>
                <w:bCs/>
                <w:color w:val="000000" w:themeColor="text1"/>
                <w:sz w:val="24"/>
                <w:szCs w:val="24"/>
                <w:lang w:eastAsia="zh-CN"/>
              </w:rPr>
              <w:t>1</w:t>
            </w:r>
            <w:r w:rsidRPr="00D65FE7">
              <w:rPr>
                <w:rFonts w:asciiTheme="minorEastAsia" w:eastAsiaTheme="minorEastAsia" w:hAnsiTheme="minorEastAsia"/>
                <w:bCs/>
                <w:color w:val="000000" w:themeColor="text1"/>
                <w:sz w:val="24"/>
                <w:szCs w:val="24"/>
              </w:rPr>
              <w:t>GB Cache</w:t>
            </w:r>
            <w:r w:rsidRPr="00D65FE7">
              <w:rPr>
                <w:rFonts w:asciiTheme="minorEastAsia" w:eastAsiaTheme="minorEastAsia" w:hAnsiTheme="minorEastAsia" w:hint="eastAsia"/>
                <w:bCs/>
                <w:color w:val="000000" w:themeColor="text1"/>
                <w:sz w:val="24"/>
                <w:szCs w:val="24"/>
              </w:rPr>
              <w:t>，支持</w:t>
            </w:r>
            <w:r w:rsidRPr="00D65FE7">
              <w:rPr>
                <w:rFonts w:asciiTheme="minorEastAsia" w:eastAsiaTheme="minorEastAsia" w:hAnsiTheme="minorEastAsia"/>
                <w:bCs/>
                <w:color w:val="000000" w:themeColor="text1"/>
                <w:sz w:val="24"/>
                <w:szCs w:val="24"/>
              </w:rPr>
              <w:t>RAID 0/1/5/6</w:t>
            </w:r>
            <w:r w:rsidRPr="00D65FE7">
              <w:rPr>
                <w:rFonts w:asciiTheme="minorEastAsia" w:eastAsiaTheme="minorEastAsia" w:hAnsiTheme="minorEastAsia" w:hint="eastAsia"/>
                <w:bCs/>
                <w:color w:val="000000" w:themeColor="text1"/>
                <w:sz w:val="24"/>
                <w:szCs w:val="24"/>
              </w:rPr>
              <w:t>等</w:t>
            </w:r>
            <w:r w:rsidRPr="00D65FE7">
              <w:rPr>
                <w:rFonts w:asciiTheme="minorEastAsia" w:eastAsiaTheme="minorEastAsia" w:hAnsiTheme="minorEastAsia"/>
                <w:bCs/>
                <w:color w:val="000000" w:themeColor="text1"/>
                <w:sz w:val="24"/>
                <w:szCs w:val="24"/>
              </w:rPr>
              <w:t>RAID</w:t>
            </w:r>
            <w:r w:rsidRPr="00D65FE7">
              <w:rPr>
                <w:rFonts w:asciiTheme="minorEastAsia" w:eastAsiaTheme="minorEastAsia" w:hAnsiTheme="minorEastAsia" w:hint="eastAsia"/>
                <w:bCs/>
                <w:color w:val="000000" w:themeColor="text1"/>
                <w:sz w:val="24"/>
                <w:szCs w:val="24"/>
              </w:rPr>
              <w:t>级别；</w:t>
            </w:r>
          </w:p>
          <w:p w:rsidR="00DA6BF3" w:rsidRPr="00D65FE7" w:rsidRDefault="00DA6BF3" w:rsidP="00A721B4">
            <w:pPr>
              <w:widowControl/>
              <w:rPr>
                <w:rFonts w:asciiTheme="minorEastAsia" w:eastAsiaTheme="minorEastAsia" w:hAnsiTheme="minorEastAsia"/>
                <w:bCs/>
                <w:color w:val="000000" w:themeColor="text1"/>
                <w:sz w:val="24"/>
                <w:szCs w:val="24"/>
              </w:rPr>
            </w:pPr>
            <w:r w:rsidRPr="00D65FE7">
              <w:rPr>
                <w:rFonts w:asciiTheme="minorEastAsia" w:eastAsiaTheme="minorEastAsia" w:hAnsiTheme="minorEastAsia"/>
                <w:bCs/>
                <w:color w:val="000000" w:themeColor="text1"/>
                <w:sz w:val="24"/>
                <w:szCs w:val="24"/>
              </w:rPr>
              <w:t>I/O</w:t>
            </w:r>
            <w:r w:rsidRPr="00D65FE7">
              <w:rPr>
                <w:rFonts w:asciiTheme="minorEastAsia" w:eastAsiaTheme="minorEastAsia" w:hAnsiTheme="minorEastAsia" w:hint="eastAsia"/>
                <w:bCs/>
                <w:color w:val="000000" w:themeColor="text1"/>
                <w:sz w:val="24"/>
                <w:szCs w:val="24"/>
              </w:rPr>
              <w:t>扩展：支持</w:t>
            </w:r>
            <w:r w:rsidRPr="00D65FE7">
              <w:rPr>
                <w:rFonts w:asciiTheme="minorEastAsia" w:eastAsiaTheme="minorEastAsia" w:hAnsiTheme="minorEastAsia"/>
                <w:bCs/>
                <w:color w:val="000000" w:themeColor="text1"/>
                <w:sz w:val="24"/>
                <w:szCs w:val="24"/>
              </w:rPr>
              <w:t>6</w:t>
            </w:r>
            <w:r w:rsidRPr="00D65FE7">
              <w:rPr>
                <w:rFonts w:asciiTheme="minorEastAsia" w:eastAsiaTheme="minorEastAsia" w:hAnsiTheme="minorEastAsia" w:hint="eastAsia"/>
                <w:bCs/>
                <w:color w:val="000000" w:themeColor="text1"/>
                <w:sz w:val="24"/>
                <w:szCs w:val="24"/>
              </w:rPr>
              <w:t>个</w:t>
            </w:r>
            <w:r w:rsidRPr="00D65FE7">
              <w:rPr>
                <w:rFonts w:asciiTheme="minorEastAsia" w:eastAsiaTheme="minorEastAsia" w:hAnsiTheme="minorEastAsia"/>
                <w:bCs/>
                <w:color w:val="000000" w:themeColor="text1"/>
                <w:sz w:val="24"/>
                <w:szCs w:val="24"/>
              </w:rPr>
              <w:t>PCI-E 3.0</w:t>
            </w:r>
            <w:r w:rsidRPr="00D65FE7">
              <w:rPr>
                <w:rFonts w:asciiTheme="minorEastAsia" w:eastAsiaTheme="minorEastAsia" w:hAnsiTheme="minorEastAsia" w:hint="eastAsia"/>
                <w:bCs/>
                <w:color w:val="000000" w:themeColor="text1"/>
                <w:sz w:val="24"/>
                <w:szCs w:val="24"/>
              </w:rPr>
              <w:t>扩展槽；</w:t>
            </w:r>
          </w:p>
          <w:p w:rsidR="00DA6BF3" w:rsidRPr="00D65FE7" w:rsidRDefault="00DA6BF3" w:rsidP="00A721B4">
            <w:pPr>
              <w:widowControl/>
              <w:rPr>
                <w:rFonts w:asciiTheme="minorEastAsia" w:eastAsiaTheme="minorEastAsia" w:hAnsiTheme="minorEastAsia"/>
                <w:bCs/>
                <w:color w:val="000000" w:themeColor="text1"/>
                <w:sz w:val="24"/>
                <w:szCs w:val="24"/>
              </w:rPr>
            </w:pPr>
            <w:r w:rsidRPr="00D65FE7">
              <w:rPr>
                <w:rFonts w:asciiTheme="minorEastAsia" w:eastAsiaTheme="minorEastAsia" w:hAnsiTheme="minorEastAsia" w:hint="eastAsia"/>
                <w:bCs/>
                <w:color w:val="000000" w:themeColor="text1"/>
                <w:sz w:val="24"/>
                <w:szCs w:val="24"/>
              </w:rPr>
              <w:t>网络：</w:t>
            </w:r>
            <w:r w:rsidRPr="00D65FE7">
              <w:rPr>
                <w:rFonts w:asciiTheme="minorEastAsia" w:eastAsiaTheme="minorEastAsia" w:hAnsiTheme="minorEastAsia"/>
                <w:bCs/>
                <w:color w:val="000000" w:themeColor="text1"/>
                <w:sz w:val="24"/>
                <w:szCs w:val="24"/>
              </w:rPr>
              <w:t>≥4</w:t>
            </w:r>
            <w:r w:rsidRPr="00D65FE7">
              <w:rPr>
                <w:rFonts w:asciiTheme="minorEastAsia" w:eastAsiaTheme="minorEastAsia" w:hAnsiTheme="minorEastAsia" w:hint="eastAsia"/>
                <w:bCs/>
                <w:color w:val="000000" w:themeColor="text1"/>
                <w:sz w:val="24"/>
                <w:szCs w:val="24"/>
              </w:rPr>
              <w:t>个</w:t>
            </w:r>
            <w:r w:rsidRPr="00D65FE7">
              <w:rPr>
                <w:rFonts w:asciiTheme="minorEastAsia" w:eastAsiaTheme="minorEastAsia" w:hAnsiTheme="minorEastAsia"/>
                <w:bCs/>
                <w:color w:val="000000" w:themeColor="text1"/>
                <w:sz w:val="24"/>
                <w:szCs w:val="24"/>
              </w:rPr>
              <w:t>1Gb Base-T</w:t>
            </w:r>
            <w:r w:rsidRPr="00D65FE7">
              <w:rPr>
                <w:rFonts w:asciiTheme="minorEastAsia" w:eastAsiaTheme="minorEastAsia" w:hAnsiTheme="minorEastAsia" w:hint="eastAsia"/>
                <w:bCs/>
                <w:color w:val="000000" w:themeColor="text1"/>
                <w:sz w:val="24"/>
                <w:szCs w:val="24"/>
              </w:rPr>
              <w:t>以太网端口；</w:t>
            </w:r>
          </w:p>
          <w:p w:rsidR="00DA6BF3" w:rsidRPr="00D65FE7" w:rsidRDefault="00DA6BF3" w:rsidP="00A721B4">
            <w:pPr>
              <w:widowControl/>
              <w:rPr>
                <w:rFonts w:asciiTheme="minorEastAsia" w:eastAsiaTheme="minorEastAsia" w:hAnsiTheme="minorEastAsia"/>
                <w:bCs/>
                <w:color w:val="000000" w:themeColor="text1"/>
                <w:sz w:val="24"/>
                <w:szCs w:val="24"/>
              </w:rPr>
            </w:pPr>
            <w:r w:rsidRPr="00D65FE7">
              <w:rPr>
                <w:rFonts w:asciiTheme="minorEastAsia" w:eastAsiaTheme="minorEastAsia" w:hAnsiTheme="minorEastAsia" w:hint="eastAsia"/>
                <w:bCs/>
                <w:color w:val="000000" w:themeColor="text1"/>
                <w:sz w:val="24"/>
                <w:szCs w:val="24"/>
              </w:rPr>
              <w:t>其它：</w:t>
            </w:r>
            <w:r w:rsidRPr="00D65FE7">
              <w:rPr>
                <w:rFonts w:asciiTheme="minorEastAsia" w:eastAsiaTheme="minorEastAsia" w:hAnsiTheme="minorEastAsia"/>
                <w:bCs/>
                <w:color w:val="000000" w:themeColor="text1"/>
                <w:sz w:val="24"/>
                <w:szCs w:val="24"/>
              </w:rPr>
              <w:t>DVD+/-RW ROM</w:t>
            </w:r>
            <w:r w:rsidRPr="00D65FE7">
              <w:rPr>
                <w:rFonts w:asciiTheme="minorEastAsia" w:eastAsiaTheme="minorEastAsia" w:hAnsiTheme="minorEastAsia" w:hint="eastAsia"/>
                <w:bCs/>
                <w:color w:val="000000" w:themeColor="text1"/>
                <w:sz w:val="24"/>
                <w:szCs w:val="24"/>
              </w:rPr>
              <w:t>；配置冗余电源，单电源功率不小于</w:t>
            </w:r>
            <w:r w:rsidRPr="00D65FE7">
              <w:rPr>
                <w:rFonts w:asciiTheme="minorEastAsia" w:eastAsiaTheme="minorEastAsia" w:hAnsiTheme="minorEastAsia"/>
                <w:bCs/>
                <w:color w:val="000000" w:themeColor="text1"/>
                <w:sz w:val="24"/>
                <w:szCs w:val="24"/>
              </w:rPr>
              <w:t>600w</w:t>
            </w:r>
            <w:r w:rsidRPr="00D65FE7">
              <w:rPr>
                <w:rFonts w:asciiTheme="minorEastAsia" w:eastAsiaTheme="minorEastAsia" w:hAnsiTheme="minorEastAsia" w:hint="eastAsia"/>
                <w:bCs/>
                <w:color w:val="000000" w:themeColor="text1"/>
                <w:sz w:val="24"/>
                <w:szCs w:val="24"/>
              </w:rPr>
              <w:t>，含机架式导轨；</w:t>
            </w:r>
          </w:p>
          <w:p w:rsidR="00DA6BF3" w:rsidRPr="00D65FE7" w:rsidRDefault="00DA6BF3" w:rsidP="00A721B4">
            <w:pPr>
              <w:widowControl/>
              <w:rPr>
                <w:rFonts w:asciiTheme="minorEastAsia" w:eastAsiaTheme="minorEastAsia" w:hAnsiTheme="minorEastAsia"/>
                <w:color w:val="000000" w:themeColor="text1"/>
                <w:sz w:val="24"/>
                <w:szCs w:val="24"/>
                <w:lang w:eastAsia="zh-CN"/>
              </w:rPr>
            </w:pPr>
            <w:r w:rsidRPr="00D65FE7">
              <w:rPr>
                <w:rFonts w:asciiTheme="minorEastAsia" w:eastAsiaTheme="minorEastAsia" w:hAnsiTheme="minorEastAsia" w:hint="eastAsia"/>
                <w:bCs/>
                <w:color w:val="000000" w:themeColor="text1"/>
                <w:sz w:val="24"/>
                <w:szCs w:val="24"/>
                <w:lang w:eastAsia="zh-CN"/>
              </w:rPr>
              <w:t>远程管理：主板集成</w:t>
            </w:r>
            <w:r w:rsidRPr="00D65FE7">
              <w:rPr>
                <w:rFonts w:asciiTheme="minorEastAsia" w:eastAsiaTheme="minorEastAsia" w:hAnsiTheme="minorEastAsia"/>
                <w:bCs/>
                <w:color w:val="000000" w:themeColor="text1"/>
                <w:sz w:val="24"/>
                <w:szCs w:val="24"/>
                <w:lang w:eastAsia="zh-CN"/>
              </w:rPr>
              <w:t>BMC</w:t>
            </w:r>
            <w:r w:rsidRPr="00D65FE7">
              <w:rPr>
                <w:rFonts w:asciiTheme="minorEastAsia" w:eastAsiaTheme="minorEastAsia" w:hAnsiTheme="minorEastAsia" w:hint="eastAsia"/>
                <w:bCs/>
                <w:color w:val="000000" w:themeColor="text1"/>
                <w:sz w:val="24"/>
                <w:szCs w:val="24"/>
                <w:lang w:eastAsia="zh-CN"/>
              </w:rPr>
              <w:t>管理芯片，提供远程管理、远程诊断功能；</w:t>
            </w:r>
          </w:p>
        </w:tc>
        <w:tc>
          <w:tcPr>
            <w:tcW w:w="709" w:type="dxa"/>
            <w:shd w:val="clear" w:color="auto" w:fill="auto"/>
            <w:vAlign w:val="center"/>
          </w:tcPr>
          <w:p w:rsidR="00DA6BF3" w:rsidRPr="00D65FE7" w:rsidRDefault="00522D37" w:rsidP="00A721B4">
            <w:pPr>
              <w:widowControl/>
              <w:jc w:val="center"/>
              <w:rPr>
                <w:rFonts w:asciiTheme="minorEastAsia" w:eastAsiaTheme="minorEastAsia" w:hAnsiTheme="minorEastAsia"/>
                <w:bCs/>
                <w:color w:val="000000" w:themeColor="text1"/>
                <w:sz w:val="24"/>
                <w:szCs w:val="24"/>
                <w:lang w:eastAsia="zh-CN"/>
              </w:rPr>
            </w:pPr>
            <w:r w:rsidRPr="00D65FE7">
              <w:rPr>
                <w:rFonts w:asciiTheme="minorEastAsia" w:eastAsiaTheme="minorEastAsia" w:hAnsiTheme="minorEastAsia" w:hint="eastAsia"/>
                <w:bCs/>
                <w:color w:val="000000" w:themeColor="text1"/>
                <w:sz w:val="24"/>
                <w:szCs w:val="24"/>
                <w:lang w:eastAsia="zh-CN"/>
              </w:rPr>
              <w:t>4</w:t>
            </w:r>
            <w:r w:rsidR="00DA6BF3" w:rsidRPr="00D65FE7">
              <w:rPr>
                <w:rFonts w:asciiTheme="minorEastAsia" w:eastAsiaTheme="minorEastAsia" w:hAnsiTheme="minorEastAsia" w:hint="eastAsia"/>
                <w:bCs/>
                <w:color w:val="000000" w:themeColor="text1"/>
                <w:sz w:val="24"/>
                <w:szCs w:val="24"/>
                <w:lang w:eastAsia="zh-CN"/>
              </w:rPr>
              <w:t>台</w:t>
            </w:r>
          </w:p>
        </w:tc>
      </w:tr>
      <w:tr w:rsidR="005958F2" w:rsidRPr="00542F88" w:rsidTr="008B7D92">
        <w:trPr>
          <w:trHeight w:val="508"/>
          <w:jc w:val="center"/>
        </w:trPr>
        <w:tc>
          <w:tcPr>
            <w:tcW w:w="709" w:type="dxa"/>
            <w:shd w:val="clear" w:color="auto" w:fill="auto"/>
            <w:vAlign w:val="center"/>
          </w:tcPr>
          <w:p w:rsidR="005958F2" w:rsidRPr="00542F88" w:rsidRDefault="005958F2" w:rsidP="00A721B4">
            <w:pPr>
              <w:widowControl/>
              <w:jc w:val="center"/>
              <w:rPr>
                <w:rFonts w:asciiTheme="minorEastAsia" w:eastAsiaTheme="minorEastAsia" w:hAnsiTheme="minorEastAsia"/>
                <w:sz w:val="24"/>
                <w:szCs w:val="24"/>
                <w:lang w:eastAsia="zh-CN"/>
              </w:rPr>
            </w:pPr>
            <w:r w:rsidRPr="00542F88">
              <w:rPr>
                <w:rFonts w:asciiTheme="minorEastAsia" w:eastAsiaTheme="minorEastAsia" w:hAnsiTheme="minorEastAsia" w:hint="eastAsia"/>
                <w:bCs/>
                <w:sz w:val="24"/>
                <w:szCs w:val="24"/>
                <w:lang w:eastAsia="zh-CN"/>
              </w:rPr>
              <w:t>3</w:t>
            </w:r>
          </w:p>
        </w:tc>
        <w:tc>
          <w:tcPr>
            <w:tcW w:w="1134" w:type="dxa"/>
            <w:shd w:val="clear" w:color="auto" w:fill="auto"/>
            <w:vAlign w:val="center"/>
          </w:tcPr>
          <w:p w:rsidR="005958F2" w:rsidRPr="00542F88" w:rsidRDefault="005958F2" w:rsidP="00A721B4">
            <w:pPr>
              <w:widowControl/>
              <w:jc w:val="center"/>
              <w:rPr>
                <w:rFonts w:asciiTheme="minorEastAsia" w:eastAsiaTheme="minorEastAsia" w:hAnsiTheme="minorEastAsia"/>
                <w:sz w:val="24"/>
                <w:szCs w:val="24"/>
                <w:lang w:eastAsia="zh-CN"/>
              </w:rPr>
            </w:pPr>
            <w:r w:rsidRPr="00542F88">
              <w:rPr>
                <w:rFonts w:asciiTheme="minorEastAsia" w:eastAsiaTheme="minorEastAsia" w:hAnsiTheme="minorEastAsia" w:hint="eastAsia"/>
                <w:sz w:val="24"/>
                <w:szCs w:val="24"/>
                <w:lang w:eastAsia="zh-CN"/>
              </w:rPr>
              <w:t>刀片机箱</w:t>
            </w:r>
          </w:p>
        </w:tc>
        <w:tc>
          <w:tcPr>
            <w:tcW w:w="7059" w:type="dxa"/>
            <w:shd w:val="clear" w:color="auto" w:fill="auto"/>
            <w:vAlign w:val="center"/>
          </w:tcPr>
          <w:p w:rsidR="005958F2" w:rsidRPr="00542F88" w:rsidRDefault="005958F2"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机架式刀片机箱，满足本期所有刀片服务器。冗余万兆网络交换模块，每个模块对外</w:t>
            </w:r>
            <w:r w:rsidRPr="00542F88">
              <w:rPr>
                <w:rFonts w:asciiTheme="minorEastAsia" w:eastAsiaTheme="minorEastAsia" w:hAnsiTheme="minorEastAsia"/>
                <w:bCs/>
                <w:sz w:val="24"/>
                <w:szCs w:val="24"/>
                <w:lang w:eastAsia="zh-CN"/>
              </w:rPr>
              <w:t>8</w:t>
            </w:r>
            <w:r w:rsidRPr="00542F88">
              <w:rPr>
                <w:rFonts w:asciiTheme="minorEastAsia" w:eastAsiaTheme="minorEastAsia" w:hAnsiTheme="minorEastAsia" w:hint="eastAsia"/>
                <w:bCs/>
                <w:sz w:val="24"/>
                <w:szCs w:val="24"/>
                <w:lang w:eastAsia="zh-CN"/>
              </w:rPr>
              <w:t>个</w:t>
            </w:r>
            <w:r w:rsidRPr="00542F88">
              <w:rPr>
                <w:rFonts w:asciiTheme="minorEastAsia" w:eastAsiaTheme="minorEastAsia" w:hAnsiTheme="minorEastAsia"/>
                <w:bCs/>
                <w:sz w:val="24"/>
                <w:szCs w:val="24"/>
                <w:lang w:eastAsia="zh-CN"/>
              </w:rPr>
              <w:t>10Gb</w:t>
            </w:r>
            <w:r w:rsidRPr="00542F88">
              <w:rPr>
                <w:rFonts w:asciiTheme="minorEastAsia" w:eastAsiaTheme="minorEastAsia" w:hAnsiTheme="minorEastAsia" w:hint="eastAsia"/>
                <w:bCs/>
                <w:sz w:val="24"/>
                <w:szCs w:val="24"/>
                <w:lang w:eastAsia="zh-CN"/>
              </w:rPr>
              <w:t>万兆以太网端口。冗余</w:t>
            </w:r>
            <w:r w:rsidRPr="00542F88">
              <w:rPr>
                <w:rFonts w:asciiTheme="minorEastAsia" w:eastAsiaTheme="minorEastAsia" w:hAnsiTheme="minorEastAsia"/>
                <w:bCs/>
                <w:sz w:val="24"/>
                <w:szCs w:val="24"/>
                <w:lang w:eastAsia="zh-CN"/>
              </w:rPr>
              <w:t>16Gb FC</w:t>
            </w:r>
            <w:r w:rsidRPr="00542F88">
              <w:rPr>
                <w:rFonts w:asciiTheme="minorEastAsia" w:eastAsiaTheme="minorEastAsia" w:hAnsiTheme="minorEastAsia" w:hint="eastAsia"/>
                <w:bCs/>
                <w:sz w:val="24"/>
                <w:szCs w:val="24"/>
                <w:lang w:eastAsia="zh-CN"/>
              </w:rPr>
              <w:t>交换模块，每个模块对外</w:t>
            </w:r>
            <w:r w:rsidRPr="00542F88">
              <w:rPr>
                <w:rFonts w:asciiTheme="minorEastAsia" w:eastAsiaTheme="minorEastAsia" w:hAnsiTheme="minorEastAsia"/>
                <w:bCs/>
                <w:sz w:val="24"/>
                <w:szCs w:val="24"/>
                <w:lang w:eastAsia="zh-CN"/>
              </w:rPr>
              <w:t>4</w:t>
            </w:r>
            <w:r w:rsidRPr="00542F88">
              <w:rPr>
                <w:rFonts w:asciiTheme="minorEastAsia" w:eastAsiaTheme="minorEastAsia" w:hAnsiTheme="minorEastAsia" w:hint="eastAsia"/>
                <w:bCs/>
                <w:sz w:val="24"/>
                <w:szCs w:val="24"/>
                <w:lang w:eastAsia="zh-CN"/>
              </w:rPr>
              <w:t>个</w:t>
            </w:r>
            <w:r w:rsidRPr="00542F88">
              <w:rPr>
                <w:rFonts w:asciiTheme="minorEastAsia" w:eastAsiaTheme="minorEastAsia" w:hAnsiTheme="minorEastAsia"/>
                <w:bCs/>
                <w:sz w:val="24"/>
                <w:szCs w:val="24"/>
                <w:lang w:eastAsia="zh-CN"/>
              </w:rPr>
              <w:t>16Gb FC</w:t>
            </w:r>
            <w:r w:rsidRPr="00542F88">
              <w:rPr>
                <w:rFonts w:asciiTheme="minorEastAsia" w:eastAsiaTheme="minorEastAsia" w:hAnsiTheme="minorEastAsia" w:hint="eastAsia"/>
                <w:bCs/>
                <w:sz w:val="24"/>
                <w:szCs w:val="24"/>
                <w:lang w:eastAsia="zh-CN"/>
              </w:rPr>
              <w:t>端口。冗余机箱管理。</w:t>
            </w:r>
            <w:r w:rsidRPr="00542F88">
              <w:rPr>
                <w:rFonts w:asciiTheme="minorEastAsia" w:eastAsiaTheme="minorEastAsia" w:hAnsiTheme="minorEastAsia"/>
                <w:bCs/>
                <w:sz w:val="24"/>
                <w:szCs w:val="24"/>
                <w:lang w:eastAsia="zh-CN"/>
              </w:rPr>
              <w:t>DVD+/-RW</w:t>
            </w:r>
            <w:r w:rsidRPr="00542F88">
              <w:rPr>
                <w:rFonts w:asciiTheme="minorEastAsia" w:eastAsiaTheme="minorEastAsia" w:hAnsiTheme="minorEastAsia" w:hint="eastAsia"/>
                <w:bCs/>
                <w:sz w:val="24"/>
                <w:szCs w:val="24"/>
                <w:lang w:eastAsia="zh-CN"/>
              </w:rPr>
              <w:t>光驱；</w:t>
            </w:r>
          </w:p>
          <w:p w:rsidR="005958F2" w:rsidRPr="00542F88" w:rsidRDefault="005958F2"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sz w:val="24"/>
                <w:szCs w:val="24"/>
                <w:lang w:eastAsia="zh-CN"/>
              </w:rPr>
              <w:t>配置完整的刀片式服务器体系架构硬件管理平台，可以在一个管理点上集中管理所有的刀片服务器。可通过浏览器或专用客户端管理机箱内全部设备,支持冗余配置，可直接对每片刀片服务器控制管理，包括运行状态，CPU温度，系统温度，风扇运转情况等信息；</w:t>
            </w:r>
          </w:p>
          <w:p w:rsidR="005958F2" w:rsidRPr="00542F88" w:rsidRDefault="005958F2" w:rsidP="00A721B4">
            <w:pPr>
              <w:widowControl/>
              <w:rPr>
                <w:rFonts w:asciiTheme="minorEastAsia" w:eastAsiaTheme="minorEastAsia" w:hAnsiTheme="minorEastAsia"/>
                <w:sz w:val="24"/>
                <w:szCs w:val="24"/>
                <w:lang w:eastAsia="zh-CN"/>
              </w:rPr>
            </w:pPr>
            <w:r w:rsidRPr="00542F88">
              <w:rPr>
                <w:rFonts w:asciiTheme="minorEastAsia" w:eastAsiaTheme="minorEastAsia" w:hAnsiTheme="minorEastAsia" w:hint="eastAsia"/>
                <w:sz w:val="24"/>
                <w:szCs w:val="24"/>
                <w:lang w:eastAsia="zh-CN"/>
              </w:rPr>
              <w:t>配置远程管理控制端口，可实现与操作系统无关的</w:t>
            </w:r>
            <w:proofErr w:type="gramStart"/>
            <w:r w:rsidRPr="00542F88">
              <w:rPr>
                <w:rFonts w:asciiTheme="minorEastAsia" w:eastAsiaTheme="minorEastAsia" w:hAnsiTheme="minorEastAsia" w:hint="eastAsia"/>
                <w:sz w:val="24"/>
                <w:szCs w:val="24"/>
                <w:lang w:eastAsia="zh-CN"/>
              </w:rPr>
              <w:t>远程对</w:t>
            </w:r>
            <w:proofErr w:type="gramEnd"/>
            <w:r w:rsidRPr="00542F88">
              <w:rPr>
                <w:rFonts w:asciiTheme="minorEastAsia" w:eastAsiaTheme="minorEastAsia" w:hAnsiTheme="minorEastAsia" w:hint="eastAsia"/>
                <w:sz w:val="24"/>
                <w:szCs w:val="24"/>
                <w:lang w:eastAsia="zh-CN"/>
              </w:rPr>
              <w:t>服务器的完全控制，内嵌电源优化管理；</w:t>
            </w:r>
          </w:p>
        </w:tc>
        <w:tc>
          <w:tcPr>
            <w:tcW w:w="709" w:type="dxa"/>
            <w:shd w:val="clear" w:color="auto" w:fill="auto"/>
            <w:vAlign w:val="center"/>
          </w:tcPr>
          <w:p w:rsidR="005958F2" w:rsidRPr="00542F88" w:rsidRDefault="005958F2" w:rsidP="00A721B4">
            <w:pPr>
              <w:widowControl/>
              <w:jc w:val="center"/>
              <w:rPr>
                <w:rFonts w:asciiTheme="minorEastAsia" w:eastAsiaTheme="minorEastAsia" w:hAnsiTheme="minorEastAsia"/>
                <w:b/>
                <w:sz w:val="24"/>
                <w:szCs w:val="24"/>
                <w:lang w:eastAsia="zh-CN"/>
              </w:rPr>
            </w:pPr>
            <w:r w:rsidRPr="00542F88">
              <w:rPr>
                <w:rFonts w:asciiTheme="minorEastAsia" w:eastAsiaTheme="minorEastAsia" w:hAnsiTheme="minorEastAsia"/>
                <w:bCs/>
                <w:sz w:val="24"/>
                <w:szCs w:val="24"/>
              </w:rPr>
              <w:t>1</w:t>
            </w:r>
            <w:r w:rsidRPr="00542F88">
              <w:rPr>
                <w:rFonts w:asciiTheme="minorEastAsia" w:eastAsiaTheme="minorEastAsia" w:hAnsiTheme="minorEastAsia" w:hint="eastAsia"/>
                <w:bCs/>
                <w:sz w:val="24"/>
                <w:szCs w:val="24"/>
              </w:rPr>
              <w:t>台</w:t>
            </w:r>
          </w:p>
        </w:tc>
      </w:tr>
      <w:tr w:rsidR="005958F2" w:rsidRPr="00542F88" w:rsidTr="008B7D92">
        <w:trPr>
          <w:trHeight w:val="508"/>
          <w:jc w:val="center"/>
        </w:trPr>
        <w:tc>
          <w:tcPr>
            <w:tcW w:w="709" w:type="dxa"/>
            <w:shd w:val="clear" w:color="auto" w:fill="auto"/>
            <w:vAlign w:val="center"/>
          </w:tcPr>
          <w:p w:rsidR="005958F2" w:rsidRPr="00542F88" w:rsidRDefault="005958F2"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lastRenderedPageBreak/>
              <w:t>4</w:t>
            </w:r>
          </w:p>
        </w:tc>
        <w:tc>
          <w:tcPr>
            <w:tcW w:w="1134" w:type="dxa"/>
            <w:shd w:val="clear" w:color="auto" w:fill="auto"/>
            <w:vAlign w:val="center"/>
          </w:tcPr>
          <w:p w:rsidR="005958F2" w:rsidRPr="00542F88" w:rsidRDefault="005958F2" w:rsidP="00A721B4">
            <w:pPr>
              <w:widowControl/>
              <w:jc w:val="center"/>
              <w:rPr>
                <w:rFonts w:asciiTheme="minorEastAsia" w:eastAsiaTheme="minorEastAsia" w:hAnsiTheme="minorEastAsia"/>
                <w:sz w:val="24"/>
                <w:szCs w:val="24"/>
                <w:lang w:eastAsia="zh-CN"/>
              </w:rPr>
            </w:pPr>
            <w:r w:rsidRPr="00542F88">
              <w:rPr>
                <w:rFonts w:asciiTheme="minorEastAsia" w:eastAsiaTheme="minorEastAsia" w:hAnsiTheme="minorEastAsia" w:hint="eastAsia"/>
                <w:sz w:val="24"/>
                <w:szCs w:val="24"/>
                <w:lang w:eastAsia="zh-CN"/>
              </w:rPr>
              <w:t>刀片</w:t>
            </w:r>
            <w:r w:rsidRPr="00542F88">
              <w:rPr>
                <w:rFonts w:asciiTheme="minorEastAsia" w:eastAsiaTheme="minorEastAsia" w:hAnsiTheme="minorEastAsia"/>
                <w:sz w:val="24"/>
                <w:szCs w:val="24"/>
                <w:lang w:eastAsia="zh-CN"/>
              </w:rPr>
              <w:t>服务器</w:t>
            </w:r>
          </w:p>
        </w:tc>
        <w:tc>
          <w:tcPr>
            <w:tcW w:w="7059" w:type="dxa"/>
            <w:shd w:val="clear" w:color="auto" w:fill="auto"/>
            <w:vAlign w:val="center"/>
          </w:tcPr>
          <w:p w:rsidR="005958F2" w:rsidRPr="00542F88" w:rsidRDefault="005958F2" w:rsidP="00A721B4">
            <w:pPr>
              <w:widowControl/>
              <w:rPr>
                <w:rFonts w:asciiTheme="minorEastAsia" w:eastAsiaTheme="minorEastAsia" w:hAnsiTheme="minorEastAsia" w:cstheme="minorHAnsi"/>
                <w:bCs/>
                <w:sz w:val="24"/>
                <w:szCs w:val="24"/>
              </w:rPr>
            </w:pPr>
            <w:r w:rsidRPr="00542F88">
              <w:rPr>
                <w:rFonts w:asciiTheme="minorEastAsia" w:eastAsiaTheme="minorEastAsia" w:hAnsiTheme="minorEastAsia"/>
                <w:bCs/>
                <w:sz w:val="24"/>
                <w:szCs w:val="24"/>
              </w:rPr>
              <w:t>CPU</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2</w:t>
            </w:r>
            <w:r w:rsidRPr="00542F88">
              <w:rPr>
                <w:rFonts w:asciiTheme="minorEastAsia" w:eastAsiaTheme="minorEastAsia" w:hAnsiTheme="minorEastAsia" w:hint="eastAsia"/>
                <w:bCs/>
                <w:sz w:val="24"/>
                <w:szCs w:val="24"/>
              </w:rPr>
              <w:t>颗</w:t>
            </w:r>
            <w:r w:rsidRPr="00542F88">
              <w:rPr>
                <w:rFonts w:asciiTheme="minorEastAsia" w:eastAsiaTheme="minorEastAsia" w:hAnsiTheme="minorEastAsia"/>
                <w:bCs/>
                <w:sz w:val="24"/>
                <w:szCs w:val="24"/>
              </w:rPr>
              <w:t>Intel Xeon Silver 411</w:t>
            </w:r>
            <w:r w:rsidRPr="00542F88">
              <w:rPr>
                <w:rFonts w:asciiTheme="minorEastAsia" w:eastAsiaTheme="minorEastAsia" w:hAnsiTheme="minorEastAsia" w:hint="eastAsia"/>
                <w:bCs/>
                <w:sz w:val="24"/>
                <w:szCs w:val="24"/>
                <w:lang w:eastAsia="zh-CN"/>
              </w:rPr>
              <w:t>4</w:t>
            </w:r>
            <w:r w:rsidRPr="00542F88">
              <w:rPr>
                <w:rFonts w:asciiTheme="minorEastAsia" w:eastAsiaTheme="minorEastAsia" w:hAnsiTheme="minorEastAsia"/>
                <w:bCs/>
                <w:sz w:val="24"/>
                <w:szCs w:val="24"/>
              </w:rPr>
              <w:t xml:space="preserve"> CPU</w:t>
            </w:r>
            <w:r w:rsidRPr="00542F88">
              <w:rPr>
                <w:rFonts w:asciiTheme="minorEastAsia" w:eastAsiaTheme="minorEastAsia" w:hAnsiTheme="minorEastAsia" w:hint="eastAsia"/>
                <w:bCs/>
                <w:sz w:val="24"/>
                <w:szCs w:val="24"/>
              </w:rPr>
              <w:t>，每颗</w:t>
            </w:r>
            <w:r w:rsidRPr="00542F88">
              <w:rPr>
                <w:rFonts w:asciiTheme="minorEastAsia" w:eastAsiaTheme="minorEastAsia" w:hAnsiTheme="minorEastAsia"/>
                <w:bCs/>
                <w:sz w:val="24"/>
                <w:szCs w:val="24"/>
              </w:rPr>
              <w:t>CPU</w:t>
            </w:r>
            <w:r w:rsidRPr="00542F88">
              <w:rPr>
                <w:rFonts w:asciiTheme="minorEastAsia" w:eastAsiaTheme="minorEastAsia" w:hAnsiTheme="minorEastAsia" w:hint="eastAsia"/>
                <w:bCs/>
                <w:sz w:val="24"/>
                <w:szCs w:val="24"/>
              </w:rPr>
              <w:t>主频</w:t>
            </w:r>
            <w:r w:rsidRPr="00542F88">
              <w:rPr>
                <w:rFonts w:asciiTheme="minorEastAsia" w:eastAsiaTheme="minorEastAsia" w:hAnsiTheme="minorEastAsia"/>
                <w:bCs/>
                <w:sz w:val="24"/>
                <w:szCs w:val="24"/>
              </w:rPr>
              <w:t>≥2.</w:t>
            </w:r>
            <w:r w:rsidRPr="00542F88">
              <w:rPr>
                <w:rFonts w:asciiTheme="minorEastAsia" w:eastAsiaTheme="minorEastAsia" w:hAnsiTheme="minorEastAsia" w:hint="eastAsia"/>
                <w:bCs/>
                <w:sz w:val="24"/>
                <w:szCs w:val="24"/>
                <w:lang w:eastAsia="zh-CN"/>
              </w:rPr>
              <w:t>2</w:t>
            </w:r>
            <w:r w:rsidRPr="00542F88">
              <w:rPr>
                <w:rFonts w:asciiTheme="minorEastAsia" w:eastAsiaTheme="minorEastAsia" w:hAnsiTheme="minorEastAsia"/>
                <w:bCs/>
                <w:sz w:val="24"/>
                <w:szCs w:val="24"/>
              </w:rPr>
              <w:t>GHz</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w:t>
            </w:r>
            <w:r w:rsidRPr="00542F88">
              <w:rPr>
                <w:rFonts w:asciiTheme="minorEastAsia" w:eastAsiaTheme="minorEastAsia" w:hAnsiTheme="minorEastAsia" w:hint="eastAsia"/>
                <w:bCs/>
                <w:sz w:val="24"/>
                <w:szCs w:val="24"/>
                <w:lang w:eastAsia="zh-CN"/>
              </w:rPr>
              <w:t>10</w:t>
            </w:r>
            <w:r w:rsidRPr="00542F88">
              <w:rPr>
                <w:rFonts w:asciiTheme="minorEastAsia" w:eastAsiaTheme="minorEastAsia" w:hAnsiTheme="minorEastAsia" w:hint="eastAsia"/>
                <w:bCs/>
                <w:sz w:val="24"/>
                <w:szCs w:val="24"/>
              </w:rPr>
              <w:t>核；</w:t>
            </w:r>
          </w:p>
          <w:p w:rsidR="005958F2" w:rsidRPr="00542F88" w:rsidRDefault="005958F2" w:rsidP="00A721B4">
            <w:pPr>
              <w:widowControl/>
              <w:rPr>
                <w:rFonts w:asciiTheme="minorEastAsia" w:eastAsiaTheme="minorEastAsia" w:hAnsiTheme="minorEastAsia" w:cstheme="minorHAnsi"/>
                <w:bCs/>
                <w:sz w:val="24"/>
                <w:szCs w:val="24"/>
              </w:rPr>
            </w:pPr>
            <w:r w:rsidRPr="00542F88">
              <w:rPr>
                <w:rFonts w:asciiTheme="minorEastAsia" w:eastAsiaTheme="minorEastAsia" w:hAnsiTheme="minorEastAsia" w:cstheme="minorHAnsi" w:hint="eastAsia"/>
                <w:bCs/>
                <w:sz w:val="24"/>
                <w:szCs w:val="24"/>
              </w:rPr>
              <w:t>内存：</w:t>
            </w:r>
            <w:r w:rsidRPr="00542F88">
              <w:rPr>
                <w:rFonts w:asciiTheme="minorEastAsia" w:eastAsiaTheme="minorEastAsia" w:hAnsiTheme="minorEastAsia" w:cstheme="minorHAnsi"/>
                <w:bCs/>
                <w:sz w:val="24"/>
                <w:szCs w:val="24"/>
              </w:rPr>
              <w:t>≥192GB RDIMM DDR4</w:t>
            </w:r>
            <w:r w:rsidRPr="00542F88">
              <w:rPr>
                <w:rFonts w:asciiTheme="minorEastAsia" w:eastAsiaTheme="minorEastAsia" w:hAnsiTheme="minorEastAsia" w:cstheme="minorHAnsi" w:hint="eastAsia"/>
                <w:bCs/>
                <w:sz w:val="24"/>
                <w:szCs w:val="24"/>
              </w:rPr>
              <w:t>；</w:t>
            </w:r>
          </w:p>
          <w:p w:rsidR="005958F2" w:rsidRPr="00542F88" w:rsidRDefault="005958F2" w:rsidP="00A721B4">
            <w:pPr>
              <w:widowControl/>
              <w:rPr>
                <w:rFonts w:asciiTheme="minorEastAsia" w:eastAsiaTheme="minorEastAsia" w:hAnsiTheme="minorEastAsia" w:cstheme="minorHAnsi"/>
                <w:bCs/>
                <w:sz w:val="24"/>
                <w:szCs w:val="24"/>
                <w:lang w:eastAsia="zh-CN"/>
              </w:rPr>
            </w:pPr>
            <w:r w:rsidRPr="00542F88">
              <w:rPr>
                <w:rFonts w:asciiTheme="minorEastAsia" w:eastAsiaTheme="minorEastAsia" w:hAnsiTheme="minorEastAsia" w:cstheme="minorHAnsi" w:hint="eastAsia"/>
                <w:bCs/>
                <w:sz w:val="24"/>
                <w:szCs w:val="24"/>
                <w:lang w:eastAsia="zh-CN"/>
              </w:rPr>
              <w:t>硬盘：</w:t>
            </w:r>
            <w:r w:rsidRPr="00542F88">
              <w:rPr>
                <w:rFonts w:asciiTheme="minorEastAsia" w:eastAsiaTheme="minorEastAsia" w:hAnsiTheme="minorEastAsia" w:cstheme="minorHAnsi"/>
                <w:bCs/>
                <w:sz w:val="24"/>
                <w:szCs w:val="24"/>
                <w:lang w:eastAsia="zh-CN"/>
              </w:rPr>
              <w:t>≥2</w:t>
            </w:r>
            <w:r w:rsidRPr="00542F88">
              <w:rPr>
                <w:rFonts w:asciiTheme="minorEastAsia" w:eastAsiaTheme="minorEastAsia" w:hAnsiTheme="minorEastAsia" w:cstheme="minorHAnsi" w:hint="eastAsia"/>
                <w:bCs/>
                <w:sz w:val="24"/>
                <w:szCs w:val="24"/>
                <w:lang w:eastAsia="zh-CN"/>
              </w:rPr>
              <w:t>块</w:t>
            </w:r>
            <w:r w:rsidRPr="00542F88">
              <w:rPr>
                <w:rFonts w:asciiTheme="minorEastAsia" w:eastAsiaTheme="minorEastAsia" w:hAnsiTheme="minorEastAsia" w:cstheme="minorHAnsi"/>
                <w:bCs/>
                <w:sz w:val="24"/>
                <w:szCs w:val="24"/>
                <w:lang w:eastAsia="zh-CN"/>
              </w:rPr>
              <w:t>2.5</w:t>
            </w:r>
            <w:r w:rsidRPr="00542F88">
              <w:rPr>
                <w:rFonts w:asciiTheme="minorEastAsia" w:eastAsiaTheme="minorEastAsia" w:hAnsiTheme="minorEastAsia" w:cstheme="minorHAnsi" w:hint="eastAsia"/>
                <w:bCs/>
                <w:sz w:val="24"/>
                <w:szCs w:val="24"/>
                <w:lang w:eastAsia="zh-CN"/>
              </w:rPr>
              <w:t>英寸</w:t>
            </w:r>
            <w:r w:rsidRPr="00542F88">
              <w:rPr>
                <w:rFonts w:asciiTheme="minorEastAsia" w:eastAsiaTheme="minorEastAsia" w:hAnsiTheme="minorEastAsia" w:cstheme="minorHAnsi"/>
                <w:bCs/>
                <w:sz w:val="24"/>
                <w:szCs w:val="24"/>
                <w:lang w:eastAsia="zh-CN"/>
              </w:rPr>
              <w:t>600GB 10k SAS</w:t>
            </w:r>
            <w:r w:rsidRPr="00542F88">
              <w:rPr>
                <w:rFonts w:asciiTheme="minorEastAsia" w:eastAsiaTheme="minorEastAsia" w:hAnsiTheme="minorEastAsia" w:cstheme="minorHAnsi" w:hint="eastAsia"/>
                <w:bCs/>
                <w:sz w:val="24"/>
                <w:szCs w:val="24"/>
                <w:lang w:eastAsia="zh-CN"/>
              </w:rPr>
              <w:t>热插拔硬盘；</w:t>
            </w:r>
          </w:p>
          <w:p w:rsidR="005958F2" w:rsidRPr="00542F88" w:rsidRDefault="005958F2" w:rsidP="00A721B4">
            <w:pPr>
              <w:widowControl/>
              <w:rPr>
                <w:rFonts w:asciiTheme="minorEastAsia" w:eastAsiaTheme="minorEastAsia" w:hAnsiTheme="minorEastAsia" w:cstheme="minorHAnsi"/>
                <w:bCs/>
                <w:sz w:val="24"/>
                <w:szCs w:val="24"/>
              </w:rPr>
            </w:pPr>
            <w:r w:rsidRPr="00542F88">
              <w:rPr>
                <w:rFonts w:asciiTheme="minorEastAsia" w:eastAsiaTheme="minorEastAsia" w:hAnsiTheme="minorEastAsia" w:cstheme="minorHAnsi"/>
                <w:bCs/>
                <w:sz w:val="24"/>
                <w:szCs w:val="24"/>
              </w:rPr>
              <w:t>RAID</w:t>
            </w:r>
            <w:r w:rsidRPr="00542F88">
              <w:rPr>
                <w:rFonts w:asciiTheme="minorEastAsia" w:eastAsiaTheme="minorEastAsia" w:hAnsiTheme="minorEastAsia" w:cstheme="minorHAnsi" w:hint="eastAsia"/>
                <w:bCs/>
                <w:sz w:val="24"/>
                <w:szCs w:val="24"/>
              </w:rPr>
              <w:t>：集成</w:t>
            </w:r>
            <w:r w:rsidRPr="00542F88">
              <w:rPr>
                <w:rFonts w:asciiTheme="minorEastAsia" w:eastAsiaTheme="minorEastAsia" w:hAnsiTheme="minorEastAsia" w:cstheme="minorHAnsi"/>
                <w:bCs/>
                <w:sz w:val="24"/>
                <w:szCs w:val="24"/>
              </w:rPr>
              <w:t>12Gb SAS</w:t>
            </w:r>
            <w:r w:rsidRPr="00542F88">
              <w:rPr>
                <w:rFonts w:asciiTheme="minorEastAsia" w:eastAsiaTheme="minorEastAsia" w:hAnsiTheme="minorEastAsia" w:cstheme="minorHAnsi" w:hint="eastAsia"/>
                <w:bCs/>
                <w:sz w:val="24"/>
                <w:szCs w:val="24"/>
              </w:rPr>
              <w:t>阵列控制器，</w:t>
            </w:r>
            <w:r w:rsidRPr="00542F88">
              <w:rPr>
                <w:rFonts w:asciiTheme="minorEastAsia" w:eastAsiaTheme="minorEastAsia" w:hAnsiTheme="minorEastAsia" w:cstheme="minorHAnsi"/>
                <w:bCs/>
                <w:sz w:val="24"/>
                <w:szCs w:val="24"/>
              </w:rPr>
              <w:t>≥1GB</w:t>
            </w:r>
            <w:r w:rsidRPr="00542F88">
              <w:rPr>
                <w:rFonts w:asciiTheme="minorEastAsia" w:eastAsiaTheme="minorEastAsia" w:hAnsiTheme="minorEastAsia" w:cstheme="minorHAnsi" w:hint="eastAsia"/>
                <w:bCs/>
                <w:sz w:val="24"/>
                <w:szCs w:val="24"/>
              </w:rPr>
              <w:t>高速缓存，支持</w:t>
            </w:r>
            <w:r w:rsidRPr="00542F88">
              <w:rPr>
                <w:rFonts w:asciiTheme="minorEastAsia" w:eastAsiaTheme="minorEastAsia" w:hAnsiTheme="minorEastAsia" w:cstheme="minorHAnsi"/>
                <w:bCs/>
                <w:sz w:val="24"/>
                <w:szCs w:val="24"/>
              </w:rPr>
              <w:t>RAID 0\1</w:t>
            </w:r>
            <w:r w:rsidRPr="00542F88">
              <w:rPr>
                <w:rFonts w:asciiTheme="minorEastAsia" w:eastAsiaTheme="minorEastAsia" w:hAnsiTheme="minorEastAsia" w:cstheme="minorHAnsi" w:hint="eastAsia"/>
                <w:bCs/>
                <w:sz w:val="24"/>
                <w:szCs w:val="24"/>
              </w:rPr>
              <w:t>等；</w:t>
            </w:r>
          </w:p>
          <w:p w:rsidR="005958F2" w:rsidRPr="00542F88" w:rsidRDefault="005958F2" w:rsidP="00A721B4">
            <w:pPr>
              <w:widowControl/>
              <w:rPr>
                <w:rFonts w:asciiTheme="minorEastAsia" w:eastAsiaTheme="minorEastAsia" w:hAnsiTheme="minorEastAsia" w:cstheme="minorHAnsi"/>
                <w:bCs/>
                <w:sz w:val="24"/>
                <w:szCs w:val="24"/>
              </w:rPr>
            </w:pPr>
            <w:r w:rsidRPr="00542F88">
              <w:rPr>
                <w:rFonts w:asciiTheme="minorEastAsia" w:eastAsiaTheme="minorEastAsia" w:hAnsiTheme="minorEastAsia" w:cstheme="minorHAnsi" w:hint="eastAsia"/>
                <w:bCs/>
                <w:sz w:val="24"/>
                <w:szCs w:val="24"/>
              </w:rPr>
              <w:t>网卡：</w:t>
            </w:r>
            <w:r w:rsidRPr="00542F88">
              <w:rPr>
                <w:rFonts w:asciiTheme="minorEastAsia" w:eastAsiaTheme="minorEastAsia" w:hAnsiTheme="minorEastAsia" w:cstheme="minorHAnsi"/>
                <w:bCs/>
                <w:sz w:val="24"/>
                <w:szCs w:val="24"/>
              </w:rPr>
              <w:t>≥4</w:t>
            </w:r>
            <w:r w:rsidRPr="00542F88">
              <w:rPr>
                <w:rFonts w:asciiTheme="minorEastAsia" w:eastAsiaTheme="minorEastAsia" w:hAnsiTheme="minorEastAsia" w:cstheme="minorHAnsi" w:hint="eastAsia"/>
                <w:bCs/>
                <w:sz w:val="24"/>
                <w:szCs w:val="24"/>
              </w:rPr>
              <w:t>个</w:t>
            </w:r>
            <w:r w:rsidRPr="00542F88">
              <w:rPr>
                <w:rFonts w:asciiTheme="minorEastAsia" w:eastAsiaTheme="minorEastAsia" w:hAnsiTheme="minorEastAsia" w:cstheme="minorHAnsi"/>
                <w:bCs/>
                <w:sz w:val="24"/>
                <w:szCs w:val="24"/>
              </w:rPr>
              <w:t>10Gb</w:t>
            </w:r>
            <w:r w:rsidRPr="00542F88">
              <w:rPr>
                <w:rFonts w:asciiTheme="minorEastAsia" w:eastAsiaTheme="minorEastAsia" w:hAnsiTheme="minorEastAsia" w:cstheme="minorHAnsi" w:hint="eastAsia"/>
                <w:bCs/>
                <w:sz w:val="24"/>
                <w:szCs w:val="24"/>
              </w:rPr>
              <w:t>以太网端口；</w:t>
            </w:r>
          </w:p>
          <w:p w:rsidR="005958F2" w:rsidRPr="00542F88" w:rsidRDefault="005958F2" w:rsidP="00A721B4">
            <w:pPr>
              <w:widowControl/>
              <w:rPr>
                <w:rFonts w:asciiTheme="minorEastAsia" w:eastAsiaTheme="minorEastAsia" w:hAnsiTheme="minorEastAsia" w:cstheme="minorHAnsi"/>
                <w:bCs/>
                <w:sz w:val="24"/>
                <w:szCs w:val="24"/>
              </w:rPr>
            </w:pPr>
            <w:r w:rsidRPr="00542F88">
              <w:rPr>
                <w:rFonts w:asciiTheme="minorEastAsia" w:eastAsiaTheme="minorEastAsia" w:hAnsiTheme="minorEastAsia" w:cstheme="minorHAnsi"/>
                <w:bCs/>
                <w:sz w:val="24"/>
                <w:szCs w:val="24"/>
              </w:rPr>
              <w:t>HBA</w:t>
            </w:r>
            <w:r w:rsidRPr="00542F88">
              <w:rPr>
                <w:rFonts w:asciiTheme="minorEastAsia" w:eastAsiaTheme="minorEastAsia" w:hAnsiTheme="minorEastAsia" w:cstheme="minorHAnsi" w:hint="eastAsia"/>
                <w:bCs/>
                <w:sz w:val="24"/>
                <w:szCs w:val="24"/>
              </w:rPr>
              <w:t>卡：</w:t>
            </w:r>
            <w:r w:rsidRPr="00542F88">
              <w:rPr>
                <w:rFonts w:asciiTheme="minorEastAsia" w:eastAsiaTheme="minorEastAsia" w:hAnsiTheme="minorEastAsia" w:cstheme="minorHAnsi"/>
                <w:bCs/>
                <w:sz w:val="24"/>
                <w:szCs w:val="24"/>
              </w:rPr>
              <w:t>≥2</w:t>
            </w:r>
            <w:r w:rsidRPr="00542F88">
              <w:rPr>
                <w:rFonts w:asciiTheme="minorEastAsia" w:eastAsiaTheme="minorEastAsia" w:hAnsiTheme="minorEastAsia" w:cstheme="minorHAnsi" w:hint="eastAsia"/>
                <w:bCs/>
                <w:sz w:val="24"/>
                <w:szCs w:val="24"/>
              </w:rPr>
              <w:t>个</w:t>
            </w:r>
            <w:r w:rsidRPr="00542F88">
              <w:rPr>
                <w:rFonts w:asciiTheme="minorEastAsia" w:eastAsiaTheme="minorEastAsia" w:hAnsiTheme="minorEastAsia" w:cstheme="minorHAnsi"/>
                <w:bCs/>
                <w:sz w:val="24"/>
                <w:szCs w:val="24"/>
              </w:rPr>
              <w:t>16Gb FC</w:t>
            </w:r>
            <w:r w:rsidRPr="00542F88">
              <w:rPr>
                <w:rFonts w:asciiTheme="minorEastAsia" w:eastAsiaTheme="minorEastAsia" w:hAnsiTheme="minorEastAsia" w:cstheme="minorHAnsi" w:hint="eastAsia"/>
                <w:bCs/>
                <w:sz w:val="24"/>
                <w:szCs w:val="24"/>
              </w:rPr>
              <w:t>端口；</w:t>
            </w:r>
          </w:p>
          <w:p w:rsidR="005958F2" w:rsidRPr="00542F88" w:rsidRDefault="005958F2" w:rsidP="00A721B4">
            <w:pPr>
              <w:widowControl/>
              <w:rPr>
                <w:rFonts w:asciiTheme="minorEastAsia" w:eastAsiaTheme="minorEastAsia" w:hAnsiTheme="minorEastAsia" w:cstheme="minorHAnsi"/>
                <w:bCs/>
                <w:sz w:val="24"/>
                <w:szCs w:val="24"/>
                <w:lang w:eastAsia="zh-CN"/>
              </w:rPr>
            </w:pPr>
            <w:r w:rsidRPr="00542F88">
              <w:rPr>
                <w:rFonts w:asciiTheme="minorEastAsia" w:eastAsiaTheme="minorEastAsia" w:hAnsiTheme="minorEastAsia" w:cstheme="minorHAnsi" w:hint="eastAsia"/>
                <w:bCs/>
                <w:sz w:val="24"/>
                <w:szCs w:val="24"/>
                <w:lang w:eastAsia="zh-CN"/>
              </w:rPr>
              <w:t>虚拟化：</w:t>
            </w:r>
            <w:r w:rsidRPr="00542F88">
              <w:rPr>
                <w:rFonts w:asciiTheme="minorEastAsia" w:eastAsiaTheme="minorEastAsia" w:hAnsiTheme="minorEastAsia" w:cstheme="minorHAnsi" w:hint="eastAsia"/>
                <w:sz w:val="24"/>
                <w:szCs w:val="24"/>
                <w:lang w:eastAsia="zh-CN"/>
              </w:rPr>
              <w:t>支持</w:t>
            </w:r>
            <w:r w:rsidRPr="00542F88">
              <w:rPr>
                <w:rFonts w:asciiTheme="minorEastAsia" w:eastAsiaTheme="minorEastAsia" w:hAnsiTheme="minorEastAsia" w:cstheme="minorHAnsi"/>
                <w:sz w:val="24"/>
                <w:szCs w:val="24"/>
                <w:lang w:eastAsia="zh-CN"/>
              </w:rPr>
              <w:t>VMWare</w:t>
            </w:r>
            <w:r w:rsidRPr="00542F88">
              <w:rPr>
                <w:rFonts w:asciiTheme="minorEastAsia" w:eastAsiaTheme="minorEastAsia" w:hAnsiTheme="minorEastAsia" w:cstheme="minorHAnsi" w:hint="eastAsia"/>
                <w:sz w:val="24"/>
                <w:szCs w:val="24"/>
                <w:lang w:eastAsia="zh-CN"/>
              </w:rPr>
              <w:t>，</w:t>
            </w:r>
            <w:r w:rsidRPr="00542F88">
              <w:rPr>
                <w:rFonts w:asciiTheme="minorEastAsia" w:eastAsiaTheme="minorEastAsia" w:hAnsiTheme="minorEastAsia" w:cstheme="minorHAnsi"/>
                <w:sz w:val="24"/>
                <w:szCs w:val="24"/>
                <w:lang w:eastAsia="zh-CN"/>
              </w:rPr>
              <w:t>Hyper-V</w:t>
            </w:r>
            <w:r w:rsidRPr="00542F88">
              <w:rPr>
                <w:rFonts w:asciiTheme="minorEastAsia" w:eastAsiaTheme="minorEastAsia" w:hAnsiTheme="minorEastAsia" w:cstheme="minorHAnsi" w:hint="eastAsia"/>
                <w:sz w:val="24"/>
                <w:szCs w:val="24"/>
                <w:lang w:eastAsia="zh-CN"/>
              </w:rPr>
              <w:t>虚拟化操作系统，支持虚拟网络适配器</w:t>
            </w:r>
          </w:p>
          <w:p w:rsidR="005958F2" w:rsidRPr="00542F88" w:rsidRDefault="005958F2" w:rsidP="00A721B4">
            <w:pPr>
              <w:widowControl/>
              <w:rPr>
                <w:rFonts w:asciiTheme="minorEastAsia" w:eastAsiaTheme="minorEastAsia" w:hAnsiTheme="minorEastAsia"/>
                <w:sz w:val="24"/>
                <w:szCs w:val="24"/>
                <w:lang w:eastAsia="zh-CN"/>
              </w:rPr>
            </w:pPr>
            <w:r w:rsidRPr="00542F88">
              <w:rPr>
                <w:rFonts w:asciiTheme="minorEastAsia" w:eastAsiaTheme="minorEastAsia" w:hAnsiTheme="minorEastAsia" w:cstheme="minorHAnsi" w:hint="eastAsia"/>
                <w:bCs/>
                <w:sz w:val="24"/>
                <w:szCs w:val="24"/>
                <w:lang w:eastAsia="zh-CN"/>
              </w:rPr>
              <w:t>管理：集成管理芯片，支持远程监控及管理，提供处理器、内</w:t>
            </w:r>
            <w:r w:rsidR="00795815" w:rsidRPr="00542F88">
              <w:rPr>
                <w:rFonts w:asciiTheme="minorEastAsia" w:eastAsiaTheme="minorEastAsia" w:hAnsiTheme="minorEastAsia" w:cstheme="minorHAnsi" w:hint="eastAsia"/>
                <w:bCs/>
                <w:sz w:val="24"/>
                <w:szCs w:val="24"/>
                <w:lang w:eastAsia="zh-CN"/>
              </w:rPr>
              <w:t>1</w:t>
            </w:r>
            <w:r w:rsidRPr="00542F88">
              <w:rPr>
                <w:rFonts w:asciiTheme="minorEastAsia" w:eastAsiaTheme="minorEastAsia" w:hAnsiTheme="minorEastAsia" w:cstheme="minorHAnsi" w:hint="eastAsia"/>
                <w:bCs/>
                <w:sz w:val="24"/>
                <w:szCs w:val="24"/>
                <w:lang w:eastAsia="zh-CN"/>
              </w:rPr>
              <w:t>存、硬盘故障前预警功能</w:t>
            </w:r>
          </w:p>
        </w:tc>
        <w:tc>
          <w:tcPr>
            <w:tcW w:w="709" w:type="dxa"/>
            <w:shd w:val="clear" w:color="auto" w:fill="auto"/>
            <w:vAlign w:val="center"/>
          </w:tcPr>
          <w:p w:rsidR="005958F2" w:rsidRPr="00542F88" w:rsidRDefault="005958F2"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bCs/>
                <w:sz w:val="24"/>
                <w:szCs w:val="24"/>
                <w:lang w:eastAsia="zh-CN"/>
              </w:rPr>
              <w:t>16</w:t>
            </w:r>
            <w:r w:rsidRPr="00542F88">
              <w:rPr>
                <w:rFonts w:asciiTheme="minorEastAsia" w:eastAsiaTheme="minorEastAsia" w:hAnsiTheme="minorEastAsia" w:hint="eastAsia"/>
                <w:bCs/>
                <w:sz w:val="24"/>
                <w:szCs w:val="24"/>
                <w:lang w:eastAsia="zh-CN"/>
              </w:rPr>
              <w:t>台</w:t>
            </w:r>
          </w:p>
        </w:tc>
      </w:tr>
      <w:tr w:rsidR="00956652" w:rsidRPr="00542F88" w:rsidTr="008B7D92">
        <w:trPr>
          <w:trHeight w:val="508"/>
          <w:jc w:val="center"/>
        </w:trPr>
        <w:tc>
          <w:tcPr>
            <w:tcW w:w="709" w:type="dxa"/>
            <w:shd w:val="clear" w:color="auto" w:fill="auto"/>
            <w:vAlign w:val="center"/>
          </w:tcPr>
          <w:p w:rsidR="00DA6BF3" w:rsidRPr="00542F88" w:rsidRDefault="005958F2"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lang w:eastAsia="zh-CN"/>
              </w:rPr>
              <w:t>5</w:t>
            </w:r>
          </w:p>
        </w:tc>
        <w:tc>
          <w:tcPr>
            <w:tcW w:w="1134" w:type="dxa"/>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lang w:eastAsia="zh-CN"/>
              </w:rPr>
              <w:t>数据库服务器</w:t>
            </w:r>
          </w:p>
        </w:tc>
        <w:tc>
          <w:tcPr>
            <w:tcW w:w="7059" w:type="dxa"/>
            <w:shd w:val="clear" w:color="auto" w:fill="auto"/>
            <w:vAlign w:val="center"/>
          </w:tcPr>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4U</w:t>
            </w:r>
            <w:r w:rsidRPr="00542F88">
              <w:rPr>
                <w:rFonts w:asciiTheme="minorEastAsia" w:eastAsiaTheme="minorEastAsia" w:hAnsiTheme="minorEastAsia" w:hint="eastAsia"/>
                <w:bCs/>
                <w:sz w:val="24"/>
                <w:szCs w:val="24"/>
              </w:rPr>
              <w:t>机架式；</w:t>
            </w:r>
          </w:p>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CPU</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4</w:t>
            </w:r>
            <w:r w:rsidRPr="00542F88">
              <w:rPr>
                <w:rFonts w:asciiTheme="minorEastAsia" w:eastAsiaTheme="minorEastAsia" w:hAnsiTheme="minorEastAsia" w:hint="eastAsia"/>
                <w:bCs/>
                <w:sz w:val="24"/>
                <w:szCs w:val="24"/>
              </w:rPr>
              <w:t>颗</w:t>
            </w:r>
            <w:r w:rsidRPr="00542F88">
              <w:rPr>
                <w:rFonts w:asciiTheme="minorEastAsia" w:eastAsiaTheme="minorEastAsia" w:hAnsiTheme="minorEastAsia"/>
                <w:bCs/>
                <w:sz w:val="24"/>
                <w:szCs w:val="24"/>
              </w:rPr>
              <w:t>Intel Xeon E7-4809v4 CPU</w:t>
            </w:r>
            <w:r w:rsidRPr="00542F88">
              <w:rPr>
                <w:rFonts w:asciiTheme="minorEastAsia" w:eastAsiaTheme="minorEastAsia" w:hAnsiTheme="minorEastAsia" w:hint="eastAsia"/>
                <w:bCs/>
                <w:sz w:val="24"/>
                <w:szCs w:val="24"/>
              </w:rPr>
              <w:t>，每颗</w:t>
            </w:r>
            <w:r w:rsidRPr="00542F88">
              <w:rPr>
                <w:rFonts w:asciiTheme="minorEastAsia" w:eastAsiaTheme="minorEastAsia" w:hAnsiTheme="minorEastAsia"/>
                <w:bCs/>
                <w:sz w:val="24"/>
                <w:szCs w:val="24"/>
              </w:rPr>
              <w:t>CPU</w:t>
            </w:r>
            <w:r w:rsidRPr="00542F88">
              <w:rPr>
                <w:rFonts w:asciiTheme="minorEastAsia" w:eastAsiaTheme="minorEastAsia" w:hAnsiTheme="minorEastAsia" w:hint="eastAsia"/>
                <w:bCs/>
                <w:sz w:val="24"/>
                <w:szCs w:val="24"/>
              </w:rPr>
              <w:t>主频</w:t>
            </w:r>
            <w:r w:rsidRPr="00542F88">
              <w:rPr>
                <w:rFonts w:asciiTheme="minorEastAsia" w:eastAsiaTheme="minorEastAsia" w:hAnsiTheme="minorEastAsia"/>
                <w:bCs/>
                <w:sz w:val="24"/>
                <w:szCs w:val="24"/>
              </w:rPr>
              <w:t>≥2.1GHz</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≥8</w:t>
            </w:r>
            <w:r w:rsidRPr="00542F88">
              <w:rPr>
                <w:rFonts w:asciiTheme="minorEastAsia" w:eastAsiaTheme="minorEastAsia" w:hAnsiTheme="minorEastAsia" w:hint="eastAsia"/>
                <w:bCs/>
                <w:sz w:val="24"/>
                <w:szCs w:val="24"/>
              </w:rPr>
              <w:t>核；</w:t>
            </w:r>
            <w:r w:rsidRPr="00542F88">
              <w:rPr>
                <w:rFonts w:asciiTheme="minorEastAsia" w:eastAsiaTheme="minorEastAsia" w:hAnsiTheme="minorEastAsia"/>
                <w:bCs/>
                <w:sz w:val="24"/>
                <w:szCs w:val="24"/>
              </w:rPr>
              <w:t xml:space="preserve"> </w:t>
            </w:r>
          </w:p>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内存：</w:t>
            </w:r>
            <w:r w:rsidRPr="00542F88">
              <w:rPr>
                <w:rFonts w:asciiTheme="minorEastAsia" w:eastAsiaTheme="minorEastAsia" w:hAnsiTheme="minorEastAsia"/>
                <w:bCs/>
                <w:sz w:val="24"/>
                <w:szCs w:val="24"/>
              </w:rPr>
              <w:t>≥64GB ECC DDR4</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 xml:space="preserve"> </w:t>
            </w:r>
          </w:p>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硬盘：</w:t>
            </w:r>
            <w:r w:rsidRPr="00542F88">
              <w:rPr>
                <w:rFonts w:asciiTheme="minorEastAsia" w:eastAsiaTheme="minorEastAsia" w:hAnsiTheme="minorEastAsia"/>
                <w:bCs/>
                <w:sz w:val="24"/>
                <w:szCs w:val="24"/>
                <w:lang w:eastAsia="zh-CN"/>
              </w:rPr>
              <w:t>≥3</w:t>
            </w:r>
            <w:r w:rsidRPr="00542F88">
              <w:rPr>
                <w:rFonts w:asciiTheme="minorEastAsia" w:eastAsiaTheme="minorEastAsia" w:hAnsiTheme="minorEastAsia" w:hint="eastAsia"/>
                <w:bCs/>
                <w:sz w:val="24"/>
                <w:szCs w:val="24"/>
                <w:lang w:eastAsia="zh-CN"/>
              </w:rPr>
              <w:t>块</w:t>
            </w:r>
            <w:r w:rsidRPr="00542F88">
              <w:rPr>
                <w:rFonts w:asciiTheme="minorEastAsia" w:eastAsiaTheme="minorEastAsia" w:hAnsiTheme="minorEastAsia"/>
                <w:bCs/>
                <w:sz w:val="24"/>
                <w:szCs w:val="24"/>
                <w:lang w:eastAsia="zh-CN"/>
              </w:rPr>
              <w:t>600G 15K SAS</w:t>
            </w:r>
            <w:r w:rsidRPr="00542F88">
              <w:rPr>
                <w:rFonts w:asciiTheme="minorEastAsia" w:eastAsiaTheme="minorEastAsia" w:hAnsiTheme="minorEastAsia" w:hint="eastAsia"/>
                <w:bCs/>
                <w:sz w:val="24"/>
                <w:szCs w:val="24"/>
                <w:lang w:eastAsia="zh-CN"/>
              </w:rPr>
              <w:t>热插拔硬盘；</w:t>
            </w:r>
          </w:p>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RAID</w:t>
            </w:r>
            <w:r w:rsidRPr="00542F88">
              <w:rPr>
                <w:rFonts w:asciiTheme="minorEastAsia" w:eastAsiaTheme="minorEastAsia" w:hAnsiTheme="minorEastAsia" w:hint="eastAsia"/>
                <w:bCs/>
                <w:sz w:val="24"/>
                <w:szCs w:val="24"/>
              </w:rPr>
              <w:t>：高性能</w:t>
            </w:r>
            <w:r w:rsidRPr="00542F88">
              <w:rPr>
                <w:rFonts w:asciiTheme="minorEastAsia" w:eastAsiaTheme="minorEastAsia" w:hAnsiTheme="minorEastAsia"/>
                <w:bCs/>
                <w:sz w:val="24"/>
                <w:szCs w:val="24"/>
              </w:rPr>
              <w:t>RAID</w:t>
            </w:r>
            <w:r w:rsidRPr="00542F88">
              <w:rPr>
                <w:rFonts w:asciiTheme="minorEastAsia" w:eastAsiaTheme="minorEastAsia" w:hAnsiTheme="minorEastAsia" w:hint="eastAsia"/>
                <w:bCs/>
                <w:sz w:val="24"/>
                <w:szCs w:val="24"/>
              </w:rPr>
              <w:t>卡，</w:t>
            </w:r>
            <w:r w:rsidRPr="00542F88">
              <w:rPr>
                <w:rFonts w:asciiTheme="minorEastAsia" w:eastAsiaTheme="minorEastAsia" w:hAnsiTheme="minorEastAsia"/>
                <w:bCs/>
                <w:sz w:val="24"/>
                <w:szCs w:val="24"/>
              </w:rPr>
              <w:t>≥1GB Cache</w:t>
            </w:r>
            <w:r w:rsidRPr="00542F88">
              <w:rPr>
                <w:rFonts w:asciiTheme="minorEastAsia" w:eastAsiaTheme="minorEastAsia" w:hAnsiTheme="minorEastAsia" w:hint="eastAsia"/>
                <w:bCs/>
                <w:sz w:val="24"/>
                <w:szCs w:val="24"/>
              </w:rPr>
              <w:t>，支持</w:t>
            </w:r>
            <w:r w:rsidRPr="00542F88">
              <w:rPr>
                <w:rFonts w:asciiTheme="minorEastAsia" w:eastAsiaTheme="minorEastAsia" w:hAnsiTheme="minorEastAsia"/>
                <w:bCs/>
                <w:sz w:val="24"/>
                <w:szCs w:val="24"/>
              </w:rPr>
              <w:t>RAID 0/1/5/6</w:t>
            </w:r>
            <w:r w:rsidRPr="00542F88">
              <w:rPr>
                <w:rFonts w:asciiTheme="minorEastAsia" w:eastAsiaTheme="minorEastAsia" w:hAnsiTheme="minorEastAsia" w:hint="eastAsia"/>
                <w:bCs/>
                <w:sz w:val="24"/>
                <w:szCs w:val="24"/>
              </w:rPr>
              <w:t>等；</w:t>
            </w:r>
          </w:p>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网络：</w:t>
            </w:r>
            <w:r w:rsidRPr="00542F88">
              <w:rPr>
                <w:rFonts w:asciiTheme="minorEastAsia" w:eastAsiaTheme="minorEastAsia" w:hAnsiTheme="minorEastAsia"/>
                <w:bCs/>
                <w:sz w:val="24"/>
                <w:szCs w:val="24"/>
              </w:rPr>
              <w:t>≥4</w:t>
            </w:r>
            <w:r w:rsidRPr="00542F88">
              <w:rPr>
                <w:rFonts w:asciiTheme="minorEastAsia" w:eastAsiaTheme="minorEastAsia" w:hAnsiTheme="minorEastAsia" w:hint="eastAsia"/>
                <w:bCs/>
                <w:sz w:val="24"/>
                <w:szCs w:val="24"/>
              </w:rPr>
              <w:t>个</w:t>
            </w:r>
            <w:r w:rsidRPr="00542F88">
              <w:rPr>
                <w:rFonts w:asciiTheme="minorEastAsia" w:eastAsiaTheme="minorEastAsia" w:hAnsiTheme="minorEastAsia"/>
                <w:bCs/>
                <w:sz w:val="24"/>
                <w:szCs w:val="24"/>
              </w:rPr>
              <w:t>1Gb Base-T</w:t>
            </w:r>
            <w:r w:rsidRPr="00542F88">
              <w:rPr>
                <w:rFonts w:asciiTheme="minorEastAsia" w:eastAsiaTheme="minorEastAsia" w:hAnsiTheme="minorEastAsia" w:hint="eastAsia"/>
                <w:bCs/>
                <w:sz w:val="24"/>
                <w:szCs w:val="24"/>
              </w:rPr>
              <w:t>以太网端口；</w:t>
            </w:r>
          </w:p>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I/O</w:t>
            </w:r>
            <w:r w:rsidRPr="00542F88">
              <w:rPr>
                <w:rFonts w:asciiTheme="minorEastAsia" w:eastAsiaTheme="minorEastAsia" w:hAnsiTheme="minorEastAsia" w:hint="eastAsia"/>
                <w:bCs/>
                <w:sz w:val="24"/>
                <w:szCs w:val="24"/>
              </w:rPr>
              <w:t>扩展：</w:t>
            </w:r>
            <w:r w:rsidRPr="00542F88">
              <w:rPr>
                <w:rFonts w:asciiTheme="minorEastAsia" w:eastAsiaTheme="minorEastAsia" w:hAnsiTheme="minorEastAsia"/>
                <w:bCs/>
                <w:sz w:val="24"/>
                <w:szCs w:val="24"/>
              </w:rPr>
              <w:t>≥6</w:t>
            </w:r>
            <w:r w:rsidRPr="00542F88">
              <w:rPr>
                <w:rFonts w:asciiTheme="minorEastAsia" w:eastAsiaTheme="minorEastAsia" w:hAnsiTheme="minorEastAsia" w:hint="eastAsia"/>
                <w:bCs/>
                <w:sz w:val="24"/>
                <w:szCs w:val="24"/>
              </w:rPr>
              <w:t>个</w:t>
            </w:r>
            <w:r w:rsidRPr="00542F88">
              <w:rPr>
                <w:rFonts w:asciiTheme="minorEastAsia" w:eastAsiaTheme="minorEastAsia" w:hAnsiTheme="minorEastAsia"/>
                <w:bCs/>
                <w:sz w:val="24"/>
                <w:szCs w:val="24"/>
              </w:rPr>
              <w:t>PCI-E 3.0</w:t>
            </w:r>
            <w:r w:rsidRPr="00542F88">
              <w:rPr>
                <w:rFonts w:asciiTheme="minorEastAsia" w:eastAsiaTheme="minorEastAsia" w:hAnsiTheme="minorEastAsia" w:hint="eastAsia"/>
                <w:bCs/>
                <w:sz w:val="24"/>
                <w:szCs w:val="24"/>
              </w:rPr>
              <w:t>插槽；</w:t>
            </w:r>
          </w:p>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其它：</w:t>
            </w:r>
            <w:r w:rsidRPr="00542F88">
              <w:rPr>
                <w:rFonts w:asciiTheme="minorEastAsia" w:eastAsiaTheme="minorEastAsia" w:hAnsiTheme="minorEastAsia"/>
                <w:bCs/>
                <w:sz w:val="24"/>
                <w:szCs w:val="24"/>
              </w:rPr>
              <w:t>DVD+/-RW ROM</w:t>
            </w:r>
            <w:r w:rsidRPr="00542F88">
              <w:rPr>
                <w:rFonts w:asciiTheme="minorEastAsia" w:eastAsiaTheme="minorEastAsia" w:hAnsiTheme="minorEastAsia" w:hint="eastAsia"/>
                <w:bCs/>
                <w:sz w:val="24"/>
                <w:szCs w:val="24"/>
              </w:rPr>
              <w:t>；配置冗余电源，单电源功率不小于</w:t>
            </w:r>
            <w:r w:rsidRPr="00542F88">
              <w:rPr>
                <w:rFonts w:asciiTheme="minorEastAsia" w:eastAsiaTheme="minorEastAsia" w:hAnsiTheme="minorEastAsia"/>
                <w:bCs/>
                <w:sz w:val="24"/>
                <w:szCs w:val="24"/>
              </w:rPr>
              <w:t>800w</w:t>
            </w:r>
            <w:r w:rsidRPr="00542F88">
              <w:rPr>
                <w:rFonts w:asciiTheme="minorEastAsia" w:eastAsiaTheme="minorEastAsia" w:hAnsiTheme="minorEastAsia" w:hint="eastAsia"/>
                <w:bCs/>
                <w:sz w:val="24"/>
                <w:szCs w:val="24"/>
              </w:rPr>
              <w:t>，含机架式导轨；</w:t>
            </w:r>
          </w:p>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远程管理：主板集成</w:t>
            </w:r>
            <w:r w:rsidRPr="00542F88">
              <w:rPr>
                <w:rFonts w:asciiTheme="minorEastAsia" w:eastAsiaTheme="minorEastAsia" w:hAnsiTheme="minorEastAsia"/>
                <w:bCs/>
                <w:sz w:val="24"/>
                <w:szCs w:val="24"/>
                <w:lang w:eastAsia="zh-CN"/>
              </w:rPr>
              <w:t>BMC</w:t>
            </w:r>
            <w:r w:rsidRPr="00542F88">
              <w:rPr>
                <w:rFonts w:asciiTheme="minorEastAsia" w:eastAsiaTheme="minorEastAsia" w:hAnsiTheme="minorEastAsia" w:hint="eastAsia"/>
                <w:bCs/>
                <w:sz w:val="24"/>
                <w:szCs w:val="24"/>
                <w:lang w:eastAsia="zh-CN"/>
              </w:rPr>
              <w:t>管理芯片，提供远程管理、远程诊断功能；提供硬件集中式资源管理系统，可简化基础结构管理、加快响应和提高硬件系统可用性，可自动清点、跟踪、监控和配置服务器、网络和存储硬件</w:t>
            </w:r>
          </w:p>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数据安全保护软件：配置中文正版数据安全保护软件，保护服务器数据安全；</w:t>
            </w:r>
          </w:p>
        </w:tc>
        <w:tc>
          <w:tcPr>
            <w:tcW w:w="709" w:type="dxa"/>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bCs/>
                <w:sz w:val="24"/>
                <w:szCs w:val="24"/>
              </w:rPr>
              <w:t>6台</w:t>
            </w:r>
          </w:p>
        </w:tc>
      </w:tr>
      <w:tr w:rsidR="00956652" w:rsidRPr="00542F88" w:rsidTr="008B7D92">
        <w:trPr>
          <w:trHeight w:val="508"/>
          <w:jc w:val="center"/>
        </w:trPr>
        <w:tc>
          <w:tcPr>
            <w:tcW w:w="709" w:type="dxa"/>
            <w:shd w:val="clear" w:color="auto" w:fill="auto"/>
            <w:vAlign w:val="center"/>
          </w:tcPr>
          <w:p w:rsidR="00DA6BF3" w:rsidRPr="00542F88" w:rsidRDefault="00324B6B"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6</w:t>
            </w:r>
          </w:p>
        </w:tc>
        <w:tc>
          <w:tcPr>
            <w:tcW w:w="1134" w:type="dxa"/>
            <w:shd w:val="clear" w:color="auto" w:fill="auto"/>
            <w:vAlign w:val="center"/>
          </w:tcPr>
          <w:p w:rsidR="00DA6BF3" w:rsidRPr="00542F88" w:rsidRDefault="00CA09B9" w:rsidP="00A721B4">
            <w:pPr>
              <w:pStyle w:val="TableParagraph"/>
              <w:ind w:left="9"/>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应用</w:t>
            </w:r>
            <w:r w:rsidR="00DA6BF3" w:rsidRPr="00542F88">
              <w:rPr>
                <w:rFonts w:asciiTheme="minorEastAsia" w:eastAsiaTheme="minorEastAsia" w:hAnsiTheme="minorEastAsia"/>
                <w:sz w:val="24"/>
                <w:szCs w:val="24"/>
                <w:lang w:eastAsia="zh-CN"/>
              </w:rPr>
              <w:t>服务器</w:t>
            </w:r>
          </w:p>
        </w:tc>
        <w:tc>
          <w:tcPr>
            <w:tcW w:w="7059" w:type="dxa"/>
            <w:shd w:val="clear" w:color="auto" w:fill="auto"/>
            <w:vAlign w:val="center"/>
          </w:tcPr>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2U</w:t>
            </w:r>
            <w:r w:rsidRPr="00542F88">
              <w:rPr>
                <w:rFonts w:asciiTheme="minorEastAsia" w:eastAsiaTheme="minorEastAsia" w:hAnsiTheme="minorEastAsia" w:hint="eastAsia"/>
                <w:bCs/>
                <w:sz w:val="24"/>
                <w:szCs w:val="24"/>
              </w:rPr>
              <w:t>机架式；</w:t>
            </w:r>
          </w:p>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CPU</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2</w:t>
            </w:r>
            <w:r w:rsidRPr="00542F88">
              <w:rPr>
                <w:rFonts w:asciiTheme="minorEastAsia" w:eastAsiaTheme="minorEastAsia" w:hAnsiTheme="minorEastAsia" w:hint="eastAsia"/>
                <w:bCs/>
                <w:sz w:val="24"/>
                <w:szCs w:val="24"/>
              </w:rPr>
              <w:t>颗</w:t>
            </w:r>
            <w:r w:rsidRPr="00542F88">
              <w:rPr>
                <w:rFonts w:asciiTheme="minorEastAsia" w:eastAsiaTheme="minorEastAsia" w:hAnsiTheme="minorEastAsia"/>
                <w:bCs/>
                <w:sz w:val="24"/>
                <w:szCs w:val="24"/>
              </w:rPr>
              <w:t>Intel Xeon Silver 4110 CPU</w:t>
            </w:r>
            <w:r w:rsidRPr="00542F88">
              <w:rPr>
                <w:rFonts w:asciiTheme="minorEastAsia" w:eastAsiaTheme="minorEastAsia" w:hAnsiTheme="minorEastAsia" w:hint="eastAsia"/>
                <w:bCs/>
                <w:sz w:val="24"/>
                <w:szCs w:val="24"/>
              </w:rPr>
              <w:t>，每颗</w:t>
            </w:r>
            <w:r w:rsidRPr="00542F88">
              <w:rPr>
                <w:rFonts w:asciiTheme="minorEastAsia" w:eastAsiaTheme="minorEastAsia" w:hAnsiTheme="minorEastAsia"/>
                <w:bCs/>
                <w:sz w:val="24"/>
                <w:szCs w:val="24"/>
              </w:rPr>
              <w:t>CPU</w:t>
            </w:r>
            <w:r w:rsidRPr="00542F88">
              <w:rPr>
                <w:rFonts w:asciiTheme="minorEastAsia" w:eastAsiaTheme="minorEastAsia" w:hAnsiTheme="minorEastAsia" w:hint="eastAsia"/>
                <w:bCs/>
                <w:sz w:val="24"/>
                <w:szCs w:val="24"/>
              </w:rPr>
              <w:t>主频</w:t>
            </w:r>
            <w:r w:rsidRPr="00542F88">
              <w:rPr>
                <w:rFonts w:asciiTheme="minorEastAsia" w:eastAsiaTheme="minorEastAsia" w:hAnsiTheme="minorEastAsia"/>
                <w:bCs/>
                <w:sz w:val="24"/>
                <w:szCs w:val="24"/>
              </w:rPr>
              <w:t>≥2.1GHz</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≥8</w:t>
            </w:r>
            <w:r w:rsidRPr="00542F88">
              <w:rPr>
                <w:rFonts w:asciiTheme="minorEastAsia" w:eastAsiaTheme="minorEastAsia" w:hAnsiTheme="minorEastAsia" w:hint="eastAsia"/>
                <w:bCs/>
                <w:sz w:val="24"/>
                <w:szCs w:val="24"/>
              </w:rPr>
              <w:t>核；</w:t>
            </w:r>
          </w:p>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内存：</w:t>
            </w:r>
            <w:r w:rsidRPr="00542F88">
              <w:rPr>
                <w:rFonts w:asciiTheme="minorEastAsia" w:eastAsiaTheme="minorEastAsia" w:hAnsiTheme="minorEastAsia"/>
                <w:bCs/>
                <w:sz w:val="24"/>
                <w:szCs w:val="24"/>
              </w:rPr>
              <w:t>≥32GB ECC DDR4</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≥24</w:t>
            </w:r>
            <w:r w:rsidRPr="00542F88">
              <w:rPr>
                <w:rFonts w:asciiTheme="minorEastAsia" w:eastAsiaTheme="minorEastAsia" w:hAnsiTheme="minorEastAsia" w:hint="eastAsia"/>
                <w:bCs/>
                <w:sz w:val="24"/>
                <w:szCs w:val="24"/>
              </w:rPr>
              <w:t>个内存插槽；</w:t>
            </w:r>
          </w:p>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硬盘：</w:t>
            </w:r>
            <w:r w:rsidRPr="00542F88">
              <w:rPr>
                <w:rFonts w:asciiTheme="minorEastAsia" w:eastAsiaTheme="minorEastAsia" w:hAnsiTheme="minorEastAsia"/>
                <w:bCs/>
                <w:sz w:val="24"/>
                <w:szCs w:val="24"/>
                <w:lang w:eastAsia="zh-CN"/>
              </w:rPr>
              <w:t>≥2</w:t>
            </w:r>
            <w:r w:rsidRPr="00542F88">
              <w:rPr>
                <w:rFonts w:asciiTheme="minorEastAsia" w:eastAsiaTheme="minorEastAsia" w:hAnsiTheme="minorEastAsia" w:hint="eastAsia"/>
                <w:bCs/>
                <w:sz w:val="24"/>
                <w:szCs w:val="24"/>
                <w:lang w:eastAsia="zh-CN"/>
              </w:rPr>
              <w:t>块</w:t>
            </w:r>
            <w:r w:rsidRPr="00542F88">
              <w:rPr>
                <w:rFonts w:asciiTheme="minorEastAsia" w:eastAsiaTheme="minorEastAsia" w:hAnsiTheme="minorEastAsia"/>
                <w:bCs/>
                <w:sz w:val="24"/>
                <w:szCs w:val="24"/>
                <w:lang w:eastAsia="zh-CN"/>
              </w:rPr>
              <w:t>600GB 10K SAS</w:t>
            </w:r>
            <w:r w:rsidRPr="00542F88">
              <w:rPr>
                <w:rFonts w:asciiTheme="minorEastAsia" w:eastAsiaTheme="minorEastAsia" w:hAnsiTheme="minorEastAsia" w:hint="eastAsia"/>
                <w:bCs/>
                <w:sz w:val="24"/>
                <w:szCs w:val="24"/>
                <w:lang w:eastAsia="zh-CN"/>
              </w:rPr>
              <w:t>热拔插硬盘；</w:t>
            </w:r>
          </w:p>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 xml:space="preserve">RAID: </w:t>
            </w:r>
            <w:r w:rsidRPr="00542F88">
              <w:rPr>
                <w:rFonts w:asciiTheme="minorEastAsia" w:eastAsiaTheme="minorEastAsia" w:hAnsiTheme="minorEastAsia" w:hint="eastAsia"/>
                <w:bCs/>
                <w:sz w:val="24"/>
                <w:szCs w:val="24"/>
              </w:rPr>
              <w:t>独立</w:t>
            </w:r>
            <w:r w:rsidRPr="00542F88">
              <w:rPr>
                <w:rFonts w:asciiTheme="minorEastAsia" w:eastAsiaTheme="minorEastAsia" w:hAnsiTheme="minorEastAsia"/>
                <w:bCs/>
                <w:sz w:val="24"/>
                <w:szCs w:val="24"/>
              </w:rPr>
              <w:t>8</w:t>
            </w:r>
            <w:r w:rsidRPr="00542F88">
              <w:rPr>
                <w:rFonts w:asciiTheme="minorEastAsia" w:eastAsiaTheme="minorEastAsia" w:hAnsiTheme="minorEastAsia" w:hint="eastAsia"/>
                <w:bCs/>
                <w:sz w:val="24"/>
                <w:szCs w:val="24"/>
              </w:rPr>
              <w:t>通道高性能</w:t>
            </w:r>
            <w:r w:rsidRPr="00542F88">
              <w:rPr>
                <w:rFonts w:asciiTheme="minorEastAsia" w:eastAsiaTheme="minorEastAsia" w:hAnsiTheme="minorEastAsia"/>
                <w:bCs/>
                <w:sz w:val="24"/>
                <w:szCs w:val="24"/>
              </w:rPr>
              <w:t>SAS RAID</w:t>
            </w:r>
            <w:r w:rsidRPr="00542F88">
              <w:rPr>
                <w:rFonts w:asciiTheme="minorEastAsia" w:eastAsiaTheme="minorEastAsia" w:hAnsiTheme="minorEastAsia" w:hint="eastAsia"/>
                <w:bCs/>
                <w:sz w:val="24"/>
                <w:szCs w:val="24"/>
              </w:rPr>
              <w:t>卡，</w:t>
            </w:r>
            <w:r w:rsidRPr="00542F88">
              <w:rPr>
                <w:rFonts w:asciiTheme="minorEastAsia" w:eastAsiaTheme="minorEastAsia" w:hAnsiTheme="minorEastAsia"/>
                <w:bCs/>
                <w:sz w:val="24"/>
                <w:szCs w:val="24"/>
              </w:rPr>
              <w:t>≥2GB Cache</w:t>
            </w:r>
            <w:r w:rsidRPr="00542F88">
              <w:rPr>
                <w:rFonts w:asciiTheme="minorEastAsia" w:eastAsiaTheme="minorEastAsia" w:hAnsiTheme="minorEastAsia" w:hint="eastAsia"/>
                <w:bCs/>
                <w:sz w:val="24"/>
                <w:szCs w:val="24"/>
              </w:rPr>
              <w:t>，支持</w:t>
            </w:r>
            <w:r w:rsidRPr="00542F88">
              <w:rPr>
                <w:rFonts w:asciiTheme="minorEastAsia" w:eastAsiaTheme="minorEastAsia" w:hAnsiTheme="minorEastAsia"/>
                <w:bCs/>
                <w:sz w:val="24"/>
                <w:szCs w:val="24"/>
              </w:rPr>
              <w:t>RAID 0/1/5/6</w:t>
            </w:r>
            <w:r w:rsidRPr="00542F88">
              <w:rPr>
                <w:rFonts w:asciiTheme="minorEastAsia" w:eastAsiaTheme="minorEastAsia" w:hAnsiTheme="minorEastAsia" w:hint="eastAsia"/>
                <w:bCs/>
                <w:sz w:val="24"/>
                <w:szCs w:val="24"/>
              </w:rPr>
              <w:t>等</w:t>
            </w:r>
            <w:r w:rsidRPr="00542F88">
              <w:rPr>
                <w:rFonts w:asciiTheme="minorEastAsia" w:eastAsiaTheme="minorEastAsia" w:hAnsiTheme="minorEastAsia"/>
                <w:bCs/>
                <w:sz w:val="24"/>
                <w:szCs w:val="24"/>
              </w:rPr>
              <w:t>RAID</w:t>
            </w:r>
            <w:r w:rsidRPr="00542F88">
              <w:rPr>
                <w:rFonts w:asciiTheme="minorEastAsia" w:eastAsiaTheme="minorEastAsia" w:hAnsiTheme="minorEastAsia" w:hint="eastAsia"/>
                <w:bCs/>
                <w:sz w:val="24"/>
                <w:szCs w:val="24"/>
              </w:rPr>
              <w:t>级别；</w:t>
            </w:r>
          </w:p>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I/O</w:t>
            </w:r>
            <w:r w:rsidRPr="00542F88">
              <w:rPr>
                <w:rFonts w:asciiTheme="minorEastAsia" w:eastAsiaTheme="minorEastAsia" w:hAnsiTheme="minorEastAsia" w:hint="eastAsia"/>
                <w:bCs/>
                <w:sz w:val="24"/>
                <w:szCs w:val="24"/>
              </w:rPr>
              <w:t>扩展：支持</w:t>
            </w:r>
            <w:r w:rsidRPr="00542F88">
              <w:rPr>
                <w:rFonts w:asciiTheme="minorEastAsia" w:eastAsiaTheme="minorEastAsia" w:hAnsiTheme="minorEastAsia"/>
                <w:bCs/>
                <w:sz w:val="24"/>
                <w:szCs w:val="24"/>
              </w:rPr>
              <w:t>6</w:t>
            </w:r>
            <w:r w:rsidRPr="00542F88">
              <w:rPr>
                <w:rFonts w:asciiTheme="minorEastAsia" w:eastAsiaTheme="minorEastAsia" w:hAnsiTheme="minorEastAsia" w:hint="eastAsia"/>
                <w:bCs/>
                <w:sz w:val="24"/>
                <w:szCs w:val="24"/>
              </w:rPr>
              <w:t>个</w:t>
            </w:r>
            <w:r w:rsidRPr="00542F88">
              <w:rPr>
                <w:rFonts w:asciiTheme="minorEastAsia" w:eastAsiaTheme="minorEastAsia" w:hAnsiTheme="minorEastAsia"/>
                <w:bCs/>
                <w:sz w:val="24"/>
                <w:szCs w:val="24"/>
              </w:rPr>
              <w:t>PCI-E 3.0</w:t>
            </w:r>
            <w:r w:rsidRPr="00542F88">
              <w:rPr>
                <w:rFonts w:asciiTheme="minorEastAsia" w:eastAsiaTheme="minorEastAsia" w:hAnsiTheme="minorEastAsia" w:hint="eastAsia"/>
                <w:bCs/>
                <w:sz w:val="24"/>
                <w:szCs w:val="24"/>
              </w:rPr>
              <w:t>扩展槽；</w:t>
            </w:r>
          </w:p>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网络：</w:t>
            </w:r>
            <w:r w:rsidRPr="00542F88">
              <w:rPr>
                <w:rFonts w:asciiTheme="minorEastAsia" w:eastAsiaTheme="minorEastAsia" w:hAnsiTheme="minorEastAsia"/>
                <w:bCs/>
                <w:sz w:val="24"/>
                <w:szCs w:val="24"/>
              </w:rPr>
              <w:t>≥</w:t>
            </w:r>
            <w:r w:rsidR="00FC2519" w:rsidRPr="00542F88">
              <w:rPr>
                <w:rFonts w:asciiTheme="minorEastAsia" w:eastAsiaTheme="minorEastAsia" w:hAnsiTheme="minorEastAsia" w:hint="eastAsia"/>
                <w:bCs/>
                <w:sz w:val="24"/>
                <w:szCs w:val="24"/>
                <w:lang w:eastAsia="zh-CN"/>
              </w:rPr>
              <w:t>2</w:t>
            </w:r>
            <w:r w:rsidRPr="00542F88">
              <w:rPr>
                <w:rFonts w:asciiTheme="minorEastAsia" w:eastAsiaTheme="minorEastAsia" w:hAnsiTheme="minorEastAsia" w:hint="eastAsia"/>
                <w:bCs/>
                <w:sz w:val="24"/>
                <w:szCs w:val="24"/>
              </w:rPr>
              <w:t>个</w:t>
            </w:r>
            <w:r w:rsidRPr="00542F88">
              <w:rPr>
                <w:rFonts w:asciiTheme="minorEastAsia" w:eastAsiaTheme="minorEastAsia" w:hAnsiTheme="minorEastAsia"/>
                <w:bCs/>
                <w:sz w:val="24"/>
                <w:szCs w:val="24"/>
              </w:rPr>
              <w:t>1Gb Base-T</w:t>
            </w:r>
            <w:r w:rsidRPr="00542F88">
              <w:rPr>
                <w:rFonts w:asciiTheme="minorEastAsia" w:eastAsiaTheme="minorEastAsia" w:hAnsiTheme="minorEastAsia" w:hint="eastAsia"/>
                <w:bCs/>
                <w:sz w:val="24"/>
                <w:szCs w:val="24"/>
              </w:rPr>
              <w:t>以太网端口；</w:t>
            </w:r>
          </w:p>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其它：</w:t>
            </w:r>
            <w:r w:rsidRPr="00542F88">
              <w:rPr>
                <w:rFonts w:asciiTheme="minorEastAsia" w:eastAsiaTheme="minorEastAsia" w:hAnsiTheme="minorEastAsia"/>
                <w:bCs/>
                <w:sz w:val="24"/>
                <w:szCs w:val="24"/>
                <w:lang w:eastAsia="zh-CN"/>
              </w:rPr>
              <w:t>DVD+/-RW ROM</w:t>
            </w:r>
            <w:r w:rsidRPr="00542F88">
              <w:rPr>
                <w:rFonts w:asciiTheme="minorEastAsia" w:eastAsiaTheme="minorEastAsia" w:hAnsiTheme="minorEastAsia" w:hint="eastAsia"/>
                <w:bCs/>
                <w:sz w:val="24"/>
                <w:szCs w:val="24"/>
                <w:lang w:eastAsia="zh-CN"/>
              </w:rPr>
              <w:t>；配置冗余电源，单电源功率不小于</w:t>
            </w:r>
            <w:r w:rsidRPr="00542F88">
              <w:rPr>
                <w:rFonts w:asciiTheme="minorEastAsia" w:eastAsiaTheme="minorEastAsia" w:hAnsiTheme="minorEastAsia"/>
                <w:bCs/>
                <w:sz w:val="24"/>
                <w:szCs w:val="24"/>
                <w:lang w:eastAsia="zh-CN"/>
              </w:rPr>
              <w:t>600w</w:t>
            </w:r>
            <w:r w:rsidRPr="00542F88">
              <w:rPr>
                <w:rFonts w:asciiTheme="minorEastAsia" w:eastAsiaTheme="minorEastAsia" w:hAnsiTheme="minorEastAsia" w:hint="eastAsia"/>
                <w:bCs/>
                <w:sz w:val="24"/>
                <w:szCs w:val="24"/>
                <w:lang w:eastAsia="zh-CN"/>
              </w:rPr>
              <w:t>，含机架式导轨；</w:t>
            </w:r>
          </w:p>
        </w:tc>
        <w:tc>
          <w:tcPr>
            <w:tcW w:w="709" w:type="dxa"/>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7台</w:t>
            </w:r>
          </w:p>
        </w:tc>
      </w:tr>
      <w:tr w:rsidR="00324B6B" w:rsidRPr="00542F88" w:rsidTr="008B7D92">
        <w:trPr>
          <w:trHeight w:val="508"/>
          <w:jc w:val="center"/>
        </w:trPr>
        <w:tc>
          <w:tcPr>
            <w:tcW w:w="709" w:type="dxa"/>
            <w:shd w:val="clear" w:color="auto" w:fill="auto"/>
            <w:vAlign w:val="center"/>
          </w:tcPr>
          <w:p w:rsidR="00324B6B" w:rsidRPr="00542F88" w:rsidRDefault="00796059"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lang w:eastAsia="zh-CN"/>
              </w:rPr>
              <w:t>7</w:t>
            </w:r>
          </w:p>
        </w:tc>
        <w:tc>
          <w:tcPr>
            <w:tcW w:w="1134" w:type="dxa"/>
            <w:shd w:val="clear" w:color="auto" w:fill="auto"/>
            <w:vAlign w:val="center"/>
          </w:tcPr>
          <w:p w:rsidR="00324B6B" w:rsidRPr="00542F88" w:rsidRDefault="00331153" w:rsidP="00A721B4">
            <w:pPr>
              <w:widowControl/>
              <w:jc w:val="center"/>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管理</w:t>
            </w:r>
            <w:r w:rsidR="00324B6B" w:rsidRPr="00542F88">
              <w:rPr>
                <w:rFonts w:asciiTheme="minorEastAsia" w:eastAsiaTheme="minorEastAsia" w:hAnsiTheme="minorEastAsia" w:hint="eastAsia"/>
                <w:bCs/>
                <w:sz w:val="24"/>
                <w:szCs w:val="24"/>
                <w:lang w:eastAsia="zh-CN"/>
              </w:rPr>
              <w:t>服务器</w:t>
            </w:r>
          </w:p>
        </w:tc>
        <w:tc>
          <w:tcPr>
            <w:tcW w:w="7059" w:type="dxa"/>
            <w:shd w:val="clear" w:color="auto" w:fill="auto"/>
            <w:vAlign w:val="center"/>
          </w:tcPr>
          <w:p w:rsidR="00324B6B" w:rsidRPr="00542F88" w:rsidRDefault="00324B6B"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2U</w:t>
            </w:r>
            <w:r w:rsidRPr="00542F88">
              <w:rPr>
                <w:rFonts w:asciiTheme="minorEastAsia" w:eastAsiaTheme="minorEastAsia" w:hAnsiTheme="minorEastAsia" w:hint="eastAsia"/>
                <w:bCs/>
                <w:sz w:val="24"/>
                <w:szCs w:val="24"/>
              </w:rPr>
              <w:t>机架式；</w:t>
            </w:r>
          </w:p>
          <w:p w:rsidR="00324B6B" w:rsidRPr="00542F88" w:rsidRDefault="00324B6B"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CPU</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2</w:t>
            </w:r>
            <w:r w:rsidRPr="00542F88">
              <w:rPr>
                <w:rFonts w:asciiTheme="minorEastAsia" w:eastAsiaTheme="minorEastAsia" w:hAnsiTheme="minorEastAsia" w:hint="eastAsia"/>
                <w:bCs/>
                <w:sz w:val="24"/>
                <w:szCs w:val="24"/>
              </w:rPr>
              <w:t>颗</w:t>
            </w:r>
            <w:r w:rsidRPr="00542F88">
              <w:rPr>
                <w:rFonts w:asciiTheme="minorEastAsia" w:eastAsiaTheme="minorEastAsia" w:hAnsiTheme="minorEastAsia"/>
                <w:bCs/>
                <w:sz w:val="24"/>
                <w:szCs w:val="24"/>
              </w:rPr>
              <w:t>Intel Xeon Silver 4108 CPU</w:t>
            </w:r>
            <w:r w:rsidRPr="00542F88">
              <w:rPr>
                <w:rFonts w:asciiTheme="minorEastAsia" w:eastAsiaTheme="minorEastAsia" w:hAnsiTheme="minorEastAsia" w:hint="eastAsia"/>
                <w:bCs/>
                <w:sz w:val="24"/>
                <w:szCs w:val="24"/>
              </w:rPr>
              <w:t>，每颗</w:t>
            </w:r>
            <w:r w:rsidRPr="00542F88">
              <w:rPr>
                <w:rFonts w:asciiTheme="minorEastAsia" w:eastAsiaTheme="minorEastAsia" w:hAnsiTheme="minorEastAsia"/>
                <w:bCs/>
                <w:sz w:val="24"/>
                <w:szCs w:val="24"/>
              </w:rPr>
              <w:t>CPU</w:t>
            </w:r>
            <w:r w:rsidRPr="00542F88">
              <w:rPr>
                <w:rFonts w:asciiTheme="minorEastAsia" w:eastAsiaTheme="minorEastAsia" w:hAnsiTheme="minorEastAsia" w:hint="eastAsia"/>
                <w:bCs/>
                <w:sz w:val="24"/>
                <w:szCs w:val="24"/>
              </w:rPr>
              <w:t>主频</w:t>
            </w:r>
            <w:r w:rsidRPr="00542F88">
              <w:rPr>
                <w:rFonts w:asciiTheme="minorEastAsia" w:eastAsiaTheme="minorEastAsia" w:hAnsiTheme="minorEastAsia"/>
                <w:bCs/>
                <w:sz w:val="24"/>
                <w:szCs w:val="24"/>
              </w:rPr>
              <w:t>≥1.8GHz</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≥8</w:t>
            </w:r>
            <w:r w:rsidRPr="00542F88">
              <w:rPr>
                <w:rFonts w:asciiTheme="minorEastAsia" w:eastAsiaTheme="minorEastAsia" w:hAnsiTheme="minorEastAsia" w:hint="eastAsia"/>
                <w:bCs/>
                <w:sz w:val="24"/>
                <w:szCs w:val="24"/>
              </w:rPr>
              <w:t>核；</w:t>
            </w:r>
          </w:p>
          <w:p w:rsidR="00324B6B" w:rsidRPr="00542F88" w:rsidRDefault="00324B6B" w:rsidP="00A721B4">
            <w:pPr>
              <w:widowControl/>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内存：</w:t>
            </w:r>
            <w:r w:rsidRPr="00542F88">
              <w:rPr>
                <w:rFonts w:asciiTheme="minorEastAsia" w:eastAsiaTheme="minorEastAsia" w:hAnsiTheme="minorEastAsia"/>
                <w:bCs/>
                <w:sz w:val="24"/>
                <w:szCs w:val="24"/>
              </w:rPr>
              <w:t>≥32GB ECC DDR4</w:t>
            </w:r>
            <w:r w:rsidRPr="00542F88">
              <w:rPr>
                <w:rFonts w:asciiTheme="minorEastAsia" w:eastAsiaTheme="minorEastAsia" w:hAnsiTheme="minorEastAsia" w:hint="eastAsia"/>
                <w:bCs/>
                <w:sz w:val="24"/>
                <w:szCs w:val="24"/>
                <w:lang w:eastAsia="zh-CN"/>
              </w:rPr>
              <w:t>，</w:t>
            </w:r>
            <w:r w:rsidR="00795815" w:rsidRPr="00542F88">
              <w:rPr>
                <w:rFonts w:asciiTheme="minorEastAsia" w:eastAsiaTheme="minorEastAsia" w:hAnsiTheme="minorEastAsia" w:hint="eastAsia"/>
                <w:bCs/>
                <w:sz w:val="24"/>
                <w:szCs w:val="24"/>
                <w:lang w:eastAsia="zh-CN"/>
              </w:rPr>
              <w:t>配置</w:t>
            </w:r>
            <w:r w:rsidRPr="00542F88">
              <w:rPr>
                <w:rFonts w:asciiTheme="minorEastAsia" w:eastAsiaTheme="minorEastAsia" w:hAnsiTheme="minorEastAsia" w:hint="eastAsia"/>
                <w:bCs/>
                <w:sz w:val="24"/>
                <w:szCs w:val="24"/>
                <w:lang w:eastAsia="zh-CN"/>
              </w:rPr>
              <w:t>不少于1TB内存支持</w:t>
            </w:r>
            <w:r w:rsidRPr="00542F88">
              <w:rPr>
                <w:rFonts w:asciiTheme="minorEastAsia" w:eastAsiaTheme="minorEastAsia" w:hAnsiTheme="minorEastAsia" w:hint="eastAsia"/>
                <w:bCs/>
                <w:sz w:val="24"/>
                <w:szCs w:val="24"/>
              </w:rPr>
              <w:t>；</w:t>
            </w:r>
          </w:p>
          <w:p w:rsidR="00324B6B" w:rsidRPr="00542F88" w:rsidRDefault="00324B6B" w:rsidP="00A721B4">
            <w:pPr>
              <w:widowControl/>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硬盘：</w:t>
            </w:r>
            <w:r w:rsidRPr="00542F88">
              <w:rPr>
                <w:rFonts w:asciiTheme="minorEastAsia" w:eastAsiaTheme="minorEastAsia" w:hAnsiTheme="minorEastAsia"/>
                <w:bCs/>
                <w:sz w:val="24"/>
                <w:szCs w:val="24"/>
              </w:rPr>
              <w:t>≥3</w:t>
            </w:r>
            <w:r w:rsidRPr="00542F88">
              <w:rPr>
                <w:rFonts w:asciiTheme="minorEastAsia" w:eastAsiaTheme="minorEastAsia" w:hAnsiTheme="minorEastAsia" w:hint="eastAsia"/>
                <w:bCs/>
                <w:sz w:val="24"/>
                <w:szCs w:val="24"/>
              </w:rPr>
              <w:t>块</w:t>
            </w:r>
            <w:r w:rsidRPr="00542F88">
              <w:rPr>
                <w:rFonts w:asciiTheme="minorEastAsia" w:eastAsiaTheme="minorEastAsia" w:hAnsiTheme="minorEastAsia"/>
                <w:bCs/>
                <w:sz w:val="24"/>
                <w:szCs w:val="24"/>
              </w:rPr>
              <w:t>1.2TB 10K 12Gbps SAS</w:t>
            </w:r>
            <w:r w:rsidRPr="00542F88">
              <w:rPr>
                <w:rFonts w:asciiTheme="minorEastAsia" w:eastAsiaTheme="minorEastAsia" w:hAnsiTheme="minorEastAsia" w:hint="eastAsia"/>
                <w:bCs/>
                <w:sz w:val="24"/>
                <w:szCs w:val="24"/>
              </w:rPr>
              <w:t>热拔插硬盘；</w:t>
            </w:r>
          </w:p>
          <w:p w:rsidR="00324B6B" w:rsidRPr="00542F88" w:rsidRDefault="00324B6B"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 xml:space="preserve">RAID: </w:t>
            </w:r>
            <w:r w:rsidRPr="00542F88">
              <w:rPr>
                <w:rFonts w:asciiTheme="minorEastAsia" w:eastAsiaTheme="minorEastAsia" w:hAnsiTheme="minorEastAsia" w:hint="eastAsia"/>
                <w:bCs/>
                <w:sz w:val="24"/>
                <w:szCs w:val="24"/>
              </w:rPr>
              <w:t>独立</w:t>
            </w:r>
            <w:r w:rsidRPr="00542F88">
              <w:rPr>
                <w:rFonts w:asciiTheme="minorEastAsia" w:eastAsiaTheme="minorEastAsia" w:hAnsiTheme="minorEastAsia"/>
                <w:bCs/>
                <w:sz w:val="24"/>
                <w:szCs w:val="24"/>
              </w:rPr>
              <w:t>8</w:t>
            </w:r>
            <w:r w:rsidRPr="00542F88">
              <w:rPr>
                <w:rFonts w:asciiTheme="minorEastAsia" w:eastAsiaTheme="minorEastAsia" w:hAnsiTheme="minorEastAsia" w:hint="eastAsia"/>
                <w:bCs/>
                <w:sz w:val="24"/>
                <w:szCs w:val="24"/>
              </w:rPr>
              <w:t>通道高性能</w:t>
            </w:r>
            <w:r w:rsidRPr="00542F88">
              <w:rPr>
                <w:rFonts w:asciiTheme="minorEastAsia" w:eastAsiaTheme="minorEastAsia" w:hAnsiTheme="minorEastAsia"/>
                <w:bCs/>
                <w:sz w:val="24"/>
                <w:szCs w:val="24"/>
              </w:rPr>
              <w:t>SAS RAID</w:t>
            </w:r>
            <w:r w:rsidRPr="00542F88">
              <w:rPr>
                <w:rFonts w:asciiTheme="minorEastAsia" w:eastAsiaTheme="minorEastAsia" w:hAnsiTheme="minorEastAsia" w:hint="eastAsia"/>
                <w:bCs/>
                <w:sz w:val="24"/>
                <w:szCs w:val="24"/>
              </w:rPr>
              <w:t>卡，</w:t>
            </w:r>
            <w:r w:rsidRPr="00542F88">
              <w:rPr>
                <w:rFonts w:asciiTheme="minorEastAsia" w:eastAsiaTheme="minorEastAsia" w:hAnsiTheme="minorEastAsia"/>
                <w:bCs/>
                <w:sz w:val="24"/>
                <w:szCs w:val="24"/>
              </w:rPr>
              <w:t>≥2GB Cache</w:t>
            </w:r>
            <w:r w:rsidRPr="00542F88">
              <w:rPr>
                <w:rFonts w:asciiTheme="minorEastAsia" w:eastAsiaTheme="minorEastAsia" w:hAnsiTheme="minorEastAsia" w:hint="eastAsia"/>
                <w:bCs/>
                <w:sz w:val="24"/>
                <w:szCs w:val="24"/>
              </w:rPr>
              <w:t>，支持</w:t>
            </w:r>
            <w:r w:rsidRPr="00542F88">
              <w:rPr>
                <w:rFonts w:asciiTheme="minorEastAsia" w:eastAsiaTheme="minorEastAsia" w:hAnsiTheme="minorEastAsia"/>
                <w:bCs/>
                <w:sz w:val="24"/>
                <w:szCs w:val="24"/>
              </w:rPr>
              <w:t>RAID 0/1/5/6</w:t>
            </w:r>
            <w:r w:rsidRPr="00542F88">
              <w:rPr>
                <w:rFonts w:asciiTheme="minorEastAsia" w:eastAsiaTheme="minorEastAsia" w:hAnsiTheme="minorEastAsia" w:hint="eastAsia"/>
                <w:bCs/>
                <w:sz w:val="24"/>
                <w:szCs w:val="24"/>
              </w:rPr>
              <w:t>等</w:t>
            </w:r>
            <w:r w:rsidRPr="00542F88">
              <w:rPr>
                <w:rFonts w:asciiTheme="minorEastAsia" w:eastAsiaTheme="minorEastAsia" w:hAnsiTheme="minorEastAsia"/>
                <w:bCs/>
                <w:sz w:val="24"/>
                <w:szCs w:val="24"/>
              </w:rPr>
              <w:t>RAID</w:t>
            </w:r>
            <w:r w:rsidRPr="00542F88">
              <w:rPr>
                <w:rFonts w:asciiTheme="minorEastAsia" w:eastAsiaTheme="minorEastAsia" w:hAnsiTheme="minorEastAsia" w:hint="eastAsia"/>
                <w:bCs/>
                <w:sz w:val="24"/>
                <w:szCs w:val="24"/>
              </w:rPr>
              <w:t>级别；</w:t>
            </w:r>
          </w:p>
          <w:p w:rsidR="00324B6B" w:rsidRPr="00542F88" w:rsidRDefault="00324B6B" w:rsidP="00A721B4">
            <w:pPr>
              <w:widowControl/>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lastRenderedPageBreak/>
              <w:t>网络：</w:t>
            </w:r>
            <w:r w:rsidRPr="00542F88">
              <w:rPr>
                <w:rFonts w:asciiTheme="minorEastAsia" w:eastAsiaTheme="minorEastAsia" w:hAnsiTheme="minorEastAsia"/>
                <w:bCs/>
                <w:sz w:val="24"/>
                <w:szCs w:val="24"/>
              </w:rPr>
              <w:t>≥2</w:t>
            </w:r>
            <w:r w:rsidRPr="00542F88">
              <w:rPr>
                <w:rFonts w:asciiTheme="minorEastAsia" w:eastAsiaTheme="minorEastAsia" w:hAnsiTheme="minorEastAsia" w:hint="eastAsia"/>
                <w:bCs/>
                <w:sz w:val="24"/>
                <w:szCs w:val="24"/>
              </w:rPr>
              <w:t>个</w:t>
            </w:r>
            <w:r w:rsidRPr="00542F88">
              <w:rPr>
                <w:rFonts w:asciiTheme="minorEastAsia" w:eastAsiaTheme="minorEastAsia" w:hAnsiTheme="minorEastAsia"/>
                <w:bCs/>
                <w:sz w:val="24"/>
                <w:szCs w:val="24"/>
              </w:rPr>
              <w:t>1Gb Base-T</w:t>
            </w:r>
            <w:r w:rsidRPr="00542F88">
              <w:rPr>
                <w:rFonts w:asciiTheme="minorEastAsia" w:eastAsiaTheme="minorEastAsia" w:hAnsiTheme="minorEastAsia" w:hint="eastAsia"/>
                <w:bCs/>
                <w:sz w:val="24"/>
                <w:szCs w:val="24"/>
              </w:rPr>
              <w:t>以太网端口；</w:t>
            </w:r>
          </w:p>
          <w:p w:rsidR="00324B6B" w:rsidRPr="00542F88" w:rsidRDefault="00324B6B"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rPr>
              <w:t>其它：</w:t>
            </w:r>
            <w:r w:rsidRPr="00542F88">
              <w:rPr>
                <w:rFonts w:asciiTheme="minorEastAsia" w:eastAsiaTheme="minorEastAsia" w:hAnsiTheme="minorEastAsia"/>
                <w:bCs/>
                <w:sz w:val="24"/>
                <w:szCs w:val="24"/>
              </w:rPr>
              <w:t>DVD+/-RW ROM</w:t>
            </w:r>
            <w:r w:rsidRPr="00542F88">
              <w:rPr>
                <w:rFonts w:asciiTheme="minorEastAsia" w:eastAsiaTheme="minorEastAsia" w:hAnsiTheme="minorEastAsia" w:hint="eastAsia"/>
                <w:bCs/>
                <w:sz w:val="24"/>
                <w:szCs w:val="24"/>
              </w:rPr>
              <w:t>；配置冗余电源，含机架式导轨；</w:t>
            </w:r>
          </w:p>
        </w:tc>
        <w:tc>
          <w:tcPr>
            <w:tcW w:w="709" w:type="dxa"/>
            <w:shd w:val="clear" w:color="auto" w:fill="auto"/>
            <w:vAlign w:val="center"/>
          </w:tcPr>
          <w:p w:rsidR="00324B6B" w:rsidRPr="00542F88" w:rsidRDefault="00324B6B"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bCs/>
                <w:sz w:val="24"/>
                <w:szCs w:val="24"/>
                <w:lang w:eastAsia="zh-CN"/>
              </w:rPr>
              <w:lastRenderedPageBreak/>
              <w:t>5</w:t>
            </w:r>
            <w:r w:rsidRPr="00542F88">
              <w:rPr>
                <w:rFonts w:asciiTheme="minorEastAsia" w:eastAsiaTheme="minorEastAsia" w:hAnsiTheme="minorEastAsia" w:hint="eastAsia"/>
                <w:bCs/>
                <w:sz w:val="24"/>
                <w:szCs w:val="24"/>
                <w:lang w:eastAsia="zh-CN"/>
              </w:rPr>
              <w:t>台</w:t>
            </w:r>
          </w:p>
        </w:tc>
      </w:tr>
      <w:tr w:rsidR="00956652" w:rsidRPr="00542F88" w:rsidTr="008B7D92">
        <w:trPr>
          <w:trHeight w:val="508"/>
          <w:jc w:val="center"/>
        </w:trPr>
        <w:tc>
          <w:tcPr>
            <w:tcW w:w="709" w:type="dxa"/>
            <w:shd w:val="clear" w:color="auto" w:fill="auto"/>
            <w:vAlign w:val="center"/>
          </w:tcPr>
          <w:p w:rsidR="00DA6BF3" w:rsidRPr="00542F88" w:rsidRDefault="00796059"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lastRenderedPageBreak/>
              <w:t>8</w:t>
            </w:r>
          </w:p>
        </w:tc>
        <w:tc>
          <w:tcPr>
            <w:tcW w:w="1134" w:type="dxa"/>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核心存储</w:t>
            </w:r>
          </w:p>
        </w:tc>
        <w:tc>
          <w:tcPr>
            <w:tcW w:w="7059" w:type="dxa"/>
            <w:shd w:val="clear" w:color="auto" w:fill="auto"/>
            <w:vAlign w:val="center"/>
          </w:tcPr>
          <w:p w:rsidR="00DA6BF3" w:rsidRPr="00542F88" w:rsidRDefault="00DA6BF3" w:rsidP="00A721B4">
            <w:pPr>
              <w:widowControl/>
              <w:rPr>
                <w:rFonts w:asciiTheme="minorEastAsia" w:eastAsiaTheme="minorEastAsia" w:hAnsiTheme="minorEastAsia"/>
                <w:sz w:val="24"/>
                <w:szCs w:val="24"/>
                <w:lang w:eastAsia="zh-CN"/>
              </w:rPr>
            </w:pPr>
            <w:r w:rsidRPr="00542F88">
              <w:rPr>
                <w:rFonts w:asciiTheme="minorEastAsia" w:eastAsiaTheme="minorEastAsia" w:hAnsiTheme="minorEastAsia"/>
                <w:sz w:val="24"/>
                <w:szCs w:val="24"/>
                <w:lang w:eastAsia="zh-CN"/>
              </w:rPr>
              <w:t>SAN</w:t>
            </w:r>
            <w:r w:rsidRPr="00542F88">
              <w:rPr>
                <w:rFonts w:asciiTheme="minorEastAsia" w:eastAsiaTheme="minorEastAsia" w:hAnsiTheme="minorEastAsia" w:hint="eastAsia"/>
                <w:sz w:val="24"/>
                <w:szCs w:val="24"/>
                <w:lang w:eastAsia="zh-CN"/>
              </w:rPr>
              <w:t>模块化存储；</w:t>
            </w:r>
          </w:p>
          <w:p w:rsidR="00DA6BF3" w:rsidRPr="00542F88" w:rsidRDefault="00DA6BF3" w:rsidP="00A721B4">
            <w:pPr>
              <w:widowControl/>
              <w:rPr>
                <w:rFonts w:asciiTheme="minorEastAsia" w:eastAsiaTheme="minorEastAsia" w:hAnsiTheme="minorEastAsia"/>
                <w:sz w:val="24"/>
                <w:szCs w:val="24"/>
                <w:lang w:eastAsia="zh-CN"/>
              </w:rPr>
            </w:pPr>
            <w:r w:rsidRPr="00542F88">
              <w:rPr>
                <w:rFonts w:asciiTheme="minorEastAsia" w:eastAsiaTheme="minorEastAsia" w:hAnsiTheme="minorEastAsia" w:hint="eastAsia"/>
                <w:sz w:val="24"/>
                <w:szCs w:val="24"/>
                <w:lang w:eastAsia="zh-CN"/>
              </w:rPr>
              <w:t>配置双控制器，高速缓存≥</w:t>
            </w:r>
            <w:r w:rsidRPr="00542F88">
              <w:rPr>
                <w:rFonts w:asciiTheme="minorEastAsia" w:eastAsiaTheme="minorEastAsia" w:hAnsiTheme="minorEastAsia"/>
                <w:sz w:val="24"/>
                <w:szCs w:val="24"/>
                <w:lang w:eastAsia="zh-CN"/>
              </w:rPr>
              <w:t>128GB</w:t>
            </w:r>
            <w:r w:rsidRPr="00542F88">
              <w:rPr>
                <w:rFonts w:asciiTheme="minorEastAsia" w:eastAsiaTheme="minorEastAsia" w:hAnsiTheme="minorEastAsia" w:hint="eastAsia"/>
                <w:sz w:val="24"/>
                <w:szCs w:val="24"/>
                <w:lang w:eastAsia="zh-CN"/>
              </w:rPr>
              <w:t>（不包含</w:t>
            </w:r>
            <w:r w:rsidRPr="00542F88">
              <w:rPr>
                <w:rFonts w:asciiTheme="minorEastAsia" w:eastAsiaTheme="minorEastAsia" w:hAnsiTheme="minorEastAsia"/>
                <w:sz w:val="24"/>
                <w:szCs w:val="24"/>
                <w:lang w:eastAsia="zh-CN"/>
              </w:rPr>
              <w:t>SSD</w:t>
            </w:r>
            <w:r w:rsidRPr="00542F88">
              <w:rPr>
                <w:rFonts w:asciiTheme="minorEastAsia" w:eastAsiaTheme="minorEastAsia" w:hAnsiTheme="minorEastAsia" w:hint="eastAsia"/>
                <w:sz w:val="24"/>
                <w:szCs w:val="24"/>
                <w:lang w:eastAsia="zh-CN"/>
              </w:rPr>
              <w:t>、闪存、</w:t>
            </w:r>
            <w:r w:rsidRPr="00542F88">
              <w:rPr>
                <w:rFonts w:asciiTheme="minorEastAsia" w:eastAsiaTheme="minorEastAsia" w:hAnsiTheme="minorEastAsia"/>
                <w:sz w:val="24"/>
                <w:szCs w:val="24"/>
                <w:lang w:eastAsia="zh-CN"/>
              </w:rPr>
              <w:t>NAS</w:t>
            </w:r>
            <w:r w:rsidRPr="00542F88">
              <w:rPr>
                <w:rFonts w:asciiTheme="minorEastAsia" w:eastAsiaTheme="minorEastAsia" w:hAnsiTheme="minorEastAsia" w:hint="eastAsia"/>
                <w:sz w:val="24"/>
                <w:szCs w:val="24"/>
                <w:lang w:eastAsia="zh-CN"/>
              </w:rPr>
              <w:t>控制器缓存等），支持写缓存镜像，采用缓存降落技术，掉电后能够将缓存数据永久保存，不占用额外的数据盘空间；</w:t>
            </w:r>
          </w:p>
          <w:p w:rsidR="00DA6BF3" w:rsidRPr="00542F88" w:rsidRDefault="00DA6BF3" w:rsidP="00A721B4">
            <w:pPr>
              <w:widowControl/>
              <w:rPr>
                <w:rFonts w:asciiTheme="minorEastAsia" w:eastAsiaTheme="minorEastAsia" w:hAnsiTheme="minorEastAsia"/>
                <w:sz w:val="24"/>
                <w:szCs w:val="24"/>
                <w:lang w:eastAsia="zh-CN"/>
              </w:rPr>
            </w:pPr>
            <w:r w:rsidRPr="00542F88">
              <w:rPr>
                <w:rFonts w:asciiTheme="minorEastAsia" w:eastAsiaTheme="minorEastAsia" w:hAnsiTheme="minorEastAsia" w:hint="eastAsia"/>
                <w:sz w:val="24"/>
                <w:szCs w:val="24"/>
                <w:lang w:eastAsia="zh-CN"/>
              </w:rPr>
              <w:t>前端主机接口≥</w:t>
            </w:r>
            <w:r w:rsidRPr="00542F88">
              <w:rPr>
                <w:rFonts w:asciiTheme="minorEastAsia" w:eastAsiaTheme="minorEastAsia" w:hAnsiTheme="minorEastAsia"/>
                <w:sz w:val="24"/>
                <w:szCs w:val="24"/>
                <w:lang w:eastAsia="zh-CN"/>
              </w:rPr>
              <w:t>8</w:t>
            </w:r>
            <w:r w:rsidRPr="00542F88">
              <w:rPr>
                <w:rFonts w:asciiTheme="minorEastAsia" w:eastAsiaTheme="minorEastAsia" w:hAnsiTheme="minorEastAsia" w:hint="eastAsia"/>
                <w:sz w:val="24"/>
                <w:szCs w:val="24"/>
                <w:lang w:eastAsia="zh-CN"/>
              </w:rPr>
              <w:t>个</w:t>
            </w:r>
            <w:r w:rsidRPr="00542F88">
              <w:rPr>
                <w:rFonts w:asciiTheme="minorEastAsia" w:eastAsiaTheme="minorEastAsia" w:hAnsiTheme="minorEastAsia"/>
                <w:sz w:val="24"/>
                <w:szCs w:val="24"/>
                <w:lang w:eastAsia="zh-CN"/>
              </w:rPr>
              <w:t>16Gb FC</w:t>
            </w:r>
            <w:r w:rsidRPr="00542F88">
              <w:rPr>
                <w:rFonts w:asciiTheme="minorEastAsia" w:eastAsiaTheme="minorEastAsia" w:hAnsiTheme="minorEastAsia" w:hint="eastAsia"/>
                <w:sz w:val="24"/>
                <w:szCs w:val="24"/>
                <w:lang w:eastAsia="zh-CN"/>
              </w:rPr>
              <w:t>接口，配置后端磁盘通道≥</w:t>
            </w:r>
            <w:r w:rsidRPr="00542F88">
              <w:rPr>
                <w:rFonts w:asciiTheme="minorEastAsia" w:eastAsiaTheme="minorEastAsia" w:hAnsiTheme="minorEastAsia"/>
                <w:sz w:val="24"/>
                <w:szCs w:val="24"/>
                <w:lang w:eastAsia="zh-CN"/>
              </w:rPr>
              <w:t>4</w:t>
            </w:r>
            <w:r w:rsidRPr="00542F88">
              <w:rPr>
                <w:rFonts w:asciiTheme="minorEastAsia" w:eastAsiaTheme="minorEastAsia" w:hAnsiTheme="minorEastAsia" w:hint="eastAsia"/>
                <w:sz w:val="24"/>
                <w:szCs w:val="24"/>
                <w:lang w:eastAsia="zh-CN"/>
              </w:rPr>
              <w:t>个</w:t>
            </w:r>
            <w:r w:rsidR="00796059" w:rsidRPr="00542F88">
              <w:rPr>
                <w:rFonts w:asciiTheme="minorEastAsia" w:eastAsiaTheme="minorEastAsia" w:hAnsiTheme="minorEastAsia"/>
                <w:sz w:val="24"/>
                <w:szCs w:val="24"/>
                <w:lang w:eastAsia="zh-CN"/>
              </w:rPr>
              <w:t>SAS</w:t>
            </w:r>
            <w:r w:rsidRPr="00542F88">
              <w:rPr>
                <w:rFonts w:asciiTheme="minorEastAsia" w:eastAsiaTheme="minorEastAsia" w:hAnsiTheme="minorEastAsia" w:hint="eastAsia"/>
                <w:sz w:val="24"/>
                <w:szCs w:val="24"/>
                <w:lang w:eastAsia="zh-CN"/>
              </w:rPr>
              <w:t>接口。支持</w:t>
            </w:r>
            <w:r w:rsidRPr="00542F88">
              <w:rPr>
                <w:rFonts w:asciiTheme="minorEastAsia" w:eastAsiaTheme="minorEastAsia" w:hAnsiTheme="minorEastAsia"/>
                <w:sz w:val="24"/>
                <w:szCs w:val="24"/>
                <w:lang w:eastAsia="zh-CN"/>
              </w:rPr>
              <w:t>16Gb FC</w:t>
            </w:r>
            <w:r w:rsidRPr="00542F88">
              <w:rPr>
                <w:rFonts w:asciiTheme="minorEastAsia" w:eastAsiaTheme="minorEastAsia" w:hAnsiTheme="minorEastAsia" w:hint="eastAsia"/>
                <w:sz w:val="24"/>
                <w:szCs w:val="24"/>
                <w:lang w:eastAsia="zh-CN"/>
              </w:rPr>
              <w:t>、</w:t>
            </w:r>
            <w:r w:rsidRPr="00542F88">
              <w:rPr>
                <w:rFonts w:asciiTheme="minorEastAsia" w:eastAsiaTheme="minorEastAsia" w:hAnsiTheme="minorEastAsia"/>
                <w:sz w:val="24"/>
                <w:szCs w:val="24"/>
                <w:lang w:eastAsia="zh-CN"/>
              </w:rPr>
              <w:t>1Gb/10Gb iSCSI</w:t>
            </w:r>
            <w:r w:rsidRPr="00542F88">
              <w:rPr>
                <w:rFonts w:asciiTheme="minorEastAsia" w:eastAsiaTheme="minorEastAsia" w:hAnsiTheme="minorEastAsia" w:hint="eastAsia"/>
                <w:sz w:val="24"/>
                <w:szCs w:val="24"/>
                <w:lang w:eastAsia="zh-CN"/>
              </w:rPr>
              <w:t>等前端主机接口；</w:t>
            </w:r>
          </w:p>
          <w:p w:rsidR="00DA6BF3" w:rsidRPr="00542F88" w:rsidRDefault="00DA6BF3" w:rsidP="00A721B4">
            <w:pPr>
              <w:widowControl/>
              <w:rPr>
                <w:rFonts w:asciiTheme="minorEastAsia" w:eastAsiaTheme="minorEastAsia" w:hAnsiTheme="minorEastAsia"/>
                <w:sz w:val="24"/>
                <w:szCs w:val="24"/>
                <w:lang w:eastAsia="zh-CN"/>
              </w:rPr>
            </w:pPr>
            <w:r w:rsidRPr="00542F88">
              <w:rPr>
                <w:rFonts w:asciiTheme="minorEastAsia" w:eastAsiaTheme="minorEastAsia" w:hAnsiTheme="minorEastAsia" w:hint="eastAsia"/>
                <w:sz w:val="24"/>
                <w:szCs w:val="24"/>
                <w:lang w:eastAsia="zh-CN"/>
              </w:rPr>
              <w:t>硬盘：配置≥</w:t>
            </w:r>
            <w:r w:rsidRPr="00542F88">
              <w:rPr>
                <w:rFonts w:asciiTheme="minorEastAsia" w:eastAsiaTheme="minorEastAsia" w:hAnsiTheme="minorEastAsia"/>
                <w:sz w:val="24"/>
                <w:szCs w:val="24"/>
                <w:lang w:eastAsia="zh-CN"/>
              </w:rPr>
              <w:t>6</w:t>
            </w:r>
            <w:r w:rsidRPr="00542F88">
              <w:rPr>
                <w:rFonts w:asciiTheme="minorEastAsia" w:eastAsiaTheme="minorEastAsia" w:hAnsiTheme="minorEastAsia" w:hint="eastAsia"/>
                <w:sz w:val="24"/>
                <w:szCs w:val="24"/>
                <w:lang w:eastAsia="zh-CN"/>
              </w:rPr>
              <w:t>块</w:t>
            </w:r>
            <w:r w:rsidRPr="00542F88">
              <w:rPr>
                <w:rFonts w:asciiTheme="minorEastAsia" w:eastAsiaTheme="minorEastAsia" w:hAnsiTheme="minorEastAsia"/>
                <w:sz w:val="24"/>
                <w:szCs w:val="24"/>
                <w:lang w:eastAsia="zh-CN"/>
              </w:rPr>
              <w:t>800GB SSD</w:t>
            </w:r>
            <w:r w:rsidRPr="00542F88">
              <w:rPr>
                <w:rFonts w:asciiTheme="minorEastAsia" w:eastAsiaTheme="minorEastAsia" w:hAnsiTheme="minorEastAsia" w:hint="eastAsia"/>
                <w:sz w:val="24"/>
                <w:szCs w:val="24"/>
                <w:lang w:eastAsia="zh-CN"/>
              </w:rPr>
              <w:t>硬盘</w:t>
            </w:r>
            <w:r w:rsidRPr="00542F88">
              <w:rPr>
                <w:rFonts w:asciiTheme="minorEastAsia" w:eastAsiaTheme="minorEastAsia" w:hAnsiTheme="minorEastAsia"/>
                <w:sz w:val="24"/>
                <w:szCs w:val="24"/>
                <w:lang w:eastAsia="zh-CN"/>
              </w:rPr>
              <w:t>+6</w:t>
            </w:r>
            <w:r w:rsidRPr="00542F88">
              <w:rPr>
                <w:rFonts w:asciiTheme="minorEastAsia" w:eastAsiaTheme="minorEastAsia" w:hAnsiTheme="minorEastAsia" w:hint="eastAsia"/>
                <w:sz w:val="24"/>
                <w:szCs w:val="24"/>
                <w:lang w:eastAsia="zh-CN"/>
              </w:rPr>
              <w:t>块</w:t>
            </w:r>
            <w:r w:rsidRPr="00542F88">
              <w:rPr>
                <w:rFonts w:asciiTheme="minorEastAsia" w:eastAsiaTheme="minorEastAsia" w:hAnsiTheme="minorEastAsia"/>
                <w:sz w:val="24"/>
                <w:szCs w:val="24"/>
                <w:lang w:eastAsia="zh-CN"/>
              </w:rPr>
              <w:t>960GB SSD</w:t>
            </w:r>
            <w:r w:rsidRPr="00542F88">
              <w:rPr>
                <w:rFonts w:asciiTheme="minorEastAsia" w:eastAsiaTheme="minorEastAsia" w:hAnsiTheme="minorEastAsia" w:hint="eastAsia"/>
                <w:sz w:val="24"/>
                <w:szCs w:val="24"/>
                <w:lang w:eastAsia="zh-CN"/>
              </w:rPr>
              <w:t>硬盘</w:t>
            </w:r>
            <w:r w:rsidRPr="00542F88">
              <w:rPr>
                <w:rFonts w:asciiTheme="minorEastAsia" w:eastAsiaTheme="minorEastAsia" w:hAnsiTheme="minorEastAsia"/>
                <w:sz w:val="24"/>
                <w:szCs w:val="24"/>
                <w:lang w:eastAsia="zh-CN"/>
              </w:rPr>
              <w:t>+32</w:t>
            </w:r>
            <w:r w:rsidRPr="00542F88">
              <w:rPr>
                <w:rFonts w:asciiTheme="minorEastAsia" w:eastAsiaTheme="minorEastAsia" w:hAnsiTheme="minorEastAsia" w:hint="eastAsia"/>
                <w:sz w:val="24"/>
                <w:szCs w:val="24"/>
                <w:lang w:eastAsia="zh-CN"/>
              </w:rPr>
              <w:t>块</w:t>
            </w:r>
            <w:r w:rsidRPr="00542F88">
              <w:rPr>
                <w:rFonts w:asciiTheme="minorEastAsia" w:eastAsiaTheme="minorEastAsia" w:hAnsiTheme="minorEastAsia"/>
                <w:sz w:val="24"/>
                <w:szCs w:val="24"/>
                <w:lang w:eastAsia="zh-CN"/>
              </w:rPr>
              <w:t>1.8TB 10000</w:t>
            </w:r>
            <w:r w:rsidRPr="00542F88">
              <w:rPr>
                <w:rFonts w:asciiTheme="minorEastAsia" w:eastAsiaTheme="minorEastAsia" w:hAnsiTheme="minorEastAsia" w:hint="eastAsia"/>
                <w:sz w:val="24"/>
                <w:szCs w:val="24"/>
                <w:lang w:eastAsia="zh-CN"/>
              </w:rPr>
              <w:t>转</w:t>
            </w:r>
            <w:r w:rsidRPr="00542F88">
              <w:rPr>
                <w:rFonts w:asciiTheme="minorEastAsia" w:eastAsiaTheme="minorEastAsia" w:hAnsiTheme="minorEastAsia"/>
                <w:sz w:val="24"/>
                <w:szCs w:val="24"/>
                <w:lang w:eastAsia="zh-CN"/>
              </w:rPr>
              <w:t>SAS</w:t>
            </w:r>
            <w:r w:rsidRPr="00542F88">
              <w:rPr>
                <w:rFonts w:asciiTheme="minorEastAsia" w:eastAsiaTheme="minorEastAsia" w:hAnsiTheme="minorEastAsia" w:hint="eastAsia"/>
                <w:sz w:val="24"/>
                <w:szCs w:val="24"/>
                <w:lang w:eastAsia="zh-CN"/>
              </w:rPr>
              <w:t>硬盘；支持</w:t>
            </w:r>
            <w:r w:rsidRPr="00542F88">
              <w:rPr>
                <w:rFonts w:asciiTheme="minorEastAsia" w:eastAsiaTheme="minorEastAsia" w:hAnsiTheme="minorEastAsia"/>
                <w:sz w:val="24"/>
                <w:szCs w:val="24"/>
                <w:lang w:eastAsia="zh-CN"/>
              </w:rPr>
              <w:t>SSD</w:t>
            </w:r>
            <w:r w:rsidRPr="00542F88">
              <w:rPr>
                <w:rFonts w:asciiTheme="minorEastAsia" w:eastAsiaTheme="minorEastAsia" w:hAnsiTheme="minorEastAsia" w:hint="eastAsia"/>
                <w:sz w:val="24"/>
                <w:szCs w:val="24"/>
                <w:lang w:eastAsia="zh-CN"/>
              </w:rPr>
              <w:t>、</w:t>
            </w:r>
            <w:r w:rsidRPr="00542F88">
              <w:rPr>
                <w:rFonts w:asciiTheme="minorEastAsia" w:eastAsiaTheme="minorEastAsia" w:hAnsiTheme="minorEastAsia"/>
                <w:sz w:val="24"/>
                <w:szCs w:val="24"/>
                <w:lang w:eastAsia="zh-CN"/>
              </w:rPr>
              <w:t>SAS</w:t>
            </w:r>
            <w:r w:rsidRPr="00542F88">
              <w:rPr>
                <w:rFonts w:asciiTheme="minorEastAsia" w:eastAsiaTheme="minorEastAsia" w:hAnsiTheme="minorEastAsia" w:hint="eastAsia"/>
                <w:sz w:val="24"/>
                <w:szCs w:val="24"/>
                <w:lang w:eastAsia="zh-CN"/>
              </w:rPr>
              <w:t>、</w:t>
            </w:r>
            <w:r w:rsidRPr="00542F88">
              <w:rPr>
                <w:rFonts w:asciiTheme="minorEastAsia" w:eastAsiaTheme="minorEastAsia" w:hAnsiTheme="minorEastAsia"/>
                <w:sz w:val="24"/>
                <w:szCs w:val="24"/>
                <w:lang w:eastAsia="zh-CN"/>
              </w:rPr>
              <w:t>NL-SAS</w:t>
            </w:r>
            <w:r w:rsidRPr="00542F88">
              <w:rPr>
                <w:rFonts w:asciiTheme="minorEastAsia" w:eastAsiaTheme="minorEastAsia" w:hAnsiTheme="minorEastAsia" w:hint="eastAsia"/>
                <w:sz w:val="24"/>
                <w:szCs w:val="24"/>
                <w:lang w:eastAsia="zh-CN"/>
              </w:rPr>
              <w:t>、</w:t>
            </w:r>
            <w:r w:rsidRPr="00542F88">
              <w:rPr>
                <w:rFonts w:asciiTheme="minorEastAsia" w:eastAsiaTheme="minorEastAsia" w:hAnsiTheme="minorEastAsia"/>
                <w:sz w:val="24"/>
                <w:szCs w:val="24"/>
                <w:lang w:eastAsia="zh-CN"/>
              </w:rPr>
              <w:t>SATA</w:t>
            </w:r>
            <w:r w:rsidRPr="00542F88">
              <w:rPr>
                <w:rFonts w:asciiTheme="minorEastAsia" w:eastAsiaTheme="minorEastAsia" w:hAnsiTheme="minorEastAsia" w:hint="eastAsia"/>
                <w:sz w:val="24"/>
                <w:szCs w:val="24"/>
                <w:lang w:eastAsia="zh-CN"/>
              </w:rPr>
              <w:t>类型硬盘，支持不同类型硬盘混插在同一个硬盘柜，支持</w:t>
            </w:r>
            <w:proofErr w:type="gramStart"/>
            <w:r w:rsidRPr="00542F88">
              <w:rPr>
                <w:rFonts w:asciiTheme="minorEastAsia" w:eastAsiaTheme="minorEastAsia" w:hAnsiTheme="minorEastAsia" w:hint="eastAsia"/>
                <w:sz w:val="24"/>
                <w:szCs w:val="24"/>
                <w:lang w:eastAsia="zh-CN"/>
              </w:rPr>
              <w:t>在线热拔</w:t>
            </w:r>
            <w:proofErr w:type="gramEnd"/>
            <w:r w:rsidRPr="00542F88">
              <w:rPr>
                <w:rFonts w:asciiTheme="minorEastAsia" w:eastAsiaTheme="minorEastAsia" w:hAnsiTheme="minorEastAsia" w:hint="eastAsia"/>
                <w:sz w:val="24"/>
                <w:szCs w:val="24"/>
                <w:lang w:eastAsia="zh-CN"/>
              </w:rPr>
              <w:t>插更换故障硬盘；</w:t>
            </w:r>
          </w:p>
          <w:p w:rsidR="00DA6BF3" w:rsidRPr="00542F88" w:rsidRDefault="00DA6BF3" w:rsidP="00A721B4">
            <w:pPr>
              <w:widowControl/>
              <w:rPr>
                <w:rFonts w:asciiTheme="minorEastAsia" w:eastAsiaTheme="minorEastAsia" w:hAnsiTheme="minorEastAsia"/>
                <w:sz w:val="24"/>
                <w:szCs w:val="24"/>
                <w:lang w:eastAsia="zh-CN"/>
              </w:rPr>
            </w:pPr>
            <w:r w:rsidRPr="00542F88">
              <w:rPr>
                <w:rFonts w:asciiTheme="minorEastAsia" w:eastAsiaTheme="minorEastAsia" w:hAnsiTheme="minorEastAsia" w:hint="eastAsia"/>
                <w:sz w:val="24"/>
                <w:szCs w:val="24"/>
                <w:lang w:eastAsia="zh-CN"/>
              </w:rPr>
              <w:t>高级软件功能：配置自动精简配置软件，配置数据自动分层软件，路径管理软件等许可。支持存储数据复制功能，可实现数据容灾保护。支持双活架构，</w:t>
            </w:r>
            <w:r w:rsidR="00796059" w:rsidRPr="00542F88">
              <w:rPr>
                <w:rFonts w:asciiTheme="minorEastAsia" w:eastAsiaTheme="minorEastAsia" w:hAnsiTheme="minorEastAsia" w:hint="eastAsia"/>
                <w:sz w:val="24"/>
                <w:szCs w:val="24"/>
                <w:lang w:eastAsia="zh-CN"/>
              </w:rPr>
              <w:t>可以</w:t>
            </w:r>
            <w:r w:rsidRPr="00542F88">
              <w:rPr>
                <w:rFonts w:asciiTheme="minorEastAsia" w:eastAsiaTheme="minorEastAsia" w:hAnsiTheme="minorEastAsia" w:hint="eastAsia"/>
                <w:sz w:val="24"/>
                <w:szCs w:val="24"/>
                <w:lang w:eastAsia="zh-CN"/>
              </w:rPr>
              <w:t>实现两套核心存储</w:t>
            </w:r>
            <w:proofErr w:type="gramStart"/>
            <w:r w:rsidRPr="00542F88">
              <w:rPr>
                <w:rFonts w:asciiTheme="minorEastAsia" w:eastAsiaTheme="minorEastAsia" w:hAnsiTheme="minorEastAsia" w:hint="eastAsia"/>
                <w:sz w:val="24"/>
                <w:szCs w:val="24"/>
                <w:lang w:eastAsia="zh-CN"/>
              </w:rPr>
              <w:t>数据双</w:t>
            </w:r>
            <w:proofErr w:type="gramEnd"/>
            <w:r w:rsidRPr="00542F88">
              <w:rPr>
                <w:rFonts w:asciiTheme="minorEastAsia" w:eastAsiaTheme="minorEastAsia" w:hAnsiTheme="minorEastAsia" w:hint="eastAsia"/>
                <w:sz w:val="24"/>
                <w:szCs w:val="24"/>
                <w:lang w:eastAsia="zh-CN"/>
              </w:rPr>
              <w:t>活，任何一套设备</w:t>
            </w:r>
            <w:proofErr w:type="gramStart"/>
            <w:r w:rsidRPr="00542F88">
              <w:rPr>
                <w:rFonts w:asciiTheme="minorEastAsia" w:eastAsiaTheme="minorEastAsia" w:hAnsiTheme="minorEastAsia" w:hint="eastAsia"/>
                <w:sz w:val="24"/>
                <w:szCs w:val="24"/>
                <w:lang w:eastAsia="zh-CN"/>
              </w:rPr>
              <w:t>宕</w:t>
            </w:r>
            <w:proofErr w:type="gramEnd"/>
            <w:r w:rsidRPr="00542F88">
              <w:rPr>
                <w:rFonts w:asciiTheme="minorEastAsia" w:eastAsiaTheme="minorEastAsia" w:hAnsiTheme="minorEastAsia" w:hint="eastAsia"/>
                <w:sz w:val="24"/>
                <w:szCs w:val="24"/>
                <w:lang w:eastAsia="zh-CN"/>
              </w:rPr>
              <w:t>机均不影响上层业务系统运行；</w:t>
            </w:r>
          </w:p>
          <w:p w:rsidR="00DA6BF3" w:rsidRPr="00542F88" w:rsidRDefault="00DA6BF3" w:rsidP="00A721B4">
            <w:pPr>
              <w:widowControl/>
              <w:rPr>
                <w:rFonts w:asciiTheme="minorEastAsia" w:eastAsiaTheme="minorEastAsia" w:hAnsiTheme="minorEastAsia"/>
                <w:sz w:val="24"/>
                <w:szCs w:val="24"/>
                <w:lang w:eastAsia="zh-CN"/>
              </w:rPr>
            </w:pPr>
            <w:r w:rsidRPr="00542F88">
              <w:rPr>
                <w:rFonts w:asciiTheme="minorEastAsia" w:eastAsiaTheme="minorEastAsia" w:hAnsiTheme="minorEastAsia" w:hint="eastAsia"/>
                <w:sz w:val="24"/>
                <w:szCs w:val="24"/>
                <w:lang w:eastAsia="zh-CN"/>
              </w:rPr>
              <w:t>可靠性</w:t>
            </w:r>
            <w:r w:rsidRPr="00542F88">
              <w:rPr>
                <w:rFonts w:asciiTheme="minorEastAsia" w:eastAsiaTheme="minorEastAsia" w:hAnsiTheme="minorEastAsia"/>
                <w:sz w:val="24"/>
                <w:szCs w:val="24"/>
                <w:lang w:eastAsia="zh-CN"/>
              </w:rPr>
              <w:t xml:space="preserve">: </w:t>
            </w:r>
            <w:r w:rsidRPr="00542F88">
              <w:rPr>
                <w:rFonts w:asciiTheme="minorEastAsia" w:eastAsiaTheme="minorEastAsia" w:hAnsiTheme="minorEastAsia" w:hint="eastAsia"/>
                <w:sz w:val="24"/>
                <w:szCs w:val="24"/>
                <w:lang w:eastAsia="zh-CN"/>
              </w:rPr>
              <w:t>单台存储即可实现无单点故障，冗余电源、风扇、控制器等；支持在线更换电源、风扇、硬盘和阵列控制器；</w:t>
            </w:r>
          </w:p>
          <w:p w:rsidR="00DA6BF3" w:rsidRPr="00542F88" w:rsidRDefault="00DA6BF3" w:rsidP="00A721B4">
            <w:pPr>
              <w:widowControl/>
              <w:rPr>
                <w:rFonts w:asciiTheme="minorEastAsia" w:eastAsiaTheme="minorEastAsia" w:hAnsiTheme="minorEastAsia"/>
                <w:sz w:val="24"/>
                <w:szCs w:val="24"/>
                <w:lang w:eastAsia="zh-CN"/>
              </w:rPr>
            </w:pPr>
            <w:r w:rsidRPr="00542F88">
              <w:rPr>
                <w:rFonts w:asciiTheme="minorEastAsia" w:eastAsiaTheme="minorEastAsia" w:hAnsiTheme="minorEastAsia" w:hint="eastAsia"/>
                <w:sz w:val="24"/>
                <w:szCs w:val="24"/>
                <w:lang w:eastAsia="zh-CN"/>
              </w:rPr>
              <w:t>配置阵列管理软件</w:t>
            </w:r>
            <w:r w:rsidRPr="00542F88">
              <w:rPr>
                <w:rFonts w:asciiTheme="minorEastAsia" w:eastAsiaTheme="minorEastAsia" w:hAnsiTheme="minorEastAsia"/>
                <w:sz w:val="24"/>
                <w:szCs w:val="24"/>
                <w:lang w:eastAsia="zh-CN"/>
              </w:rPr>
              <w:t>,</w:t>
            </w:r>
            <w:r w:rsidRPr="00542F88">
              <w:rPr>
                <w:rFonts w:asciiTheme="minorEastAsia" w:eastAsiaTheme="minorEastAsia" w:hAnsiTheme="minorEastAsia" w:hint="eastAsia"/>
                <w:sz w:val="24"/>
                <w:szCs w:val="24"/>
                <w:lang w:eastAsia="zh-CN"/>
              </w:rPr>
              <w:t>可以本地或</w:t>
            </w:r>
            <w:r w:rsidRPr="00542F88">
              <w:rPr>
                <w:rFonts w:asciiTheme="minorEastAsia" w:eastAsiaTheme="minorEastAsia" w:hAnsiTheme="minorEastAsia"/>
                <w:sz w:val="24"/>
                <w:szCs w:val="24"/>
                <w:lang w:eastAsia="zh-CN"/>
              </w:rPr>
              <w:t>Web</w:t>
            </w:r>
            <w:r w:rsidRPr="00542F88">
              <w:rPr>
                <w:rFonts w:asciiTheme="minorEastAsia" w:eastAsiaTheme="minorEastAsia" w:hAnsiTheme="minorEastAsia" w:hint="eastAsia"/>
                <w:sz w:val="24"/>
                <w:szCs w:val="24"/>
                <w:lang w:eastAsia="zh-CN"/>
              </w:rPr>
              <w:t>的方式配置和管理阵列；</w:t>
            </w:r>
          </w:p>
        </w:tc>
        <w:tc>
          <w:tcPr>
            <w:tcW w:w="709" w:type="dxa"/>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1台</w:t>
            </w:r>
          </w:p>
        </w:tc>
      </w:tr>
      <w:tr w:rsidR="00956652" w:rsidRPr="00542F88" w:rsidTr="008B7D92">
        <w:trPr>
          <w:trHeight w:val="508"/>
          <w:jc w:val="center"/>
        </w:trPr>
        <w:tc>
          <w:tcPr>
            <w:tcW w:w="709" w:type="dxa"/>
            <w:shd w:val="clear" w:color="auto" w:fill="auto"/>
            <w:vAlign w:val="center"/>
          </w:tcPr>
          <w:p w:rsidR="00DA6BF3" w:rsidRPr="00542F88" w:rsidRDefault="009C052C"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9</w:t>
            </w:r>
          </w:p>
        </w:tc>
        <w:tc>
          <w:tcPr>
            <w:tcW w:w="1134" w:type="dxa"/>
            <w:shd w:val="clear" w:color="auto" w:fill="auto"/>
            <w:vAlign w:val="center"/>
          </w:tcPr>
          <w:p w:rsidR="00DA6BF3" w:rsidRPr="00542F88" w:rsidRDefault="009C052C" w:rsidP="00A721B4">
            <w:pPr>
              <w:pStyle w:val="TableParagraph"/>
              <w:ind w:left="9"/>
              <w:jc w:val="center"/>
              <w:rPr>
                <w:rFonts w:asciiTheme="minorEastAsia" w:eastAsiaTheme="minorEastAsia" w:hAnsiTheme="minorEastAsia"/>
                <w:sz w:val="24"/>
                <w:szCs w:val="24"/>
                <w:lang w:eastAsia="zh-CN"/>
              </w:rPr>
            </w:pPr>
            <w:r w:rsidRPr="00542F88">
              <w:rPr>
                <w:rFonts w:asciiTheme="minorEastAsia" w:eastAsiaTheme="minorEastAsia" w:hAnsiTheme="minorEastAsia" w:hint="eastAsia"/>
                <w:bCs/>
                <w:sz w:val="24"/>
                <w:szCs w:val="24"/>
                <w:lang w:eastAsia="zh-CN"/>
              </w:rPr>
              <w:t>文件</w:t>
            </w:r>
            <w:r w:rsidR="00DA6BF3" w:rsidRPr="00542F88">
              <w:rPr>
                <w:rFonts w:asciiTheme="minorEastAsia" w:eastAsiaTheme="minorEastAsia" w:hAnsiTheme="minorEastAsia" w:hint="eastAsia"/>
                <w:bCs/>
                <w:sz w:val="24"/>
                <w:szCs w:val="24"/>
              </w:rPr>
              <w:t>存储</w:t>
            </w:r>
          </w:p>
        </w:tc>
        <w:tc>
          <w:tcPr>
            <w:tcW w:w="7059" w:type="dxa"/>
            <w:shd w:val="clear" w:color="auto" w:fill="auto"/>
            <w:vAlign w:val="center"/>
          </w:tcPr>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bCs/>
                <w:sz w:val="24"/>
                <w:szCs w:val="24"/>
                <w:lang w:eastAsia="zh-CN"/>
              </w:rPr>
              <w:t>SAN</w:t>
            </w:r>
            <w:r w:rsidRPr="00542F88">
              <w:rPr>
                <w:rFonts w:asciiTheme="minorEastAsia" w:eastAsiaTheme="minorEastAsia" w:hAnsiTheme="minorEastAsia" w:hint="eastAsia"/>
                <w:bCs/>
                <w:sz w:val="24"/>
                <w:szCs w:val="24"/>
                <w:lang w:eastAsia="zh-CN"/>
              </w:rPr>
              <w:t>存储；配置双控制器，高速缓存≥</w:t>
            </w:r>
            <w:r w:rsidRPr="00542F88">
              <w:rPr>
                <w:rFonts w:asciiTheme="minorEastAsia" w:eastAsiaTheme="minorEastAsia" w:hAnsiTheme="minorEastAsia"/>
                <w:bCs/>
                <w:sz w:val="24"/>
                <w:szCs w:val="24"/>
                <w:lang w:eastAsia="zh-CN"/>
              </w:rPr>
              <w:t>32GB</w:t>
            </w:r>
            <w:r w:rsidRPr="00542F88">
              <w:rPr>
                <w:rFonts w:asciiTheme="minorEastAsia" w:eastAsiaTheme="minorEastAsia" w:hAnsiTheme="minorEastAsia" w:hint="eastAsia"/>
                <w:bCs/>
                <w:sz w:val="24"/>
                <w:szCs w:val="24"/>
                <w:lang w:eastAsia="zh-CN"/>
              </w:rPr>
              <w:t>，具备控制器</w:t>
            </w:r>
            <w:proofErr w:type="gramStart"/>
            <w:r w:rsidRPr="00542F88">
              <w:rPr>
                <w:rFonts w:asciiTheme="minorEastAsia" w:eastAsiaTheme="minorEastAsia" w:hAnsiTheme="minorEastAsia" w:hint="eastAsia"/>
                <w:bCs/>
                <w:sz w:val="24"/>
                <w:szCs w:val="24"/>
                <w:lang w:eastAsia="zh-CN"/>
              </w:rPr>
              <w:t>在线热拔</w:t>
            </w:r>
            <w:proofErr w:type="gramEnd"/>
            <w:r w:rsidRPr="00542F88">
              <w:rPr>
                <w:rFonts w:asciiTheme="minorEastAsia" w:eastAsiaTheme="minorEastAsia" w:hAnsiTheme="minorEastAsia" w:hint="eastAsia"/>
                <w:bCs/>
                <w:sz w:val="24"/>
                <w:szCs w:val="24"/>
                <w:lang w:eastAsia="zh-CN"/>
              </w:rPr>
              <w:t>插功能；</w:t>
            </w:r>
          </w:p>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主机端口：≥</w:t>
            </w:r>
            <w:r w:rsidRPr="00542F88">
              <w:rPr>
                <w:rFonts w:asciiTheme="minorEastAsia" w:eastAsiaTheme="minorEastAsia" w:hAnsiTheme="minorEastAsia"/>
                <w:bCs/>
                <w:sz w:val="24"/>
                <w:szCs w:val="24"/>
                <w:lang w:eastAsia="zh-CN"/>
              </w:rPr>
              <w:t>8</w:t>
            </w:r>
            <w:r w:rsidRPr="00542F88">
              <w:rPr>
                <w:rFonts w:asciiTheme="minorEastAsia" w:eastAsiaTheme="minorEastAsia" w:hAnsiTheme="minorEastAsia" w:hint="eastAsia"/>
                <w:bCs/>
                <w:sz w:val="24"/>
                <w:szCs w:val="24"/>
                <w:lang w:eastAsia="zh-CN"/>
              </w:rPr>
              <w:t>个</w:t>
            </w:r>
            <w:r w:rsidRPr="00542F88">
              <w:rPr>
                <w:rFonts w:asciiTheme="minorEastAsia" w:eastAsiaTheme="minorEastAsia" w:hAnsiTheme="minorEastAsia"/>
                <w:bCs/>
                <w:sz w:val="24"/>
                <w:szCs w:val="24"/>
                <w:lang w:eastAsia="zh-CN"/>
              </w:rPr>
              <w:t>8Gb FC</w:t>
            </w:r>
            <w:r w:rsidRPr="00542F88">
              <w:rPr>
                <w:rFonts w:asciiTheme="minorEastAsia" w:eastAsiaTheme="minorEastAsia" w:hAnsiTheme="minorEastAsia" w:hint="eastAsia"/>
                <w:bCs/>
                <w:sz w:val="24"/>
                <w:szCs w:val="24"/>
                <w:lang w:eastAsia="zh-CN"/>
              </w:rPr>
              <w:t>接口（含</w:t>
            </w:r>
            <w:r w:rsidRPr="00542F88">
              <w:rPr>
                <w:rFonts w:asciiTheme="minorEastAsia" w:eastAsiaTheme="minorEastAsia" w:hAnsiTheme="minorEastAsia"/>
                <w:bCs/>
                <w:sz w:val="24"/>
                <w:szCs w:val="24"/>
                <w:lang w:eastAsia="zh-CN"/>
              </w:rPr>
              <w:t>FC</w:t>
            </w:r>
            <w:r w:rsidRPr="00542F88">
              <w:rPr>
                <w:rFonts w:asciiTheme="minorEastAsia" w:eastAsiaTheme="minorEastAsia" w:hAnsiTheme="minorEastAsia" w:hint="eastAsia"/>
                <w:bCs/>
                <w:sz w:val="24"/>
                <w:szCs w:val="24"/>
                <w:lang w:eastAsia="zh-CN"/>
              </w:rPr>
              <w:t>模块）；</w:t>
            </w:r>
            <w:r w:rsidRPr="00542F88">
              <w:rPr>
                <w:rFonts w:asciiTheme="minorEastAsia" w:eastAsiaTheme="minorEastAsia" w:hAnsiTheme="minorEastAsia"/>
                <w:bCs/>
                <w:sz w:val="24"/>
                <w:szCs w:val="24"/>
                <w:lang w:eastAsia="zh-CN"/>
              </w:rPr>
              <w:t xml:space="preserve"> </w:t>
            </w:r>
          </w:p>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硬盘：高速</w:t>
            </w:r>
            <w:r w:rsidRPr="00542F88">
              <w:rPr>
                <w:rFonts w:asciiTheme="minorEastAsia" w:eastAsiaTheme="minorEastAsia" w:hAnsiTheme="minorEastAsia"/>
                <w:bCs/>
                <w:sz w:val="24"/>
                <w:szCs w:val="24"/>
                <w:lang w:eastAsia="zh-CN"/>
              </w:rPr>
              <w:t>SSD</w:t>
            </w:r>
            <w:r w:rsidRPr="00542F88">
              <w:rPr>
                <w:rFonts w:asciiTheme="minorEastAsia" w:eastAsiaTheme="minorEastAsia" w:hAnsiTheme="minorEastAsia" w:hint="eastAsia"/>
                <w:bCs/>
                <w:sz w:val="24"/>
                <w:szCs w:val="24"/>
                <w:lang w:eastAsia="zh-CN"/>
              </w:rPr>
              <w:t>磁盘</w:t>
            </w:r>
            <w:proofErr w:type="gramStart"/>
            <w:r w:rsidRPr="00542F88">
              <w:rPr>
                <w:rFonts w:asciiTheme="minorEastAsia" w:eastAsiaTheme="minorEastAsia" w:hAnsiTheme="minorEastAsia" w:hint="eastAsia"/>
                <w:bCs/>
                <w:sz w:val="24"/>
                <w:szCs w:val="24"/>
                <w:lang w:eastAsia="zh-CN"/>
              </w:rPr>
              <w:t>裸</w:t>
            </w:r>
            <w:proofErr w:type="gramEnd"/>
            <w:r w:rsidRPr="00542F88">
              <w:rPr>
                <w:rFonts w:asciiTheme="minorEastAsia" w:eastAsiaTheme="minorEastAsia" w:hAnsiTheme="minorEastAsia" w:hint="eastAsia"/>
                <w:bCs/>
                <w:sz w:val="24"/>
                <w:szCs w:val="24"/>
                <w:lang w:eastAsia="zh-CN"/>
              </w:rPr>
              <w:t>容量不小于</w:t>
            </w:r>
            <w:r w:rsidRPr="00542F88">
              <w:rPr>
                <w:rFonts w:asciiTheme="minorEastAsia" w:eastAsiaTheme="minorEastAsia" w:hAnsiTheme="minorEastAsia"/>
                <w:bCs/>
                <w:sz w:val="24"/>
                <w:szCs w:val="24"/>
                <w:lang w:eastAsia="zh-CN"/>
              </w:rPr>
              <w:t>1.9TB</w:t>
            </w:r>
            <w:r w:rsidRPr="00542F88">
              <w:rPr>
                <w:rFonts w:asciiTheme="minorEastAsia" w:eastAsiaTheme="minorEastAsia" w:hAnsiTheme="minorEastAsia" w:hint="eastAsia"/>
                <w:bCs/>
                <w:sz w:val="24"/>
                <w:szCs w:val="24"/>
                <w:lang w:eastAsia="zh-CN"/>
              </w:rPr>
              <w:t>，</w:t>
            </w:r>
            <w:r w:rsidRPr="00542F88">
              <w:rPr>
                <w:rFonts w:asciiTheme="minorEastAsia" w:eastAsiaTheme="minorEastAsia" w:hAnsiTheme="minorEastAsia"/>
                <w:bCs/>
                <w:sz w:val="24"/>
                <w:szCs w:val="24"/>
                <w:lang w:eastAsia="zh-CN"/>
              </w:rPr>
              <w:t>SAS</w:t>
            </w:r>
            <w:r w:rsidRPr="00542F88">
              <w:rPr>
                <w:rFonts w:asciiTheme="minorEastAsia" w:eastAsiaTheme="minorEastAsia" w:hAnsiTheme="minorEastAsia" w:hint="eastAsia"/>
                <w:bCs/>
                <w:sz w:val="24"/>
                <w:szCs w:val="24"/>
                <w:lang w:eastAsia="zh-CN"/>
              </w:rPr>
              <w:t>磁盘</w:t>
            </w:r>
            <w:proofErr w:type="gramStart"/>
            <w:r w:rsidRPr="00542F88">
              <w:rPr>
                <w:rFonts w:asciiTheme="minorEastAsia" w:eastAsiaTheme="minorEastAsia" w:hAnsiTheme="minorEastAsia" w:hint="eastAsia"/>
                <w:bCs/>
                <w:sz w:val="24"/>
                <w:szCs w:val="24"/>
                <w:lang w:eastAsia="zh-CN"/>
              </w:rPr>
              <w:t>裸</w:t>
            </w:r>
            <w:proofErr w:type="gramEnd"/>
            <w:r w:rsidRPr="00542F88">
              <w:rPr>
                <w:rFonts w:asciiTheme="minorEastAsia" w:eastAsiaTheme="minorEastAsia" w:hAnsiTheme="minorEastAsia" w:hint="eastAsia"/>
                <w:bCs/>
                <w:sz w:val="24"/>
                <w:szCs w:val="24"/>
                <w:lang w:eastAsia="zh-CN"/>
              </w:rPr>
              <w:t>容量不小于</w:t>
            </w:r>
            <w:r w:rsidRPr="00542F88">
              <w:rPr>
                <w:rFonts w:asciiTheme="minorEastAsia" w:eastAsiaTheme="minorEastAsia" w:hAnsiTheme="minorEastAsia"/>
                <w:bCs/>
                <w:sz w:val="24"/>
                <w:szCs w:val="24"/>
                <w:lang w:eastAsia="zh-CN"/>
              </w:rPr>
              <w:t>36TB</w:t>
            </w:r>
            <w:r w:rsidRPr="00542F88">
              <w:rPr>
                <w:rFonts w:asciiTheme="minorEastAsia" w:eastAsiaTheme="minorEastAsia" w:hAnsiTheme="minorEastAsia" w:hint="eastAsia"/>
                <w:bCs/>
                <w:sz w:val="24"/>
                <w:szCs w:val="24"/>
                <w:lang w:eastAsia="zh-CN"/>
              </w:rPr>
              <w:t>磁盘。支持不同硬盘类型在同一硬盘</w:t>
            </w:r>
            <w:proofErr w:type="gramStart"/>
            <w:r w:rsidRPr="00542F88">
              <w:rPr>
                <w:rFonts w:asciiTheme="minorEastAsia" w:eastAsiaTheme="minorEastAsia" w:hAnsiTheme="minorEastAsia" w:hint="eastAsia"/>
                <w:bCs/>
                <w:sz w:val="24"/>
                <w:szCs w:val="24"/>
                <w:lang w:eastAsia="zh-CN"/>
              </w:rPr>
              <w:t>柜混插</w:t>
            </w:r>
            <w:proofErr w:type="gramEnd"/>
            <w:r w:rsidRPr="00542F88">
              <w:rPr>
                <w:rFonts w:asciiTheme="minorEastAsia" w:eastAsiaTheme="minorEastAsia" w:hAnsiTheme="minorEastAsia" w:hint="eastAsia"/>
                <w:bCs/>
                <w:sz w:val="24"/>
                <w:szCs w:val="24"/>
                <w:lang w:eastAsia="zh-CN"/>
              </w:rPr>
              <w:t>，支持热拔插和在线更换故障硬盘。</w:t>
            </w:r>
          </w:p>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阵列管理软件：可以本地或</w:t>
            </w:r>
            <w:r w:rsidRPr="00542F88">
              <w:rPr>
                <w:rFonts w:asciiTheme="minorEastAsia" w:eastAsiaTheme="minorEastAsia" w:hAnsiTheme="minorEastAsia"/>
                <w:bCs/>
                <w:sz w:val="24"/>
                <w:szCs w:val="24"/>
                <w:lang w:eastAsia="zh-CN"/>
              </w:rPr>
              <w:t>Web</w:t>
            </w:r>
            <w:r w:rsidRPr="00542F88">
              <w:rPr>
                <w:rFonts w:asciiTheme="minorEastAsia" w:eastAsiaTheme="minorEastAsia" w:hAnsiTheme="minorEastAsia" w:hint="eastAsia"/>
                <w:bCs/>
                <w:sz w:val="24"/>
                <w:szCs w:val="24"/>
                <w:lang w:eastAsia="zh-CN"/>
              </w:rPr>
              <w:t>的方式配置和管理阵列；</w:t>
            </w:r>
          </w:p>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冗余电源、风扇、控制器等；支持在线更换电源、风扇、硬盘和阵列控制器；</w:t>
            </w:r>
          </w:p>
        </w:tc>
        <w:tc>
          <w:tcPr>
            <w:tcW w:w="709" w:type="dxa"/>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1台</w:t>
            </w:r>
          </w:p>
        </w:tc>
      </w:tr>
      <w:tr w:rsidR="009C052C" w:rsidRPr="00542F88" w:rsidTr="008B7D92">
        <w:trPr>
          <w:trHeight w:val="508"/>
          <w:jc w:val="center"/>
        </w:trPr>
        <w:tc>
          <w:tcPr>
            <w:tcW w:w="709" w:type="dxa"/>
            <w:shd w:val="clear" w:color="auto" w:fill="auto"/>
            <w:vAlign w:val="center"/>
          </w:tcPr>
          <w:p w:rsidR="009C052C" w:rsidRPr="00542F88" w:rsidRDefault="009C052C"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10</w:t>
            </w:r>
          </w:p>
        </w:tc>
        <w:tc>
          <w:tcPr>
            <w:tcW w:w="1134" w:type="dxa"/>
            <w:shd w:val="clear" w:color="auto" w:fill="auto"/>
            <w:vAlign w:val="center"/>
          </w:tcPr>
          <w:p w:rsidR="009C052C" w:rsidRPr="00542F88" w:rsidRDefault="009C052C"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实</w:t>
            </w:r>
            <w:proofErr w:type="gramStart"/>
            <w:r w:rsidRPr="00542F88">
              <w:rPr>
                <w:rFonts w:asciiTheme="minorEastAsia" w:eastAsiaTheme="minorEastAsia" w:hAnsiTheme="minorEastAsia" w:hint="eastAsia"/>
                <w:bCs/>
                <w:sz w:val="24"/>
                <w:szCs w:val="24"/>
                <w:lang w:eastAsia="zh-CN"/>
              </w:rPr>
              <w:t>训</w:t>
            </w:r>
            <w:r w:rsidRPr="00542F88">
              <w:rPr>
                <w:rFonts w:asciiTheme="minorEastAsia" w:eastAsiaTheme="minorEastAsia" w:hAnsiTheme="minorEastAsia"/>
                <w:bCs/>
                <w:sz w:val="24"/>
                <w:szCs w:val="24"/>
                <w:lang w:eastAsia="zh-CN"/>
              </w:rPr>
              <w:t>服务</w:t>
            </w:r>
            <w:proofErr w:type="gramEnd"/>
            <w:r w:rsidRPr="00542F88">
              <w:rPr>
                <w:rFonts w:asciiTheme="minorEastAsia" w:eastAsiaTheme="minorEastAsia" w:hAnsiTheme="minorEastAsia"/>
                <w:bCs/>
                <w:sz w:val="24"/>
                <w:szCs w:val="24"/>
                <w:lang w:eastAsia="zh-CN"/>
              </w:rPr>
              <w:t>器</w:t>
            </w:r>
          </w:p>
        </w:tc>
        <w:tc>
          <w:tcPr>
            <w:tcW w:w="7059" w:type="dxa"/>
            <w:shd w:val="clear" w:color="auto" w:fill="auto"/>
            <w:vAlign w:val="center"/>
          </w:tcPr>
          <w:p w:rsidR="009C052C" w:rsidRPr="00542F88" w:rsidRDefault="009C052C"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2U</w:t>
            </w:r>
            <w:r w:rsidRPr="00542F88">
              <w:rPr>
                <w:rFonts w:asciiTheme="minorEastAsia" w:eastAsiaTheme="minorEastAsia" w:hAnsiTheme="minorEastAsia" w:hint="eastAsia"/>
                <w:bCs/>
                <w:sz w:val="24"/>
                <w:szCs w:val="24"/>
              </w:rPr>
              <w:t>机架式；</w:t>
            </w:r>
          </w:p>
          <w:p w:rsidR="009C052C" w:rsidRPr="00542F88" w:rsidRDefault="009C052C"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CPU</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2</w:t>
            </w:r>
            <w:r w:rsidRPr="00542F88">
              <w:rPr>
                <w:rFonts w:asciiTheme="minorEastAsia" w:eastAsiaTheme="minorEastAsia" w:hAnsiTheme="minorEastAsia" w:hint="eastAsia"/>
                <w:bCs/>
                <w:sz w:val="24"/>
                <w:szCs w:val="24"/>
              </w:rPr>
              <w:t>颗</w:t>
            </w:r>
            <w:r w:rsidRPr="00542F88">
              <w:rPr>
                <w:rFonts w:asciiTheme="minorEastAsia" w:eastAsiaTheme="minorEastAsia" w:hAnsiTheme="minorEastAsia"/>
                <w:bCs/>
                <w:sz w:val="24"/>
                <w:szCs w:val="24"/>
              </w:rPr>
              <w:t>Intel Xeon E5-2609v4 CPU</w:t>
            </w:r>
            <w:r w:rsidRPr="00542F88">
              <w:rPr>
                <w:rFonts w:asciiTheme="minorEastAsia" w:eastAsiaTheme="minorEastAsia" w:hAnsiTheme="minorEastAsia" w:hint="eastAsia"/>
                <w:bCs/>
                <w:sz w:val="24"/>
                <w:szCs w:val="24"/>
              </w:rPr>
              <w:t>，每颗</w:t>
            </w:r>
            <w:r w:rsidRPr="00542F88">
              <w:rPr>
                <w:rFonts w:asciiTheme="minorEastAsia" w:eastAsiaTheme="minorEastAsia" w:hAnsiTheme="minorEastAsia"/>
                <w:bCs/>
                <w:sz w:val="24"/>
                <w:szCs w:val="24"/>
              </w:rPr>
              <w:t>CPU</w:t>
            </w:r>
            <w:r w:rsidRPr="00542F88">
              <w:rPr>
                <w:rFonts w:asciiTheme="minorEastAsia" w:eastAsiaTheme="minorEastAsia" w:hAnsiTheme="minorEastAsia" w:hint="eastAsia"/>
                <w:bCs/>
                <w:sz w:val="24"/>
                <w:szCs w:val="24"/>
              </w:rPr>
              <w:t>主频</w:t>
            </w:r>
            <w:r w:rsidRPr="00542F88">
              <w:rPr>
                <w:rFonts w:asciiTheme="minorEastAsia" w:eastAsiaTheme="minorEastAsia" w:hAnsiTheme="minorEastAsia"/>
                <w:bCs/>
                <w:sz w:val="24"/>
                <w:szCs w:val="24"/>
              </w:rPr>
              <w:t>≥1.7GHz</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≥8</w:t>
            </w:r>
            <w:r w:rsidRPr="00542F88">
              <w:rPr>
                <w:rFonts w:asciiTheme="minorEastAsia" w:eastAsiaTheme="minorEastAsia" w:hAnsiTheme="minorEastAsia" w:hint="eastAsia"/>
                <w:bCs/>
                <w:sz w:val="24"/>
                <w:szCs w:val="24"/>
              </w:rPr>
              <w:t>核；</w:t>
            </w:r>
          </w:p>
          <w:p w:rsidR="009C052C" w:rsidRPr="00542F88" w:rsidRDefault="009C052C" w:rsidP="00A721B4">
            <w:pPr>
              <w:widowControl/>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内存：</w:t>
            </w:r>
            <w:r w:rsidRPr="00542F88">
              <w:rPr>
                <w:rFonts w:asciiTheme="minorEastAsia" w:eastAsiaTheme="minorEastAsia" w:hAnsiTheme="minorEastAsia"/>
                <w:bCs/>
                <w:sz w:val="24"/>
                <w:szCs w:val="24"/>
              </w:rPr>
              <w:t>≥32GB ECC DDR4</w:t>
            </w:r>
            <w:r w:rsidRPr="00542F88">
              <w:rPr>
                <w:rFonts w:asciiTheme="minorEastAsia" w:eastAsiaTheme="minorEastAsia" w:hAnsiTheme="minorEastAsia" w:hint="eastAsia"/>
                <w:bCs/>
                <w:sz w:val="24"/>
                <w:szCs w:val="24"/>
              </w:rPr>
              <w:t>，</w:t>
            </w:r>
            <w:r w:rsidRPr="00542F88">
              <w:rPr>
                <w:rFonts w:asciiTheme="minorEastAsia" w:eastAsiaTheme="minorEastAsia" w:hAnsiTheme="minorEastAsia"/>
                <w:bCs/>
                <w:sz w:val="24"/>
                <w:szCs w:val="24"/>
              </w:rPr>
              <w:t>≥24</w:t>
            </w:r>
            <w:r w:rsidRPr="00542F88">
              <w:rPr>
                <w:rFonts w:asciiTheme="minorEastAsia" w:eastAsiaTheme="minorEastAsia" w:hAnsiTheme="minorEastAsia" w:hint="eastAsia"/>
                <w:bCs/>
                <w:sz w:val="24"/>
                <w:szCs w:val="24"/>
              </w:rPr>
              <w:t>个内存插槽；</w:t>
            </w:r>
          </w:p>
          <w:p w:rsidR="009C052C" w:rsidRPr="00542F88" w:rsidRDefault="009C052C"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硬盘：</w:t>
            </w:r>
            <w:r w:rsidRPr="00542F88">
              <w:rPr>
                <w:rFonts w:asciiTheme="minorEastAsia" w:eastAsiaTheme="minorEastAsia" w:hAnsiTheme="minorEastAsia"/>
                <w:bCs/>
                <w:sz w:val="24"/>
                <w:szCs w:val="24"/>
                <w:lang w:eastAsia="zh-CN"/>
              </w:rPr>
              <w:t>≥2</w:t>
            </w:r>
            <w:r w:rsidRPr="00542F88">
              <w:rPr>
                <w:rFonts w:asciiTheme="minorEastAsia" w:eastAsiaTheme="minorEastAsia" w:hAnsiTheme="minorEastAsia" w:hint="eastAsia"/>
                <w:bCs/>
                <w:sz w:val="24"/>
                <w:szCs w:val="24"/>
                <w:lang w:eastAsia="zh-CN"/>
              </w:rPr>
              <w:t>块</w:t>
            </w:r>
            <w:r w:rsidRPr="00542F88">
              <w:rPr>
                <w:rFonts w:asciiTheme="minorEastAsia" w:eastAsiaTheme="minorEastAsia" w:hAnsiTheme="minorEastAsia"/>
                <w:bCs/>
                <w:sz w:val="24"/>
                <w:szCs w:val="24"/>
                <w:lang w:eastAsia="zh-CN"/>
              </w:rPr>
              <w:t>300GB 10K 12Gbps SAS</w:t>
            </w:r>
            <w:r w:rsidRPr="00542F88">
              <w:rPr>
                <w:rFonts w:asciiTheme="minorEastAsia" w:eastAsiaTheme="minorEastAsia" w:hAnsiTheme="minorEastAsia" w:hint="eastAsia"/>
                <w:bCs/>
                <w:sz w:val="24"/>
                <w:szCs w:val="24"/>
                <w:lang w:eastAsia="zh-CN"/>
              </w:rPr>
              <w:t>热拔插硬盘；</w:t>
            </w:r>
          </w:p>
          <w:p w:rsidR="009C052C" w:rsidRPr="00542F88" w:rsidRDefault="009C052C"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 xml:space="preserve">RAID: </w:t>
            </w:r>
            <w:r w:rsidRPr="00542F88">
              <w:rPr>
                <w:rFonts w:asciiTheme="minorEastAsia" w:eastAsiaTheme="minorEastAsia" w:hAnsiTheme="minorEastAsia" w:hint="eastAsia"/>
                <w:bCs/>
                <w:sz w:val="24"/>
                <w:szCs w:val="24"/>
              </w:rPr>
              <w:t>独立</w:t>
            </w:r>
            <w:r w:rsidRPr="00542F88">
              <w:rPr>
                <w:rFonts w:asciiTheme="minorEastAsia" w:eastAsiaTheme="minorEastAsia" w:hAnsiTheme="minorEastAsia"/>
                <w:bCs/>
                <w:sz w:val="24"/>
                <w:szCs w:val="24"/>
              </w:rPr>
              <w:t>8</w:t>
            </w:r>
            <w:r w:rsidRPr="00542F88">
              <w:rPr>
                <w:rFonts w:asciiTheme="minorEastAsia" w:eastAsiaTheme="minorEastAsia" w:hAnsiTheme="minorEastAsia" w:hint="eastAsia"/>
                <w:bCs/>
                <w:sz w:val="24"/>
                <w:szCs w:val="24"/>
              </w:rPr>
              <w:t>通道高性能</w:t>
            </w:r>
            <w:r w:rsidRPr="00542F88">
              <w:rPr>
                <w:rFonts w:asciiTheme="minorEastAsia" w:eastAsiaTheme="minorEastAsia" w:hAnsiTheme="minorEastAsia"/>
                <w:bCs/>
                <w:sz w:val="24"/>
                <w:szCs w:val="24"/>
              </w:rPr>
              <w:t>SAS RAID</w:t>
            </w:r>
            <w:r w:rsidRPr="00542F88">
              <w:rPr>
                <w:rFonts w:asciiTheme="minorEastAsia" w:eastAsiaTheme="minorEastAsia" w:hAnsiTheme="minorEastAsia" w:hint="eastAsia"/>
                <w:bCs/>
                <w:sz w:val="24"/>
                <w:szCs w:val="24"/>
              </w:rPr>
              <w:t>卡，支持</w:t>
            </w:r>
            <w:r w:rsidRPr="00542F88">
              <w:rPr>
                <w:rFonts w:asciiTheme="minorEastAsia" w:eastAsiaTheme="minorEastAsia" w:hAnsiTheme="minorEastAsia"/>
                <w:bCs/>
                <w:sz w:val="24"/>
                <w:szCs w:val="24"/>
              </w:rPr>
              <w:t>RAID 0/1</w:t>
            </w:r>
            <w:r w:rsidRPr="00542F88">
              <w:rPr>
                <w:rFonts w:asciiTheme="minorEastAsia" w:eastAsiaTheme="minorEastAsia" w:hAnsiTheme="minorEastAsia" w:hint="eastAsia"/>
                <w:bCs/>
                <w:sz w:val="24"/>
                <w:szCs w:val="24"/>
              </w:rPr>
              <w:t>等</w:t>
            </w:r>
            <w:r w:rsidRPr="00542F88">
              <w:rPr>
                <w:rFonts w:asciiTheme="minorEastAsia" w:eastAsiaTheme="minorEastAsia" w:hAnsiTheme="minorEastAsia"/>
                <w:bCs/>
                <w:sz w:val="24"/>
                <w:szCs w:val="24"/>
              </w:rPr>
              <w:t>RAID</w:t>
            </w:r>
            <w:r w:rsidRPr="00542F88">
              <w:rPr>
                <w:rFonts w:asciiTheme="minorEastAsia" w:eastAsiaTheme="minorEastAsia" w:hAnsiTheme="minorEastAsia" w:hint="eastAsia"/>
                <w:bCs/>
                <w:sz w:val="24"/>
                <w:szCs w:val="24"/>
              </w:rPr>
              <w:t>级别；</w:t>
            </w:r>
          </w:p>
          <w:p w:rsidR="009C052C" w:rsidRPr="00542F88" w:rsidRDefault="009C052C" w:rsidP="00A721B4">
            <w:pPr>
              <w:widowControl/>
              <w:rPr>
                <w:rFonts w:asciiTheme="minorEastAsia" w:eastAsiaTheme="minorEastAsia" w:hAnsiTheme="minorEastAsia"/>
                <w:bCs/>
                <w:sz w:val="24"/>
                <w:szCs w:val="24"/>
              </w:rPr>
            </w:pPr>
            <w:r w:rsidRPr="00542F88">
              <w:rPr>
                <w:rFonts w:asciiTheme="minorEastAsia" w:eastAsiaTheme="minorEastAsia" w:hAnsiTheme="minorEastAsia"/>
                <w:bCs/>
                <w:sz w:val="24"/>
                <w:szCs w:val="24"/>
              </w:rPr>
              <w:t>I/O</w:t>
            </w:r>
            <w:r w:rsidRPr="00542F88">
              <w:rPr>
                <w:rFonts w:asciiTheme="minorEastAsia" w:eastAsiaTheme="minorEastAsia" w:hAnsiTheme="minorEastAsia" w:hint="eastAsia"/>
                <w:bCs/>
                <w:sz w:val="24"/>
                <w:szCs w:val="24"/>
              </w:rPr>
              <w:t>扩展：支持</w:t>
            </w:r>
            <w:r w:rsidRPr="00542F88">
              <w:rPr>
                <w:rFonts w:asciiTheme="minorEastAsia" w:eastAsiaTheme="minorEastAsia" w:hAnsiTheme="minorEastAsia"/>
                <w:bCs/>
                <w:sz w:val="24"/>
                <w:szCs w:val="24"/>
              </w:rPr>
              <w:t>6</w:t>
            </w:r>
            <w:r w:rsidRPr="00542F88">
              <w:rPr>
                <w:rFonts w:asciiTheme="minorEastAsia" w:eastAsiaTheme="minorEastAsia" w:hAnsiTheme="minorEastAsia" w:hint="eastAsia"/>
                <w:bCs/>
                <w:sz w:val="24"/>
                <w:szCs w:val="24"/>
              </w:rPr>
              <w:t>个</w:t>
            </w:r>
            <w:r w:rsidRPr="00542F88">
              <w:rPr>
                <w:rFonts w:asciiTheme="minorEastAsia" w:eastAsiaTheme="minorEastAsia" w:hAnsiTheme="minorEastAsia"/>
                <w:bCs/>
                <w:sz w:val="24"/>
                <w:szCs w:val="24"/>
              </w:rPr>
              <w:t>PCI-E3.0</w:t>
            </w:r>
            <w:r w:rsidRPr="00542F88">
              <w:rPr>
                <w:rFonts w:asciiTheme="minorEastAsia" w:eastAsiaTheme="minorEastAsia" w:hAnsiTheme="minorEastAsia" w:hint="eastAsia"/>
                <w:bCs/>
                <w:sz w:val="24"/>
                <w:szCs w:val="24"/>
              </w:rPr>
              <w:t>扩展槽，支持全长全高</w:t>
            </w:r>
            <w:r w:rsidRPr="00542F88">
              <w:rPr>
                <w:rFonts w:asciiTheme="minorEastAsia" w:eastAsiaTheme="minorEastAsia" w:hAnsiTheme="minorEastAsia"/>
                <w:bCs/>
                <w:sz w:val="24"/>
                <w:szCs w:val="24"/>
              </w:rPr>
              <w:t>GPU</w:t>
            </w:r>
            <w:r w:rsidRPr="00542F88">
              <w:rPr>
                <w:rFonts w:asciiTheme="minorEastAsia" w:eastAsiaTheme="minorEastAsia" w:hAnsiTheme="minorEastAsia" w:hint="eastAsia"/>
                <w:bCs/>
                <w:sz w:val="24"/>
                <w:szCs w:val="24"/>
              </w:rPr>
              <w:t>扩展；</w:t>
            </w:r>
          </w:p>
          <w:p w:rsidR="009C052C" w:rsidRPr="00542F88" w:rsidRDefault="009C052C"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网络：</w:t>
            </w:r>
            <w:r w:rsidRPr="00542F88">
              <w:rPr>
                <w:rFonts w:asciiTheme="minorEastAsia" w:eastAsiaTheme="minorEastAsia" w:hAnsiTheme="minorEastAsia"/>
                <w:bCs/>
                <w:sz w:val="24"/>
                <w:szCs w:val="24"/>
                <w:lang w:eastAsia="zh-CN"/>
              </w:rPr>
              <w:t>≥2</w:t>
            </w:r>
            <w:r w:rsidRPr="00542F88">
              <w:rPr>
                <w:rFonts w:asciiTheme="minorEastAsia" w:eastAsiaTheme="minorEastAsia" w:hAnsiTheme="minorEastAsia" w:hint="eastAsia"/>
                <w:bCs/>
                <w:sz w:val="24"/>
                <w:szCs w:val="24"/>
                <w:lang w:eastAsia="zh-CN"/>
              </w:rPr>
              <w:t>个</w:t>
            </w:r>
            <w:r w:rsidRPr="00542F88">
              <w:rPr>
                <w:rFonts w:asciiTheme="minorEastAsia" w:eastAsiaTheme="minorEastAsia" w:hAnsiTheme="minorEastAsia"/>
                <w:bCs/>
                <w:sz w:val="24"/>
                <w:szCs w:val="24"/>
                <w:lang w:eastAsia="zh-CN"/>
              </w:rPr>
              <w:t>1Gb Base-T</w:t>
            </w:r>
            <w:r w:rsidRPr="00542F88">
              <w:rPr>
                <w:rFonts w:asciiTheme="minorEastAsia" w:eastAsiaTheme="minorEastAsia" w:hAnsiTheme="minorEastAsia" w:hint="eastAsia"/>
                <w:bCs/>
                <w:sz w:val="24"/>
                <w:szCs w:val="24"/>
                <w:lang w:eastAsia="zh-CN"/>
              </w:rPr>
              <w:t>以太网端口；</w:t>
            </w:r>
          </w:p>
          <w:p w:rsidR="009C052C" w:rsidRPr="00542F88" w:rsidRDefault="009C052C"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其它：</w:t>
            </w:r>
            <w:r w:rsidRPr="00542F88">
              <w:rPr>
                <w:rFonts w:asciiTheme="minorEastAsia" w:eastAsiaTheme="minorEastAsia" w:hAnsiTheme="minorEastAsia"/>
                <w:bCs/>
                <w:sz w:val="24"/>
                <w:szCs w:val="24"/>
                <w:lang w:eastAsia="zh-CN"/>
              </w:rPr>
              <w:t>DVD+/-RW ROM</w:t>
            </w:r>
            <w:r w:rsidRPr="00542F88">
              <w:rPr>
                <w:rFonts w:asciiTheme="minorEastAsia" w:eastAsiaTheme="minorEastAsia" w:hAnsiTheme="minorEastAsia" w:hint="eastAsia"/>
                <w:bCs/>
                <w:sz w:val="24"/>
                <w:szCs w:val="24"/>
                <w:lang w:eastAsia="zh-CN"/>
              </w:rPr>
              <w:t>；配置冗余电源，含机架式导轨；</w:t>
            </w:r>
          </w:p>
          <w:p w:rsidR="009C052C" w:rsidRPr="00542F88" w:rsidRDefault="009C052C"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远程管理：支持硬件故障监控，远程开关机，报错日志管理；</w:t>
            </w:r>
          </w:p>
        </w:tc>
        <w:tc>
          <w:tcPr>
            <w:tcW w:w="709" w:type="dxa"/>
            <w:shd w:val="clear" w:color="auto" w:fill="auto"/>
            <w:vAlign w:val="center"/>
          </w:tcPr>
          <w:p w:rsidR="009C052C" w:rsidRPr="00542F88" w:rsidRDefault="009C052C"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bCs/>
                <w:sz w:val="24"/>
                <w:szCs w:val="24"/>
                <w:lang w:eastAsia="zh-CN"/>
              </w:rPr>
              <w:t>3</w:t>
            </w:r>
            <w:r w:rsidRPr="00542F88">
              <w:rPr>
                <w:rFonts w:asciiTheme="minorEastAsia" w:eastAsiaTheme="minorEastAsia" w:hAnsiTheme="minorEastAsia" w:hint="eastAsia"/>
                <w:bCs/>
                <w:sz w:val="24"/>
                <w:szCs w:val="24"/>
                <w:lang w:eastAsia="zh-CN"/>
              </w:rPr>
              <w:t>台</w:t>
            </w:r>
          </w:p>
        </w:tc>
      </w:tr>
      <w:tr w:rsidR="009C052C" w:rsidRPr="00542F88" w:rsidTr="008B7D92">
        <w:trPr>
          <w:trHeight w:val="508"/>
          <w:jc w:val="center"/>
        </w:trPr>
        <w:tc>
          <w:tcPr>
            <w:tcW w:w="709" w:type="dxa"/>
            <w:shd w:val="clear" w:color="auto" w:fill="auto"/>
            <w:vAlign w:val="center"/>
          </w:tcPr>
          <w:p w:rsidR="009C052C" w:rsidRPr="00542F88" w:rsidRDefault="009C052C"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11</w:t>
            </w:r>
          </w:p>
        </w:tc>
        <w:tc>
          <w:tcPr>
            <w:tcW w:w="1134" w:type="dxa"/>
            <w:shd w:val="clear" w:color="auto" w:fill="auto"/>
            <w:vAlign w:val="center"/>
          </w:tcPr>
          <w:p w:rsidR="009C052C" w:rsidRPr="00542F88" w:rsidRDefault="004017B2"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lang w:eastAsia="zh-CN"/>
              </w:rPr>
              <w:t>实训</w:t>
            </w:r>
            <w:r w:rsidR="009C052C" w:rsidRPr="00542F88">
              <w:rPr>
                <w:rFonts w:asciiTheme="minorEastAsia" w:eastAsiaTheme="minorEastAsia" w:hAnsiTheme="minorEastAsia" w:hint="eastAsia"/>
                <w:bCs/>
                <w:sz w:val="24"/>
                <w:szCs w:val="24"/>
              </w:rPr>
              <w:t>相机</w:t>
            </w:r>
          </w:p>
        </w:tc>
        <w:tc>
          <w:tcPr>
            <w:tcW w:w="7059" w:type="dxa"/>
            <w:shd w:val="clear" w:color="auto" w:fill="auto"/>
            <w:vAlign w:val="center"/>
          </w:tcPr>
          <w:p w:rsidR="009C052C" w:rsidRPr="00542F88" w:rsidRDefault="009C052C" w:rsidP="00A721B4">
            <w:pPr>
              <w:widowControl/>
              <w:numPr>
                <w:ilvl w:val="0"/>
                <w:numId w:val="21"/>
              </w:numPr>
              <w:autoSpaceDE/>
              <w:autoSpaceDN/>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新一代</w:t>
            </w:r>
            <w:proofErr w:type="gramStart"/>
            <w:r w:rsidRPr="00542F88">
              <w:rPr>
                <w:rFonts w:asciiTheme="minorEastAsia" w:eastAsiaTheme="minorEastAsia" w:hAnsiTheme="minorEastAsia" w:cs="Calibri" w:hint="eastAsia"/>
                <w:bCs/>
                <w:sz w:val="24"/>
                <w:szCs w:val="24"/>
                <w:lang w:eastAsia="zh-CN"/>
              </w:rPr>
              <w:t>一</w:t>
            </w:r>
            <w:proofErr w:type="gramEnd"/>
            <w:r w:rsidRPr="00542F88">
              <w:rPr>
                <w:rFonts w:asciiTheme="minorEastAsia" w:eastAsiaTheme="minorEastAsia" w:hAnsiTheme="minorEastAsia" w:cs="Calibri" w:hint="eastAsia"/>
                <w:bCs/>
                <w:sz w:val="24"/>
                <w:szCs w:val="24"/>
                <w:lang w:eastAsia="zh-CN"/>
              </w:rPr>
              <w:t>体式可变焦影像手持云台相机；</w:t>
            </w:r>
          </w:p>
          <w:p w:rsidR="009C052C" w:rsidRPr="00542F88" w:rsidRDefault="009C052C" w:rsidP="00A721B4">
            <w:pPr>
              <w:widowControl/>
              <w:numPr>
                <w:ilvl w:val="0"/>
                <w:numId w:val="21"/>
              </w:numPr>
              <w:autoSpaceDE/>
              <w:autoSpaceDN/>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传感器：</w:t>
            </w:r>
            <w:r w:rsidRPr="00542F88">
              <w:rPr>
                <w:rFonts w:asciiTheme="minorEastAsia" w:eastAsiaTheme="minorEastAsia" w:hAnsiTheme="minorEastAsia" w:cs="Calibri"/>
                <w:bCs/>
                <w:sz w:val="24"/>
                <w:szCs w:val="24"/>
                <w:lang w:eastAsia="zh-CN"/>
              </w:rPr>
              <w:t xml:space="preserve">1/2.3" CMOS </w:t>
            </w:r>
            <w:r w:rsidRPr="00542F88">
              <w:rPr>
                <w:rFonts w:asciiTheme="minorEastAsia" w:eastAsiaTheme="minorEastAsia" w:hAnsiTheme="minorEastAsia" w:cs="Calibri" w:hint="eastAsia"/>
                <w:bCs/>
                <w:sz w:val="24"/>
                <w:szCs w:val="24"/>
                <w:lang w:eastAsia="zh-CN"/>
              </w:rPr>
              <w:t>，有效像素</w:t>
            </w:r>
            <w:r w:rsidRPr="00542F88">
              <w:rPr>
                <w:rFonts w:asciiTheme="minorEastAsia" w:eastAsiaTheme="minorEastAsia" w:hAnsiTheme="minorEastAsia" w:cs="Calibri"/>
                <w:bCs/>
                <w:sz w:val="24"/>
                <w:szCs w:val="24"/>
                <w:lang w:eastAsia="zh-CN"/>
              </w:rPr>
              <w:t>1240</w:t>
            </w:r>
            <w:r w:rsidRPr="00542F88">
              <w:rPr>
                <w:rFonts w:asciiTheme="minorEastAsia" w:eastAsiaTheme="minorEastAsia" w:hAnsiTheme="minorEastAsia" w:cs="Calibri" w:hint="eastAsia"/>
                <w:bCs/>
                <w:sz w:val="24"/>
                <w:szCs w:val="24"/>
                <w:lang w:eastAsia="zh-CN"/>
              </w:rPr>
              <w:t>万</w:t>
            </w:r>
            <w:r w:rsidRPr="00542F88">
              <w:rPr>
                <w:rFonts w:asciiTheme="minorEastAsia" w:eastAsiaTheme="minorEastAsia" w:hAnsiTheme="minorEastAsia" w:cs="Calibri"/>
                <w:bCs/>
                <w:sz w:val="24"/>
                <w:szCs w:val="24"/>
                <w:lang w:eastAsia="zh-CN"/>
              </w:rPr>
              <w:t xml:space="preserve"> (</w:t>
            </w:r>
            <w:r w:rsidRPr="00542F88">
              <w:rPr>
                <w:rFonts w:asciiTheme="minorEastAsia" w:eastAsiaTheme="minorEastAsia" w:hAnsiTheme="minorEastAsia" w:cs="Calibri" w:hint="eastAsia"/>
                <w:bCs/>
                <w:sz w:val="24"/>
                <w:szCs w:val="24"/>
                <w:lang w:eastAsia="zh-CN"/>
              </w:rPr>
              <w:t>总像素</w:t>
            </w:r>
            <w:r w:rsidRPr="00542F88">
              <w:rPr>
                <w:rFonts w:asciiTheme="minorEastAsia" w:eastAsiaTheme="minorEastAsia" w:hAnsiTheme="minorEastAsia" w:cs="Calibri"/>
                <w:bCs/>
                <w:sz w:val="24"/>
                <w:szCs w:val="24"/>
                <w:lang w:eastAsia="zh-CN"/>
              </w:rPr>
              <w:t>1276</w:t>
            </w:r>
            <w:r w:rsidRPr="00542F88">
              <w:rPr>
                <w:rFonts w:asciiTheme="minorEastAsia" w:eastAsiaTheme="minorEastAsia" w:hAnsiTheme="minorEastAsia" w:cs="Calibri" w:hint="eastAsia"/>
                <w:bCs/>
                <w:sz w:val="24"/>
                <w:szCs w:val="24"/>
                <w:lang w:eastAsia="zh-CN"/>
              </w:rPr>
              <w:t>万</w:t>
            </w:r>
            <w:r w:rsidRPr="00542F88">
              <w:rPr>
                <w:rFonts w:asciiTheme="minorEastAsia" w:eastAsiaTheme="minorEastAsia" w:hAnsiTheme="minorEastAsia" w:cs="Calibri"/>
                <w:bCs/>
                <w:sz w:val="24"/>
                <w:szCs w:val="24"/>
                <w:lang w:eastAsia="zh-CN"/>
              </w:rPr>
              <w:t>)</w:t>
            </w:r>
            <w:r w:rsidRPr="00542F88">
              <w:rPr>
                <w:rFonts w:asciiTheme="minorEastAsia" w:eastAsiaTheme="minorEastAsia" w:hAnsiTheme="minorEastAsia" w:cs="Calibri" w:hint="eastAsia"/>
                <w:bCs/>
                <w:sz w:val="24"/>
                <w:szCs w:val="24"/>
                <w:lang w:eastAsia="zh-CN"/>
              </w:rPr>
              <w:t>；</w:t>
            </w:r>
          </w:p>
          <w:p w:rsidR="009C052C" w:rsidRPr="00542F88" w:rsidRDefault="009C052C" w:rsidP="00A721B4">
            <w:pPr>
              <w:widowControl/>
              <w:numPr>
                <w:ilvl w:val="0"/>
                <w:numId w:val="21"/>
              </w:numPr>
              <w:autoSpaceDE/>
              <w:autoSpaceDN/>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镜头：</w:t>
            </w:r>
            <w:r w:rsidRPr="00542F88">
              <w:rPr>
                <w:rFonts w:asciiTheme="minorEastAsia" w:eastAsiaTheme="minorEastAsia" w:hAnsiTheme="minorEastAsia" w:cs="Calibri"/>
                <w:bCs/>
                <w:sz w:val="24"/>
                <w:szCs w:val="24"/>
                <w:lang w:eastAsia="zh-CN"/>
              </w:rPr>
              <w:t>94</w:t>
            </w:r>
            <w:r w:rsidRPr="00542F88">
              <w:rPr>
                <w:rFonts w:asciiTheme="minorEastAsia" w:eastAsiaTheme="minorEastAsia" w:hAnsiTheme="minorEastAsia" w:cs="Calibri" w:hint="eastAsia"/>
                <w:bCs/>
                <w:sz w:val="24"/>
                <w:szCs w:val="24"/>
                <w:lang w:eastAsia="zh-CN"/>
              </w:rPr>
              <w:t>°</w:t>
            </w:r>
            <w:r w:rsidRPr="00542F88">
              <w:rPr>
                <w:rFonts w:asciiTheme="minorEastAsia" w:eastAsiaTheme="minorEastAsia" w:hAnsiTheme="minorEastAsia" w:cs="Calibri"/>
                <w:bCs/>
                <w:sz w:val="24"/>
                <w:szCs w:val="24"/>
                <w:lang w:eastAsia="zh-CN"/>
              </w:rPr>
              <w:t xml:space="preserve">FOV 20mm (35mm </w:t>
            </w:r>
            <w:r w:rsidRPr="00542F88">
              <w:rPr>
                <w:rFonts w:asciiTheme="minorEastAsia" w:eastAsiaTheme="minorEastAsia" w:hAnsiTheme="minorEastAsia" w:cs="Calibri" w:hint="eastAsia"/>
                <w:bCs/>
                <w:sz w:val="24"/>
                <w:szCs w:val="24"/>
                <w:lang w:eastAsia="zh-CN"/>
              </w:rPr>
              <w:t>格式等效</w:t>
            </w:r>
            <w:r w:rsidRPr="00542F88">
              <w:rPr>
                <w:rFonts w:asciiTheme="minorEastAsia" w:eastAsiaTheme="minorEastAsia" w:hAnsiTheme="minorEastAsia" w:cs="Calibri"/>
                <w:bCs/>
                <w:sz w:val="24"/>
                <w:szCs w:val="24"/>
                <w:lang w:eastAsia="zh-CN"/>
              </w:rPr>
              <w:t xml:space="preserve">) </w:t>
            </w:r>
            <w:r w:rsidRPr="00542F88">
              <w:rPr>
                <w:rFonts w:asciiTheme="minorEastAsia" w:eastAsiaTheme="minorEastAsia" w:hAnsiTheme="minorEastAsia" w:cs="Calibri" w:hint="eastAsia"/>
                <w:bCs/>
                <w:sz w:val="24"/>
                <w:szCs w:val="24"/>
                <w:lang w:eastAsia="zh-CN"/>
              </w:rPr>
              <w:t>，</w:t>
            </w:r>
            <w:r w:rsidRPr="00542F88">
              <w:rPr>
                <w:rFonts w:asciiTheme="minorEastAsia" w:eastAsiaTheme="minorEastAsia" w:hAnsiTheme="minorEastAsia" w:cs="Calibri"/>
                <w:bCs/>
                <w:sz w:val="24"/>
                <w:szCs w:val="24"/>
                <w:lang w:eastAsia="zh-CN"/>
              </w:rPr>
              <w:t>f/2.8</w:t>
            </w:r>
            <w:r w:rsidRPr="00542F88">
              <w:rPr>
                <w:rFonts w:asciiTheme="minorEastAsia" w:eastAsiaTheme="minorEastAsia" w:hAnsiTheme="minorEastAsia" w:cs="Calibri" w:hint="eastAsia"/>
                <w:bCs/>
                <w:sz w:val="24"/>
                <w:szCs w:val="24"/>
                <w:lang w:eastAsia="zh-CN"/>
              </w:rPr>
              <w:t>；</w:t>
            </w:r>
          </w:p>
          <w:p w:rsidR="009C052C" w:rsidRPr="00542F88" w:rsidRDefault="009C052C" w:rsidP="00A721B4">
            <w:pPr>
              <w:widowControl/>
              <w:numPr>
                <w:ilvl w:val="0"/>
                <w:numId w:val="21"/>
              </w:numPr>
              <w:autoSpaceDE/>
              <w:autoSpaceDN/>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bCs/>
                <w:sz w:val="24"/>
                <w:szCs w:val="24"/>
                <w:lang w:eastAsia="zh-CN"/>
              </w:rPr>
              <w:t>ISO</w:t>
            </w:r>
            <w:r w:rsidRPr="00542F88">
              <w:rPr>
                <w:rFonts w:asciiTheme="minorEastAsia" w:eastAsiaTheme="minorEastAsia" w:hAnsiTheme="minorEastAsia" w:cs="Calibri" w:hint="eastAsia"/>
                <w:bCs/>
                <w:sz w:val="24"/>
                <w:szCs w:val="24"/>
                <w:lang w:eastAsia="zh-CN"/>
              </w:rPr>
              <w:t>范围：</w:t>
            </w:r>
            <w:r w:rsidRPr="00542F88">
              <w:rPr>
                <w:rFonts w:asciiTheme="minorEastAsia" w:eastAsiaTheme="minorEastAsia" w:hAnsiTheme="minorEastAsia" w:cs="Calibri"/>
                <w:bCs/>
                <w:sz w:val="24"/>
                <w:szCs w:val="24"/>
                <w:lang w:eastAsia="zh-CN"/>
              </w:rPr>
              <w:t>100-3200 (</w:t>
            </w:r>
            <w:r w:rsidRPr="00542F88">
              <w:rPr>
                <w:rFonts w:asciiTheme="minorEastAsia" w:eastAsiaTheme="minorEastAsia" w:hAnsiTheme="minorEastAsia" w:cs="Calibri" w:hint="eastAsia"/>
                <w:bCs/>
                <w:sz w:val="24"/>
                <w:szCs w:val="24"/>
                <w:lang w:eastAsia="zh-CN"/>
              </w:rPr>
              <w:t>视频</w:t>
            </w:r>
            <w:r w:rsidRPr="00542F88">
              <w:rPr>
                <w:rFonts w:asciiTheme="minorEastAsia" w:eastAsiaTheme="minorEastAsia" w:hAnsiTheme="minorEastAsia" w:cs="Calibri"/>
                <w:bCs/>
                <w:sz w:val="24"/>
                <w:szCs w:val="24"/>
                <w:lang w:eastAsia="zh-CN"/>
              </w:rPr>
              <w:t>)</w:t>
            </w:r>
            <w:r w:rsidRPr="00542F88">
              <w:rPr>
                <w:rFonts w:asciiTheme="minorEastAsia" w:eastAsiaTheme="minorEastAsia" w:hAnsiTheme="minorEastAsia" w:cs="Calibri" w:hint="eastAsia"/>
                <w:bCs/>
                <w:sz w:val="24"/>
                <w:szCs w:val="24"/>
                <w:lang w:eastAsia="zh-CN"/>
              </w:rPr>
              <w:t>，</w:t>
            </w:r>
            <w:r w:rsidRPr="00542F88">
              <w:rPr>
                <w:rFonts w:asciiTheme="minorEastAsia" w:eastAsiaTheme="minorEastAsia" w:hAnsiTheme="minorEastAsia" w:cs="Calibri"/>
                <w:bCs/>
                <w:sz w:val="24"/>
                <w:szCs w:val="24"/>
                <w:lang w:eastAsia="zh-CN"/>
              </w:rPr>
              <w:t>100-1600 (</w:t>
            </w:r>
            <w:r w:rsidRPr="00542F88">
              <w:rPr>
                <w:rFonts w:asciiTheme="minorEastAsia" w:eastAsiaTheme="minorEastAsia" w:hAnsiTheme="minorEastAsia" w:cs="Calibri" w:hint="eastAsia"/>
                <w:bCs/>
                <w:sz w:val="24"/>
                <w:szCs w:val="24"/>
                <w:lang w:eastAsia="zh-CN"/>
              </w:rPr>
              <w:t>照片</w:t>
            </w:r>
            <w:r w:rsidRPr="00542F88">
              <w:rPr>
                <w:rFonts w:asciiTheme="minorEastAsia" w:eastAsiaTheme="minorEastAsia" w:hAnsiTheme="minorEastAsia" w:cs="Calibri"/>
                <w:bCs/>
                <w:sz w:val="24"/>
                <w:szCs w:val="24"/>
                <w:lang w:eastAsia="zh-CN"/>
              </w:rPr>
              <w:t>)</w:t>
            </w:r>
            <w:r w:rsidRPr="00542F88">
              <w:rPr>
                <w:rFonts w:asciiTheme="minorEastAsia" w:eastAsiaTheme="minorEastAsia" w:hAnsiTheme="minorEastAsia" w:cs="Calibri" w:hint="eastAsia"/>
                <w:bCs/>
                <w:sz w:val="24"/>
                <w:szCs w:val="24"/>
                <w:lang w:eastAsia="zh-CN"/>
              </w:rPr>
              <w:t>；</w:t>
            </w:r>
          </w:p>
          <w:p w:rsidR="009C052C" w:rsidRPr="00542F88" w:rsidRDefault="009C052C" w:rsidP="00A721B4">
            <w:pPr>
              <w:widowControl/>
              <w:numPr>
                <w:ilvl w:val="0"/>
                <w:numId w:val="21"/>
              </w:numPr>
              <w:autoSpaceDE/>
              <w:autoSpaceDN/>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电子快门速度：</w:t>
            </w:r>
            <w:r w:rsidRPr="00542F88">
              <w:rPr>
                <w:rFonts w:asciiTheme="minorEastAsia" w:eastAsiaTheme="minorEastAsia" w:hAnsiTheme="minorEastAsia" w:cs="Calibri"/>
                <w:bCs/>
                <w:sz w:val="24"/>
                <w:szCs w:val="24"/>
                <w:lang w:eastAsia="zh-CN"/>
              </w:rPr>
              <w:t xml:space="preserve">8 </w:t>
            </w:r>
            <w:r w:rsidRPr="00542F88">
              <w:rPr>
                <w:rFonts w:asciiTheme="minorEastAsia" w:eastAsiaTheme="minorEastAsia" w:hAnsiTheme="minorEastAsia" w:cs="Calibri" w:hint="eastAsia"/>
                <w:bCs/>
                <w:sz w:val="24"/>
                <w:szCs w:val="24"/>
                <w:lang w:eastAsia="zh-CN"/>
              </w:rPr>
              <w:t>秒</w:t>
            </w:r>
            <w:r w:rsidRPr="00542F88">
              <w:rPr>
                <w:rFonts w:asciiTheme="minorEastAsia" w:eastAsiaTheme="minorEastAsia" w:hAnsiTheme="minorEastAsia" w:cs="Calibri"/>
                <w:bCs/>
                <w:sz w:val="24"/>
                <w:szCs w:val="24"/>
                <w:lang w:eastAsia="zh-CN"/>
              </w:rPr>
              <w:t xml:space="preserve">-1/8000 </w:t>
            </w:r>
            <w:r w:rsidRPr="00542F88">
              <w:rPr>
                <w:rFonts w:asciiTheme="minorEastAsia" w:eastAsiaTheme="minorEastAsia" w:hAnsiTheme="minorEastAsia" w:cs="Calibri" w:hint="eastAsia"/>
                <w:bCs/>
                <w:sz w:val="24"/>
                <w:szCs w:val="24"/>
                <w:lang w:eastAsia="zh-CN"/>
              </w:rPr>
              <w:t>秒</w:t>
            </w:r>
            <w:r w:rsidRPr="00542F88">
              <w:rPr>
                <w:rFonts w:asciiTheme="minorEastAsia" w:eastAsiaTheme="minorEastAsia" w:hAnsiTheme="minorEastAsia" w:cs="Calibri"/>
                <w:bCs/>
                <w:sz w:val="24"/>
                <w:szCs w:val="24"/>
                <w:lang w:eastAsia="zh-CN"/>
              </w:rPr>
              <w:t xml:space="preserve"> (M</w:t>
            </w:r>
            <w:r w:rsidRPr="00542F88">
              <w:rPr>
                <w:rFonts w:asciiTheme="minorEastAsia" w:eastAsiaTheme="minorEastAsia" w:hAnsiTheme="minorEastAsia" w:cs="Calibri" w:hint="eastAsia"/>
                <w:bCs/>
                <w:sz w:val="24"/>
                <w:szCs w:val="24"/>
                <w:lang w:eastAsia="zh-CN"/>
              </w:rPr>
              <w:t>档下最高可达</w:t>
            </w:r>
            <w:r w:rsidRPr="00542F88">
              <w:rPr>
                <w:rFonts w:asciiTheme="minorEastAsia" w:eastAsiaTheme="minorEastAsia" w:hAnsiTheme="minorEastAsia" w:cs="Calibri"/>
                <w:bCs/>
                <w:sz w:val="24"/>
                <w:szCs w:val="24"/>
                <w:lang w:eastAsia="zh-CN"/>
              </w:rPr>
              <w:t>30</w:t>
            </w:r>
            <w:r w:rsidRPr="00542F88">
              <w:rPr>
                <w:rFonts w:asciiTheme="minorEastAsia" w:eastAsiaTheme="minorEastAsia" w:hAnsiTheme="minorEastAsia" w:cs="Calibri" w:hint="eastAsia"/>
                <w:bCs/>
                <w:sz w:val="24"/>
                <w:szCs w:val="24"/>
                <w:lang w:eastAsia="zh-CN"/>
              </w:rPr>
              <w:t>秒</w:t>
            </w:r>
            <w:r w:rsidRPr="00542F88">
              <w:rPr>
                <w:rFonts w:asciiTheme="minorEastAsia" w:eastAsiaTheme="minorEastAsia" w:hAnsiTheme="minorEastAsia" w:cs="Calibri"/>
                <w:bCs/>
                <w:sz w:val="24"/>
                <w:szCs w:val="24"/>
                <w:lang w:eastAsia="zh-CN"/>
              </w:rPr>
              <w:t>)</w:t>
            </w:r>
          </w:p>
          <w:p w:rsidR="009C052C" w:rsidRPr="00542F88" w:rsidRDefault="009C052C" w:rsidP="00A721B4">
            <w:pPr>
              <w:widowControl/>
              <w:numPr>
                <w:ilvl w:val="0"/>
                <w:numId w:val="21"/>
              </w:numPr>
              <w:autoSpaceDE/>
              <w:autoSpaceDN/>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rPr>
              <w:t>照片最大分辨率：</w:t>
            </w:r>
            <w:r w:rsidRPr="00542F88">
              <w:rPr>
                <w:rFonts w:asciiTheme="minorEastAsia" w:eastAsiaTheme="minorEastAsia" w:hAnsiTheme="minorEastAsia" w:cs="Calibri"/>
                <w:bCs/>
                <w:sz w:val="24"/>
                <w:szCs w:val="24"/>
              </w:rPr>
              <w:t xml:space="preserve">4000 </w:t>
            </w:r>
            <w:r w:rsidRPr="00542F88">
              <w:rPr>
                <w:rFonts w:asciiTheme="minorEastAsia" w:eastAsiaTheme="minorEastAsia" w:hAnsiTheme="minorEastAsia" w:cs="Calibri" w:hint="eastAsia"/>
                <w:bCs/>
                <w:sz w:val="24"/>
                <w:szCs w:val="24"/>
              </w:rPr>
              <w:t>×</w:t>
            </w:r>
            <w:r w:rsidRPr="00542F88">
              <w:rPr>
                <w:rFonts w:asciiTheme="minorEastAsia" w:eastAsiaTheme="minorEastAsia" w:hAnsiTheme="minorEastAsia" w:cs="Calibri"/>
                <w:bCs/>
                <w:sz w:val="24"/>
                <w:szCs w:val="24"/>
              </w:rPr>
              <w:t xml:space="preserve"> 3000</w:t>
            </w:r>
            <w:r w:rsidRPr="00542F88">
              <w:rPr>
                <w:rFonts w:asciiTheme="minorEastAsia" w:eastAsiaTheme="minorEastAsia" w:hAnsiTheme="minorEastAsia" w:cs="Calibri" w:hint="eastAsia"/>
                <w:bCs/>
                <w:sz w:val="24"/>
                <w:szCs w:val="24"/>
              </w:rPr>
              <w:t>；</w:t>
            </w:r>
          </w:p>
          <w:p w:rsidR="009C052C" w:rsidRPr="00542F88" w:rsidRDefault="009C052C" w:rsidP="00A721B4">
            <w:pPr>
              <w:widowControl/>
              <w:numPr>
                <w:ilvl w:val="0"/>
                <w:numId w:val="21"/>
              </w:numPr>
              <w:autoSpaceDE/>
              <w:autoSpaceDN/>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录影模式：普通录影，慢动作录影</w:t>
            </w:r>
            <w:r w:rsidRPr="00542F88">
              <w:rPr>
                <w:rFonts w:asciiTheme="minorEastAsia" w:eastAsiaTheme="minorEastAsia" w:hAnsiTheme="minorEastAsia" w:cs="Calibri"/>
                <w:bCs/>
                <w:sz w:val="24"/>
                <w:szCs w:val="24"/>
                <w:lang w:eastAsia="zh-CN"/>
              </w:rPr>
              <w:t>(FOV 47</w:t>
            </w:r>
            <w:r w:rsidRPr="00542F88">
              <w:rPr>
                <w:rFonts w:asciiTheme="minorEastAsia" w:eastAsiaTheme="minorEastAsia" w:hAnsiTheme="minorEastAsia" w:cs="Calibri" w:hint="eastAsia"/>
                <w:bCs/>
                <w:sz w:val="24"/>
                <w:szCs w:val="24"/>
                <w:lang w:eastAsia="zh-CN"/>
              </w:rPr>
              <w:t>°</w:t>
            </w:r>
            <w:r w:rsidRPr="00542F88">
              <w:rPr>
                <w:rFonts w:asciiTheme="minorEastAsia" w:eastAsiaTheme="minorEastAsia" w:hAnsiTheme="minorEastAsia" w:cs="Calibri"/>
                <w:bCs/>
                <w:sz w:val="24"/>
                <w:szCs w:val="24"/>
                <w:lang w:eastAsia="zh-CN"/>
              </w:rPr>
              <w:t>)</w:t>
            </w:r>
            <w:r w:rsidRPr="00542F88">
              <w:rPr>
                <w:rFonts w:asciiTheme="minorEastAsia" w:eastAsiaTheme="minorEastAsia" w:hAnsiTheme="minorEastAsia" w:cs="Calibri" w:hint="eastAsia"/>
                <w:bCs/>
                <w:sz w:val="24"/>
                <w:szCs w:val="24"/>
                <w:lang w:eastAsia="zh-CN"/>
              </w:rPr>
              <w:t>；</w:t>
            </w:r>
          </w:p>
          <w:p w:rsidR="009C052C" w:rsidRPr="00542F88" w:rsidRDefault="009C052C" w:rsidP="00A721B4">
            <w:pPr>
              <w:widowControl/>
              <w:numPr>
                <w:ilvl w:val="0"/>
                <w:numId w:val="21"/>
              </w:numPr>
              <w:autoSpaceDE/>
              <w:autoSpaceDN/>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视频存储最大码流：</w:t>
            </w:r>
            <w:r w:rsidRPr="00542F88">
              <w:rPr>
                <w:rFonts w:asciiTheme="minorEastAsia" w:eastAsiaTheme="minorEastAsia" w:hAnsiTheme="minorEastAsia" w:cs="Calibri"/>
                <w:bCs/>
                <w:sz w:val="24"/>
                <w:szCs w:val="24"/>
                <w:lang w:eastAsia="zh-CN"/>
              </w:rPr>
              <w:t>60Mbps</w:t>
            </w:r>
            <w:r w:rsidRPr="00542F88">
              <w:rPr>
                <w:rFonts w:asciiTheme="minorEastAsia" w:eastAsiaTheme="minorEastAsia" w:hAnsiTheme="minorEastAsia" w:cs="Calibri" w:hint="eastAsia"/>
                <w:bCs/>
                <w:sz w:val="24"/>
                <w:szCs w:val="24"/>
                <w:lang w:eastAsia="zh-CN"/>
              </w:rPr>
              <w:t>；</w:t>
            </w:r>
          </w:p>
          <w:p w:rsidR="009C052C" w:rsidRPr="00542F88" w:rsidRDefault="009C052C" w:rsidP="00A721B4">
            <w:pPr>
              <w:widowControl/>
              <w:numPr>
                <w:ilvl w:val="0"/>
                <w:numId w:val="21"/>
              </w:numPr>
              <w:autoSpaceDE/>
              <w:autoSpaceDN/>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rPr>
              <w:lastRenderedPageBreak/>
              <w:t>支持存储卡类型：</w:t>
            </w:r>
            <w:r w:rsidRPr="00542F88">
              <w:rPr>
                <w:rFonts w:asciiTheme="minorEastAsia" w:eastAsiaTheme="minorEastAsia" w:hAnsiTheme="minorEastAsia" w:cs="Calibri"/>
                <w:bCs/>
                <w:sz w:val="24"/>
                <w:szCs w:val="24"/>
              </w:rPr>
              <w:t>Micro SD</w:t>
            </w:r>
            <w:r w:rsidRPr="00542F88">
              <w:rPr>
                <w:rFonts w:asciiTheme="minorEastAsia" w:eastAsiaTheme="minorEastAsia" w:hAnsiTheme="minorEastAsia" w:cs="Calibri" w:hint="eastAsia"/>
                <w:bCs/>
                <w:sz w:val="24"/>
                <w:szCs w:val="24"/>
              </w:rPr>
              <w:t>卡</w:t>
            </w:r>
            <w:r w:rsidRPr="00542F88">
              <w:rPr>
                <w:rFonts w:asciiTheme="minorEastAsia" w:eastAsiaTheme="minorEastAsia" w:hAnsiTheme="minorEastAsia" w:cs="Calibri"/>
                <w:bCs/>
                <w:sz w:val="24"/>
                <w:szCs w:val="24"/>
              </w:rPr>
              <w:t xml:space="preserve">, </w:t>
            </w:r>
            <w:r w:rsidRPr="00542F88">
              <w:rPr>
                <w:rFonts w:asciiTheme="minorEastAsia" w:eastAsiaTheme="minorEastAsia" w:hAnsiTheme="minorEastAsia" w:cs="Calibri" w:hint="eastAsia"/>
                <w:bCs/>
                <w:sz w:val="24"/>
                <w:szCs w:val="24"/>
              </w:rPr>
              <w:t>最大支持</w:t>
            </w:r>
            <w:r w:rsidRPr="00542F88">
              <w:rPr>
                <w:rFonts w:asciiTheme="minorEastAsia" w:eastAsiaTheme="minorEastAsia" w:hAnsiTheme="minorEastAsia" w:cs="Calibri"/>
                <w:bCs/>
                <w:sz w:val="24"/>
                <w:szCs w:val="24"/>
              </w:rPr>
              <w:t xml:space="preserve">64GB, </w:t>
            </w:r>
            <w:r w:rsidRPr="00542F88">
              <w:rPr>
                <w:rFonts w:asciiTheme="minorEastAsia" w:eastAsiaTheme="minorEastAsia" w:hAnsiTheme="minorEastAsia" w:cs="Calibri" w:hint="eastAsia"/>
                <w:bCs/>
                <w:sz w:val="24"/>
                <w:szCs w:val="24"/>
              </w:rPr>
              <w:t>传输速度为</w:t>
            </w:r>
            <w:r w:rsidRPr="00542F88">
              <w:rPr>
                <w:rFonts w:asciiTheme="minorEastAsia" w:eastAsiaTheme="minorEastAsia" w:hAnsiTheme="minorEastAsia" w:cs="Calibri"/>
                <w:bCs/>
                <w:sz w:val="24"/>
                <w:szCs w:val="24"/>
              </w:rPr>
              <w:t>Class 10</w:t>
            </w:r>
            <w:r w:rsidRPr="00542F88">
              <w:rPr>
                <w:rFonts w:asciiTheme="minorEastAsia" w:eastAsiaTheme="minorEastAsia" w:hAnsiTheme="minorEastAsia" w:cs="Calibri" w:hint="eastAsia"/>
                <w:bCs/>
                <w:sz w:val="24"/>
                <w:szCs w:val="24"/>
              </w:rPr>
              <w:t>及以上或达到</w:t>
            </w:r>
            <w:r w:rsidRPr="00542F88">
              <w:rPr>
                <w:rFonts w:asciiTheme="minorEastAsia" w:eastAsiaTheme="minorEastAsia" w:hAnsiTheme="minorEastAsia" w:cs="Calibri"/>
                <w:bCs/>
                <w:sz w:val="24"/>
                <w:szCs w:val="24"/>
              </w:rPr>
              <w:t>UHS-1</w:t>
            </w:r>
            <w:r w:rsidRPr="00542F88">
              <w:rPr>
                <w:rFonts w:asciiTheme="minorEastAsia" w:eastAsiaTheme="minorEastAsia" w:hAnsiTheme="minorEastAsia" w:cs="Calibri" w:hint="eastAsia"/>
                <w:bCs/>
                <w:sz w:val="24"/>
                <w:szCs w:val="24"/>
              </w:rPr>
              <w:t>评级的</w:t>
            </w:r>
            <w:r w:rsidRPr="00542F88">
              <w:rPr>
                <w:rFonts w:asciiTheme="minorEastAsia" w:eastAsiaTheme="minorEastAsia" w:hAnsiTheme="minorEastAsia" w:cs="Calibri"/>
                <w:bCs/>
                <w:sz w:val="24"/>
                <w:szCs w:val="24"/>
              </w:rPr>
              <w:t>Micro SD</w:t>
            </w:r>
            <w:r w:rsidRPr="00542F88">
              <w:rPr>
                <w:rFonts w:asciiTheme="minorEastAsia" w:eastAsiaTheme="minorEastAsia" w:hAnsiTheme="minorEastAsia" w:cs="Calibri" w:hint="eastAsia"/>
                <w:bCs/>
                <w:sz w:val="24"/>
                <w:szCs w:val="24"/>
              </w:rPr>
              <w:t>卡。</w:t>
            </w:r>
          </w:p>
        </w:tc>
        <w:tc>
          <w:tcPr>
            <w:tcW w:w="709" w:type="dxa"/>
            <w:shd w:val="clear" w:color="auto" w:fill="auto"/>
            <w:vAlign w:val="center"/>
          </w:tcPr>
          <w:p w:rsidR="009C052C" w:rsidRPr="00542F88" w:rsidRDefault="009C052C"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rPr>
              <w:lastRenderedPageBreak/>
              <w:t>1</w:t>
            </w:r>
            <w:r w:rsidRPr="00542F88">
              <w:rPr>
                <w:rFonts w:asciiTheme="minorEastAsia" w:eastAsiaTheme="minorEastAsia" w:hAnsiTheme="minorEastAsia" w:hint="eastAsia"/>
                <w:bCs/>
                <w:sz w:val="24"/>
                <w:szCs w:val="24"/>
                <w:lang w:eastAsia="zh-CN"/>
              </w:rPr>
              <w:t>台</w:t>
            </w:r>
          </w:p>
        </w:tc>
      </w:tr>
      <w:tr w:rsidR="009C052C" w:rsidRPr="00542F88" w:rsidTr="008B7D92">
        <w:trPr>
          <w:trHeight w:val="508"/>
          <w:jc w:val="center"/>
        </w:trPr>
        <w:tc>
          <w:tcPr>
            <w:tcW w:w="709" w:type="dxa"/>
            <w:shd w:val="clear" w:color="auto" w:fill="auto"/>
            <w:vAlign w:val="center"/>
          </w:tcPr>
          <w:p w:rsidR="009C052C" w:rsidRPr="00542F88" w:rsidRDefault="009C052C"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lastRenderedPageBreak/>
              <w:t>12</w:t>
            </w:r>
          </w:p>
        </w:tc>
        <w:tc>
          <w:tcPr>
            <w:tcW w:w="1134" w:type="dxa"/>
            <w:shd w:val="clear" w:color="auto" w:fill="auto"/>
            <w:vAlign w:val="center"/>
          </w:tcPr>
          <w:p w:rsidR="009C052C" w:rsidRPr="00542F88" w:rsidRDefault="009C052C" w:rsidP="00A721B4">
            <w:pPr>
              <w:widowControl/>
              <w:jc w:val="center"/>
              <w:rPr>
                <w:rFonts w:asciiTheme="minorEastAsia" w:eastAsiaTheme="minorEastAsia" w:hAnsiTheme="minorEastAsia" w:cs="Calibri"/>
                <w:bCs/>
                <w:sz w:val="24"/>
                <w:szCs w:val="24"/>
              </w:rPr>
            </w:pPr>
            <w:r w:rsidRPr="00542F88">
              <w:rPr>
                <w:rFonts w:asciiTheme="minorEastAsia" w:eastAsiaTheme="minorEastAsia" w:hAnsiTheme="minorEastAsia" w:cs="Calibri"/>
                <w:bCs/>
                <w:sz w:val="24"/>
                <w:szCs w:val="24"/>
              </w:rPr>
              <w:t>稳定器</w:t>
            </w:r>
          </w:p>
        </w:tc>
        <w:tc>
          <w:tcPr>
            <w:tcW w:w="7059" w:type="dxa"/>
            <w:shd w:val="clear" w:color="auto" w:fill="auto"/>
            <w:vAlign w:val="center"/>
          </w:tcPr>
          <w:p w:rsidR="009C052C" w:rsidRPr="00542F88" w:rsidRDefault="009C052C" w:rsidP="00A721B4">
            <w:pPr>
              <w:widowControl/>
              <w:numPr>
                <w:ilvl w:val="0"/>
                <w:numId w:val="22"/>
              </w:numPr>
              <w:autoSpaceDE/>
              <w:autoSpaceDN/>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rPr>
              <w:t>肩扛摄像机稳定器；</w:t>
            </w:r>
          </w:p>
          <w:p w:rsidR="009C052C" w:rsidRPr="00542F88" w:rsidRDefault="009C052C" w:rsidP="00A721B4">
            <w:pPr>
              <w:widowControl/>
              <w:numPr>
                <w:ilvl w:val="0"/>
                <w:numId w:val="22"/>
              </w:numPr>
              <w:autoSpaceDE/>
              <w:autoSpaceDN/>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承载重量范围</w:t>
            </w:r>
            <w:r w:rsidRPr="00542F88">
              <w:rPr>
                <w:rFonts w:asciiTheme="minorEastAsia" w:eastAsiaTheme="minorEastAsia" w:hAnsiTheme="minorEastAsia" w:cs="Calibri"/>
                <w:bCs/>
                <w:sz w:val="24"/>
                <w:szCs w:val="24"/>
                <w:lang w:eastAsia="zh-CN"/>
              </w:rPr>
              <w:t>1kg-7.5kg</w:t>
            </w:r>
            <w:r w:rsidRPr="00542F88">
              <w:rPr>
                <w:rFonts w:asciiTheme="minorEastAsia" w:eastAsiaTheme="minorEastAsia" w:hAnsiTheme="minorEastAsia" w:cs="Calibri" w:hint="eastAsia"/>
                <w:bCs/>
                <w:sz w:val="24"/>
                <w:szCs w:val="24"/>
                <w:lang w:eastAsia="zh-CN"/>
              </w:rPr>
              <w:t>；</w:t>
            </w:r>
          </w:p>
          <w:p w:rsidR="009C052C" w:rsidRPr="00542F88" w:rsidRDefault="009C052C" w:rsidP="00A721B4">
            <w:pPr>
              <w:widowControl/>
              <w:numPr>
                <w:ilvl w:val="0"/>
                <w:numId w:val="22"/>
              </w:numPr>
              <w:autoSpaceDE/>
              <w:autoSpaceDN/>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全航空轻质、高强度铝合金</w:t>
            </w:r>
            <w:r w:rsidRPr="00542F88">
              <w:rPr>
                <w:rFonts w:asciiTheme="minorEastAsia" w:eastAsiaTheme="minorEastAsia" w:hAnsiTheme="minorEastAsia" w:cs="Calibri"/>
                <w:bCs/>
                <w:sz w:val="24"/>
                <w:szCs w:val="24"/>
                <w:lang w:eastAsia="zh-CN"/>
              </w:rPr>
              <w:t>CNC</w:t>
            </w:r>
            <w:r w:rsidRPr="00542F88">
              <w:rPr>
                <w:rFonts w:asciiTheme="minorEastAsia" w:eastAsiaTheme="minorEastAsia" w:hAnsiTheme="minorEastAsia" w:cs="Calibri" w:hint="eastAsia"/>
                <w:bCs/>
                <w:sz w:val="24"/>
                <w:szCs w:val="24"/>
                <w:lang w:eastAsia="zh-CN"/>
              </w:rPr>
              <w:t>精密制造；</w:t>
            </w:r>
          </w:p>
          <w:p w:rsidR="009C052C" w:rsidRPr="00542F88" w:rsidRDefault="009C052C" w:rsidP="00A721B4">
            <w:pPr>
              <w:widowControl/>
              <w:numPr>
                <w:ilvl w:val="0"/>
                <w:numId w:val="22"/>
              </w:numPr>
              <w:autoSpaceDE/>
              <w:autoSpaceDN/>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做工精细、专业品质，稳定器长度范围从</w:t>
            </w:r>
            <w:r w:rsidRPr="00542F88">
              <w:rPr>
                <w:rFonts w:asciiTheme="minorEastAsia" w:eastAsiaTheme="minorEastAsia" w:hAnsiTheme="minorEastAsia" w:cs="Calibri"/>
                <w:bCs/>
                <w:sz w:val="24"/>
                <w:szCs w:val="24"/>
                <w:lang w:eastAsia="zh-CN"/>
              </w:rPr>
              <w:t>550mm-950mm</w:t>
            </w:r>
            <w:r w:rsidRPr="00542F88">
              <w:rPr>
                <w:rFonts w:asciiTheme="minorEastAsia" w:eastAsiaTheme="minorEastAsia" w:hAnsiTheme="minorEastAsia" w:cs="Calibri" w:hint="eastAsia"/>
                <w:bCs/>
                <w:sz w:val="24"/>
                <w:szCs w:val="24"/>
                <w:lang w:eastAsia="zh-CN"/>
              </w:rPr>
              <w:t>；</w:t>
            </w:r>
            <w:r w:rsidRPr="00542F88">
              <w:rPr>
                <w:rFonts w:asciiTheme="minorEastAsia" w:eastAsiaTheme="minorEastAsia" w:hAnsiTheme="minorEastAsia" w:cs="Calibri"/>
                <w:bCs/>
                <w:sz w:val="24"/>
                <w:szCs w:val="24"/>
                <w:lang w:eastAsia="zh-CN"/>
              </w:rPr>
              <w:t xml:space="preserve">                                                                 </w:t>
            </w:r>
          </w:p>
          <w:p w:rsidR="009C052C" w:rsidRPr="00542F88" w:rsidRDefault="009C052C" w:rsidP="00A721B4">
            <w:pPr>
              <w:widowControl/>
              <w:numPr>
                <w:ilvl w:val="0"/>
                <w:numId w:val="22"/>
              </w:numPr>
              <w:autoSpaceDE/>
              <w:autoSpaceDN/>
              <w:rPr>
                <w:rFonts w:asciiTheme="minorEastAsia" w:eastAsiaTheme="minorEastAsia" w:hAnsiTheme="minorEastAsia" w:cs="Calibri"/>
                <w:bCs/>
                <w:sz w:val="24"/>
                <w:szCs w:val="24"/>
                <w:lang w:eastAsia="zh-CN"/>
              </w:rPr>
            </w:pPr>
            <w:proofErr w:type="gramStart"/>
            <w:r w:rsidRPr="00542F88">
              <w:rPr>
                <w:rFonts w:asciiTheme="minorEastAsia" w:eastAsiaTheme="minorEastAsia" w:hAnsiTheme="minorEastAsia" w:cs="Calibri" w:hint="eastAsia"/>
                <w:bCs/>
                <w:sz w:val="24"/>
                <w:szCs w:val="24"/>
                <w:lang w:eastAsia="zh-CN"/>
              </w:rPr>
              <w:t>标配清单</w:t>
            </w:r>
            <w:proofErr w:type="gramEnd"/>
            <w:r w:rsidRPr="00542F88">
              <w:rPr>
                <w:rFonts w:asciiTheme="minorEastAsia" w:eastAsiaTheme="minorEastAsia" w:hAnsiTheme="minorEastAsia" w:cs="Calibri" w:hint="eastAsia"/>
                <w:bCs/>
                <w:sz w:val="24"/>
                <w:szCs w:val="24"/>
                <w:lang w:eastAsia="zh-CN"/>
              </w:rPr>
              <w:t>：背心，机械臂，稳定器，停靠基座，电池扣板。</w:t>
            </w:r>
          </w:p>
        </w:tc>
        <w:tc>
          <w:tcPr>
            <w:tcW w:w="709" w:type="dxa"/>
            <w:shd w:val="clear" w:color="auto" w:fill="auto"/>
            <w:vAlign w:val="center"/>
          </w:tcPr>
          <w:p w:rsidR="009C052C" w:rsidRPr="00542F88" w:rsidRDefault="009C052C"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rPr>
              <w:t>1</w:t>
            </w:r>
            <w:r w:rsidRPr="00542F88">
              <w:rPr>
                <w:rFonts w:asciiTheme="minorEastAsia" w:eastAsiaTheme="minorEastAsia" w:hAnsiTheme="minorEastAsia" w:hint="eastAsia"/>
                <w:bCs/>
                <w:sz w:val="24"/>
                <w:szCs w:val="24"/>
                <w:lang w:eastAsia="zh-CN"/>
              </w:rPr>
              <w:t>个</w:t>
            </w:r>
          </w:p>
        </w:tc>
      </w:tr>
      <w:tr w:rsidR="00956652" w:rsidRPr="00542F88" w:rsidTr="008B7D92">
        <w:trPr>
          <w:trHeight w:val="38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w:t>
            </w:r>
            <w:r w:rsidR="009C052C" w:rsidRPr="00542F88">
              <w:rPr>
                <w:rFonts w:asciiTheme="minorEastAsia" w:eastAsiaTheme="minorEastAsia" w:hAnsiTheme="minorEastAsia" w:hint="eastAsia"/>
                <w:bCs/>
                <w:sz w:val="24"/>
                <w:szCs w:val="24"/>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4017B2" w:rsidP="00A721B4">
            <w:pPr>
              <w:widowControl/>
              <w:jc w:val="center"/>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lang w:eastAsia="zh-CN"/>
              </w:rPr>
              <w:t>相机</w:t>
            </w:r>
            <w:r w:rsidR="00DA6BF3" w:rsidRPr="00542F88">
              <w:rPr>
                <w:rFonts w:asciiTheme="minorEastAsia" w:eastAsiaTheme="minorEastAsia" w:hAnsiTheme="minorEastAsia" w:cs="Calibri" w:hint="eastAsia"/>
                <w:bCs/>
                <w:sz w:val="24"/>
                <w:szCs w:val="24"/>
              </w:rPr>
              <w:t>镜头</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autoSpaceDE/>
              <w:autoSpaceDN/>
              <w:jc w:val="both"/>
              <w:rPr>
                <w:rFonts w:asciiTheme="minorEastAsia" w:eastAsiaTheme="minorEastAsia" w:hAnsiTheme="minorEastAsia"/>
                <w:sz w:val="24"/>
                <w:szCs w:val="24"/>
                <w:lang w:eastAsia="zh-CN"/>
              </w:rPr>
            </w:pPr>
            <w:r w:rsidRPr="00542F88">
              <w:rPr>
                <w:rFonts w:asciiTheme="minorEastAsia" w:eastAsiaTheme="minorEastAsia" w:hAnsiTheme="minorEastAsia" w:hint="eastAsia"/>
                <w:bCs/>
                <w:sz w:val="24"/>
                <w:szCs w:val="24"/>
                <w:lang w:eastAsia="zh-CN"/>
              </w:rPr>
              <w:t>镜头画幅：</w:t>
            </w:r>
            <w:hyperlink r:id="rId102" w:history="1">
              <w:r w:rsidRPr="00542F88">
                <w:rPr>
                  <w:rFonts w:asciiTheme="minorEastAsia" w:eastAsiaTheme="minorEastAsia" w:hAnsiTheme="minorEastAsia" w:hint="eastAsia"/>
                  <w:sz w:val="24"/>
                  <w:szCs w:val="24"/>
                  <w:lang w:eastAsia="zh-CN"/>
                </w:rPr>
                <w:t>135mm全画幅镜头</w:t>
              </w:r>
            </w:hyperlink>
            <w:r w:rsidRPr="00542F88">
              <w:rPr>
                <w:rFonts w:asciiTheme="minorEastAsia" w:eastAsiaTheme="minorEastAsia" w:hAnsiTheme="minorEastAsia" w:hint="eastAsia"/>
                <w:sz w:val="24"/>
                <w:szCs w:val="24"/>
                <w:lang w:eastAsia="zh-CN"/>
              </w:rPr>
              <w:t>；</w:t>
            </w:r>
            <w:r w:rsidRPr="00542F88">
              <w:rPr>
                <w:rFonts w:asciiTheme="minorEastAsia" w:eastAsiaTheme="minorEastAsia" w:hAnsiTheme="minorEastAsia" w:hint="eastAsia"/>
                <w:bCs/>
                <w:sz w:val="24"/>
                <w:szCs w:val="24"/>
                <w:lang w:eastAsia="zh-CN"/>
              </w:rPr>
              <w:t>镜头分类</w:t>
            </w:r>
            <w:r w:rsidRPr="00542F88">
              <w:rPr>
                <w:rFonts w:asciiTheme="minorEastAsia" w:eastAsiaTheme="minorEastAsia" w:hAnsiTheme="minorEastAsia" w:hint="eastAsia"/>
                <w:sz w:val="24"/>
                <w:szCs w:val="24"/>
                <w:lang w:eastAsia="zh-CN"/>
              </w:rPr>
              <w:t>：</w:t>
            </w:r>
            <w:hyperlink r:id="rId103" w:history="1">
              <w:r w:rsidRPr="00542F88">
                <w:rPr>
                  <w:rFonts w:asciiTheme="minorEastAsia" w:eastAsiaTheme="minorEastAsia" w:hAnsiTheme="minorEastAsia" w:hint="eastAsia"/>
                  <w:sz w:val="24"/>
                  <w:szCs w:val="24"/>
                  <w:lang w:eastAsia="zh-CN"/>
                </w:rPr>
                <w:t>单反镜头</w:t>
              </w:r>
            </w:hyperlink>
            <w:r w:rsidRPr="00542F88">
              <w:rPr>
                <w:rFonts w:asciiTheme="minorEastAsia" w:eastAsiaTheme="minorEastAsia" w:hAnsiTheme="minorEastAsia" w:hint="eastAsia"/>
                <w:sz w:val="24"/>
                <w:szCs w:val="24"/>
                <w:lang w:eastAsia="zh-CN"/>
              </w:rPr>
              <w:t>；</w:t>
            </w:r>
            <w:r w:rsidRPr="00542F88">
              <w:rPr>
                <w:rFonts w:asciiTheme="minorEastAsia" w:eastAsiaTheme="minorEastAsia" w:hAnsiTheme="minorEastAsia" w:hint="eastAsia"/>
                <w:bCs/>
                <w:sz w:val="24"/>
                <w:szCs w:val="24"/>
                <w:lang w:eastAsia="zh-CN"/>
              </w:rPr>
              <w:t>镜头用途</w:t>
            </w:r>
            <w:r w:rsidRPr="00542F88">
              <w:rPr>
                <w:rFonts w:asciiTheme="minorEastAsia" w:eastAsiaTheme="minorEastAsia" w:hAnsiTheme="minorEastAsia" w:hint="eastAsia"/>
                <w:sz w:val="24"/>
                <w:szCs w:val="24"/>
                <w:lang w:eastAsia="zh-CN"/>
              </w:rPr>
              <w:t>：</w:t>
            </w:r>
            <w:hyperlink r:id="rId104" w:history="1">
              <w:r w:rsidRPr="00542F88">
                <w:rPr>
                  <w:rFonts w:asciiTheme="minorEastAsia" w:eastAsiaTheme="minorEastAsia" w:hAnsiTheme="minorEastAsia" w:hint="eastAsia"/>
                  <w:sz w:val="24"/>
                  <w:szCs w:val="24"/>
                  <w:lang w:eastAsia="zh-CN"/>
                </w:rPr>
                <w:t>标准镜头</w:t>
              </w:r>
            </w:hyperlink>
            <w:r w:rsidRPr="00542F88">
              <w:rPr>
                <w:rFonts w:asciiTheme="minorEastAsia" w:eastAsiaTheme="minorEastAsia" w:hAnsiTheme="minorEastAsia" w:hint="eastAsia"/>
                <w:sz w:val="24"/>
                <w:szCs w:val="24"/>
                <w:lang w:eastAsia="zh-CN"/>
              </w:rPr>
              <w:t>；</w:t>
            </w:r>
            <w:r w:rsidRPr="00542F88">
              <w:rPr>
                <w:rFonts w:asciiTheme="minorEastAsia" w:eastAsiaTheme="minorEastAsia" w:hAnsiTheme="minorEastAsia" w:hint="eastAsia"/>
                <w:bCs/>
                <w:sz w:val="24"/>
                <w:szCs w:val="24"/>
                <w:lang w:eastAsia="zh-CN"/>
              </w:rPr>
              <w:t>镜头类型：</w:t>
            </w:r>
            <w:hyperlink r:id="rId105" w:history="1">
              <w:r w:rsidRPr="00542F88">
                <w:rPr>
                  <w:rFonts w:asciiTheme="minorEastAsia" w:eastAsiaTheme="minorEastAsia" w:hAnsiTheme="minorEastAsia" w:hint="eastAsia"/>
                  <w:sz w:val="24"/>
                  <w:szCs w:val="24"/>
                  <w:lang w:eastAsia="zh-CN"/>
                </w:rPr>
                <w:t>定焦</w:t>
              </w:r>
            </w:hyperlink>
            <w:r w:rsidRPr="00542F88">
              <w:rPr>
                <w:rFonts w:asciiTheme="minorEastAsia" w:eastAsiaTheme="minorEastAsia" w:hAnsiTheme="minorEastAsia" w:hint="eastAsia"/>
                <w:sz w:val="24"/>
                <w:szCs w:val="24"/>
                <w:lang w:eastAsia="zh-CN"/>
              </w:rPr>
              <w:t>；</w:t>
            </w:r>
            <w:r w:rsidRPr="00542F88">
              <w:rPr>
                <w:rFonts w:asciiTheme="minorEastAsia" w:eastAsiaTheme="minorEastAsia" w:hAnsiTheme="minorEastAsia" w:hint="eastAsia"/>
                <w:bCs/>
                <w:sz w:val="24"/>
                <w:szCs w:val="24"/>
                <w:lang w:eastAsia="zh-CN"/>
              </w:rPr>
              <w:t>镜头结构：</w:t>
            </w:r>
            <w:r w:rsidRPr="00542F88">
              <w:rPr>
                <w:rFonts w:asciiTheme="minorEastAsia" w:eastAsiaTheme="minorEastAsia" w:hAnsiTheme="minorEastAsia" w:hint="eastAsia"/>
                <w:sz w:val="24"/>
                <w:szCs w:val="24"/>
                <w:lang w:eastAsia="zh-CN"/>
              </w:rPr>
              <w:t>6组8片；</w:t>
            </w:r>
            <w:r w:rsidRPr="00542F88">
              <w:rPr>
                <w:rFonts w:asciiTheme="minorEastAsia" w:eastAsiaTheme="minorEastAsia" w:hAnsiTheme="minorEastAsia" w:hint="eastAsia"/>
                <w:bCs/>
                <w:sz w:val="24"/>
                <w:szCs w:val="24"/>
                <w:lang w:eastAsia="zh-CN"/>
              </w:rPr>
              <w:t>镜头卡口</w:t>
            </w:r>
            <w:r w:rsidRPr="00542F88">
              <w:rPr>
                <w:rFonts w:asciiTheme="minorEastAsia" w:eastAsiaTheme="minorEastAsia" w:hAnsiTheme="minorEastAsia" w:hint="eastAsia"/>
                <w:sz w:val="24"/>
                <w:szCs w:val="24"/>
                <w:lang w:eastAsia="zh-CN"/>
              </w:rPr>
              <w:t>：EF卡口；</w:t>
            </w:r>
            <w:r w:rsidRPr="00542F88">
              <w:rPr>
                <w:rFonts w:asciiTheme="minorEastAsia" w:eastAsiaTheme="minorEastAsia" w:hAnsiTheme="minorEastAsia" w:hint="eastAsia"/>
                <w:bCs/>
                <w:sz w:val="24"/>
                <w:szCs w:val="24"/>
                <w:lang w:eastAsia="zh-CN"/>
              </w:rPr>
              <w:t>变焦方式</w:t>
            </w:r>
            <w:r w:rsidRPr="00542F88">
              <w:rPr>
                <w:rFonts w:asciiTheme="minorEastAsia" w:eastAsiaTheme="minorEastAsia" w:hAnsiTheme="minorEastAsia" w:hint="eastAsia"/>
                <w:sz w:val="24"/>
                <w:szCs w:val="24"/>
                <w:lang w:eastAsia="zh-CN"/>
              </w:rPr>
              <w:t>：无变焦；</w:t>
            </w:r>
            <w:r w:rsidRPr="00542F88">
              <w:rPr>
                <w:rFonts w:asciiTheme="minorEastAsia" w:eastAsiaTheme="minorEastAsia" w:hAnsiTheme="minorEastAsia" w:hint="eastAsia"/>
                <w:bCs/>
                <w:sz w:val="24"/>
                <w:szCs w:val="24"/>
                <w:lang w:eastAsia="zh-CN"/>
              </w:rPr>
              <w:t>滤镜尺寸</w:t>
            </w:r>
            <w:r w:rsidRPr="00542F88">
              <w:rPr>
                <w:rFonts w:asciiTheme="minorEastAsia" w:eastAsiaTheme="minorEastAsia" w:hAnsiTheme="minorEastAsia" w:hint="eastAsia"/>
                <w:sz w:val="24"/>
                <w:szCs w:val="24"/>
                <w:lang w:eastAsia="zh-CN"/>
              </w:rPr>
              <w:t>：</w:t>
            </w:r>
            <w:hyperlink r:id="rId106" w:history="1">
              <w:r w:rsidRPr="00542F88">
                <w:rPr>
                  <w:rFonts w:asciiTheme="minorEastAsia" w:eastAsiaTheme="minorEastAsia" w:hAnsiTheme="minorEastAsia" w:hint="eastAsia"/>
                  <w:sz w:val="24"/>
                  <w:szCs w:val="24"/>
                  <w:lang w:eastAsia="zh-CN"/>
                </w:rPr>
                <w:t>72mm</w:t>
              </w:r>
            </w:hyperlink>
            <w:r w:rsidRPr="00542F88">
              <w:rPr>
                <w:rFonts w:asciiTheme="minorEastAsia" w:eastAsiaTheme="minorEastAsia" w:hAnsiTheme="minorEastAsia" w:hint="eastAsia"/>
                <w:sz w:val="24"/>
                <w:szCs w:val="24"/>
                <w:lang w:eastAsia="zh-CN"/>
              </w:rPr>
              <w:t>；</w:t>
            </w:r>
            <w:r w:rsidRPr="00542F88">
              <w:rPr>
                <w:rFonts w:asciiTheme="minorEastAsia" w:eastAsiaTheme="minorEastAsia" w:hAnsiTheme="minorEastAsia" w:hint="eastAsia"/>
                <w:bCs/>
                <w:sz w:val="24"/>
                <w:szCs w:val="24"/>
                <w:lang w:eastAsia="zh-CN"/>
              </w:rPr>
              <w:t>驱动马达</w:t>
            </w:r>
            <w:r w:rsidRPr="00542F88">
              <w:rPr>
                <w:rFonts w:asciiTheme="minorEastAsia" w:eastAsiaTheme="minorEastAsia" w:hAnsiTheme="minorEastAsia" w:hint="eastAsia"/>
                <w:sz w:val="24"/>
                <w:szCs w:val="24"/>
                <w:lang w:eastAsia="zh-CN"/>
              </w:rPr>
              <w:t>：</w:t>
            </w:r>
            <w:hyperlink r:id="rId107" w:history="1">
              <w:r w:rsidRPr="00542F88">
                <w:rPr>
                  <w:rFonts w:asciiTheme="minorEastAsia" w:eastAsiaTheme="minorEastAsia" w:hAnsiTheme="minorEastAsia" w:hint="eastAsia"/>
                  <w:sz w:val="24"/>
                  <w:szCs w:val="24"/>
                  <w:lang w:eastAsia="zh-CN"/>
                </w:rPr>
                <w:t>USM</w:t>
              </w:r>
            </w:hyperlink>
            <w:r w:rsidRPr="00542F88">
              <w:rPr>
                <w:rFonts w:asciiTheme="minorEastAsia" w:eastAsiaTheme="minorEastAsia" w:hAnsiTheme="minorEastAsia" w:hint="eastAsia"/>
                <w:sz w:val="24"/>
                <w:szCs w:val="24"/>
                <w:lang w:eastAsia="zh-CN"/>
              </w:rPr>
              <w:t>；</w:t>
            </w:r>
            <w:r w:rsidRPr="00542F88">
              <w:rPr>
                <w:rFonts w:asciiTheme="minorEastAsia" w:eastAsiaTheme="minorEastAsia" w:hAnsiTheme="minorEastAsia" w:hint="eastAsia"/>
                <w:bCs/>
                <w:sz w:val="24"/>
                <w:szCs w:val="24"/>
                <w:lang w:eastAsia="zh-CN"/>
              </w:rPr>
              <w:t>遮光罩</w:t>
            </w:r>
            <w:r w:rsidRPr="00542F88">
              <w:rPr>
                <w:rFonts w:asciiTheme="minorEastAsia" w:eastAsiaTheme="minorEastAsia" w:hAnsiTheme="minorEastAsia" w:hint="eastAsia"/>
                <w:sz w:val="24"/>
                <w:szCs w:val="24"/>
                <w:lang w:eastAsia="zh-CN"/>
              </w:rPr>
              <w:t>：ES-78。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1个</w:t>
            </w:r>
          </w:p>
        </w:tc>
      </w:tr>
      <w:tr w:rsidR="00956652" w:rsidRPr="00542F88" w:rsidTr="008B7D92">
        <w:trPr>
          <w:trHeight w:val="38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w:t>
            </w:r>
            <w:r w:rsidR="009C052C" w:rsidRPr="00542F88">
              <w:rPr>
                <w:rFonts w:asciiTheme="minorEastAsia" w:eastAsiaTheme="minorEastAsia" w:hAnsiTheme="minorEastAsia" w:hint="eastAsia"/>
                <w:bCs/>
                <w:sz w:val="24"/>
                <w:szCs w:val="24"/>
                <w:lang w:eastAsia="zh-CN"/>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4017B2" w:rsidP="00A721B4">
            <w:pPr>
              <w:widowControl/>
              <w:jc w:val="center"/>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lang w:eastAsia="zh-CN"/>
              </w:rPr>
              <w:t>相机</w:t>
            </w:r>
            <w:r w:rsidRPr="00542F88">
              <w:rPr>
                <w:rFonts w:asciiTheme="minorEastAsia" w:eastAsiaTheme="minorEastAsia" w:hAnsiTheme="minorEastAsia" w:cs="Calibri" w:hint="eastAsia"/>
                <w:bCs/>
                <w:sz w:val="24"/>
                <w:szCs w:val="24"/>
              </w:rPr>
              <w:t>镜头</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autoSpaceDE/>
              <w:autoSpaceDN/>
              <w:jc w:val="both"/>
              <w:rPr>
                <w:rFonts w:asciiTheme="minorEastAsia" w:eastAsiaTheme="minorEastAsia" w:hAnsiTheme="minorEastAsia"/>
                <w:sz w:val="24"/>
                <w:szCs w:val="24"/>
                <w:lang w:eastAsia="zh-CN"/>
              </w:rPr>
            </w:pPr>
            <w:r w:rsidRPr="00542F88">
              <w:rPr>
                <w:rFonts w:asciiTheme="minorEastAsia" w:eastAsiaTheme="minorEastAsia" w:hAnsiTheme="minorEastAsia" w:hint="eastAsia"/>
                <w:sz w:val="24"/>
                <w:szCs w:val="24"/>
                <w:lang w:eastAsia="zh-CN"/>
              </w:rPr>
              <w:t>镜头画幅：</w:t>
            </w:r>
            <w:hyperlink r:id="rId108" w:history="1">
              <w:r w:rsidRPr="00542F88">
                <w:rPr>
                  <w:rFonts w:asciiTheme="minorEastAsia" w:eastAsiaTheme="minorEastAsia" w:hAnsiTheme="minorEastAsia" w:hint="eastAsia"/>
                  <w:sz w:val="24"/>
                  <w:szCs w:val="24"/>
                  <w:lang w:eastAsia="zh-CN"/>
                </w:rPr>
                <w:t>135mm全画幅镜头</w:t>
              </w:r>
            </w:hyperlink>
            <w:r w:rsidRPr="00542F88">
              <w:rPr>
                <w:rFonts w:asciiTheme="minorEastAsia" w:eastAsiaTheme="minorEastAsia" w:hAnsiTheme="minorEastAsia" w:hint="eastAsia"/>
                <w:sz w:val="24"/>
                <w:szCs w:val="24"/>
                <w:lang w:eastAsia="zh-CN"/>
              </w:rPr>
              <w:t>；镜头分类：</w:t>
            </w:r>
            <w:hyperlink r:id="rId109" w:history="1">
              <w:r w:rsidRPr="00542F88">
                <w:rPr>
                  <w:rFonts w:asciiTheme="minorEastAsia" w:eastAsiaTheme="minorEastAsia" w:hAnsiTheme="minorEastAsia" w:hint="eastAsia"/>
                  <w:sz w:val="24"/>
                  <w:szCs w:val="24"/>
                  <w:lang w:eastAsia="zh-CN"/>
                </w:rPr>
                <w:t>单反镜头</w:t>
              </w:r>
            </w:hyperlink>
            <w:r w:rsidRPr="00542F88">
              <w:rPr>
                <w:rFonts w:asciiTheme="minorEastAsia" w:eastAsiaTheme="minorEastAsia" w:hAnsiTheme="minorEastAsia" w:hint="eastAsia"/>
                <w:sz w:val="24"/>
                <w:szCs w:val="24"/>
                <w:lang w:eastAsia="zh-CN"/>
              </w:rPr>
              <w:t>；镜头用途：</w:t>
            </w:r>
            <w:hyperlink r:id="rId110" w:history="1">
              <w:r w:rsidRPr="00542F88">
                <w:rPr>
                  <w:rFonts w:asciiTheme="minorEastAsia" w:eastAsiaTheme="minorEastAsia" w:hAnsiTheme="minorEastAsia" w:hint="eastAsia"/>
                  <w:sz w:val="24"/>
                  <w:szCs w:val="24"/>
                  <w:lang w:eastAsia="zh-CN"/>
                </w:rPr>
                <w:t>中长焦镜头</w:t>
              </w:r>
            </w:hyperlink>
            <w:r w:rsidRPr="00542F88">
              <w:rPr>
                <w:rFonts w:asciiTheme="minorEastAsia" w:eastAsiaTheme="minorEastAsia" w:hAnsiTheme="minorEastAsia" w:hint="eastAsia"/>
                <w:sz w:val="24"/>
                <w:szCs w:val="24"/>
                <w:lang w:eastAsia="zh-CN"/>
              </w:rPr>
              <w:t>；镜头类型：</w:t>
            </w:r>
            <w:hyperlink r:id="rId111" w:history="1">
              <w:r w:rsidRPr="00542F88">
                <w:rPr>
                  <w:rFonts w:asciiTheme="minorEastAsia" w:eastAsiaTheme="minorEastAsia" w:hAnsiTheme="minorEastAsia" w:hint="eastAsia"/>
                  <w:sz w:val="24"/>
                  <w:szCs w:val="24"/>
                  <w:lang w:eastAsia="zh-CN"/>
                </w:rPr>
                <w:t>变焦</w:t>
              </w:r>
            </w:hyperlink>
            <w:r w:rsidRPr="00542F88">
              <w:rPr>
                <w:rFonts w:asciiTheme="minorEastAsia" w:eastAsiaTheme="minorEastAsia" w:hAnsiTheme="minorEastAsia" w:hint="eastAsia"/>
                <w:sz w:val="24"/>
                <w:szCs w:val="24"/>
                <w:lang w:eastAsia="zh-CN"/>
              </w:rPr>
              <w:t>；镜头结构：19组23片；镜头卡口：EF卡口；对焦方式：全时手动对焦；变焦方式：伸缩式镜头（内对焦）；滤镜尺寸：</w:t>
            </w:r>
            <w:hyperlink r:id="rId112" w:history="1">
              <w:r w:rsidRPr="00542F88">
                <w:rPr>
                  <w:rFonts w:asciiTheme="minorEastAsia" w:eastAsiaTheme="minorEastAsia" w:hAnsiTheme="minorEastAsia" w:hint="eastAsia"/>
                  <w:sz w:val="24"/>
                  <w:szCs w:val="24"/>
                  <w:lang w:eastAsia="zh-CN"/>
                </w:rPr>
                <w:t>77mm</w:t>
              </w:r>
            </w:hyperlink>
            <w:r w:rsidRPr="00542F88">
              <w:rPr>
                <w:rFonts w:asciiTheme="minorEastAsia" w:eastAsiaTheme="minorEastAsia" w:hAnsiTheme="minorEastAsia" w:hint="eastAsia"/>
                <w:sz w:val="24"/>
                <w:szCs w:val="24"/>
                <w:lang w:eastAsia="zh-CN"/>
              </w:rPr>
              <w:t>；驱动马达：</w:t>
            </w:r>
            <w:hyperlink r:id="rId113" w:history="1">
              <w:r w:rsidRPr="00542F88">
                <w:rPr>
                  <w:rFonts w:asciiTheme="minorEastAsia" w:eastAsiaTheme="minorEastAsia" w:hAnsiTheme="minorEastAsia" w:hint="eastAsia"/>
                  <w:sz w:val="24"/>
                  <w:szCs w:val="24"/>
                  <w:lang w:eastAsia="zh-CN"/>
                </w:rPr>
                <w:t>USM</w:t>
              </w:r>
            </w:hyperlink>
            <w:r w:rsidRPr="00542F88">
              <w:rPr>
                <w:rFonts w:asciiTheme="minorEastAsia" w:eastAsiaTheme="minorEastAsia" w:hAnsiTheme="minorEastAsia" w:hint="eastAsia"/>
                <w:sz w:val="24"/>
                <w:szCs w:val="24"/>
                <w:lang w:eastAsia="zh-CN"/>
              </w:rPr>
              <w:t>；遮光罩：ET-87；主要功能：防水滴防尘。</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1个</w:t>
            </w:r>
          </w:p>
        </w:tc>
      </w:tr>
      <w:tr w:rsidR="00956652" w:rsidRPr="00542F88" w:rsidTr="008B7D92">
        <w:trPr>
          <w:trHeight w:val="38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w:t>
            </w:r>
            <w:r w:rsidR="009C052C" w:rsidRPr="00542F88">
              <w:rPr>
                <w:rFonts w:asciiTheme="minorEastAsia" w:eastAsiaTheme="minorEastAsia" w:hAnsiTheme="minorEastAsia" w:hint="eastAsia"/>
                <w:bCs/>
                <w:sz w:val="24"/>
                <w:szCs w:val="24"/>
                <w:lang w:eastAsia="zh-CN"/>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4017B2" w:rsidP="00A721B4">
            <w:pPr>
              <w:widowControl/>
              <w:jc w:val="center"/>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lang w:eastAsia="zh-CN"/>
              </w:rPr>
              <w:t>相机</w:t>
            </w:r>
            <w:r w:rsidRPr="00542F88">
              <w:rPr>
                <w:rFonts w:asciiTheme="minorEastAsia" w:eastAsiaTheme="minorEastAsia" w:hAnsiTheme="minorEastAsia" w:cs="Calibri" w:hint="eastAsia"/>
                <w:bCs/>
                <w:sz w:val="24"/>
                <w:szCs w:val="24"/>
              </w:rPr>
              <w:t>镜头</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autoSpaceDE/>
              <w:autoSpaceDN/>
              <w:jc w:val="both"/>
              <w:rPr>
                <w:rFonts w:asciiTheme="minorEastAsia" w:eastAsiaTheme="minorEastAsia" w:hAnsiTheme="minorEastAsia"/>
                <w:sz w:val="24"/>
                <w:szCs w:val="24"/>
                <w:lang w:eastAsia="zh-CN"/>
              </w:rPr>
            </w:pPr>
            <w:r w:rsidRPr="00542F88">
              <w:rPr>
                <w:rFonts w:asciiTheme="minorEastAsia" w:eastAsiaTheme="minorEastAsia" w:hAnsiTheme="minorEastAsia" w:hint="eastAsia"/>
                <w:sz w:val="24"/>
                <w:szCs w:val="24"/>
                <w:lang w:eastAsia="zh-CN"/>
              </w:rPr>
              <w:t>镜头画幅：</w:t>
            </w:r>
            <w:hyperlink r:id="rId114" w:history="1">
              <w:r w:rsidRPr="00542F88">
                <w:rPr>
                  <w:rFonts w:asciiTheme="minorEastAsia" w:eastAsiaTheme="minorEastAsia" w:hAnsiTheme="minorEastAsia" w:hint="eastAsia"/>
                  <w:sz w:val="24"/>
                  <w:szCs w:val="24"/>
                  <w:lang w:eastAsia="zh-CN"/>
                </w:rPr>
                <w:t>135mm全画幅镜头</w:t>
              </w:r>
            </w:hyperlink>
            <w:r w:rsidRPr="00542F88">
              <w:rPr>
                <w:rFonts w:asciiTheme="minorEastAsia" w:eastAsiaTheme="minorEastAsia" w:hAnsiTheme="minorEastAsia" w:hint="eastAsia"/>
                <w:sz w:val="24"/>
                <w:szCs w:val="24"/>
                <w:lang w:eastAsia="zh-CN"/>
              </w:rPr>
              <w:t>；镜头分类：</w:t>
            </w:r>
            <w:hyperlink r:id="rId115" w:history="1">
              <w:r w:rsidRPr="00542F88">
                <w:rPr>
                  <w:rFonts w:asciiTheme="minorEastAsia" w:eastAsiaTheme="minorEastAsia" w:hAnsiTheme="minorEastAsia" w:hint="eastAsia"/>
                  <w:sz w:val="24"/>
                  <w:szCs w:val="24"/>
                  <w:lang w:eastAsia="zh-CN"/>
                </w:rPr>
                <w:t>单反镜头</w:t>
              </w:r>
            </w:hyperlink>
            <w:r w:rsidRPr="00542F88">
              <w:rPr>
                <w:rFonts w:asciiTheme="minorEastAsia" w:eastAsiaTheme="minorEastAsia" w:hAnsiTheme="minorEastAsia" w:hint="eastAsia"/>
                <w:sz w:val="24"/>
                <w:szCs w:val="24"/>
                <w:lang w:eastAsia="zh-CN"/>
              </w:rPr>
              <w:t>；镜头用途：</w:t>
            </w:r>
            <w:hyperlink r:id="rId116" w:history="1">
              <w:r w:rsidRPr="00542F88">
                <w:rPr>
                  <w:rFonts w:asciiTheme="minorEastAsia" w:eastAsiaTheme="minorEastAsia" w:hAnsiTheme="minorEastAsia" w:hint="eastAsia"/>
                  <w:sz w:val="24"/>
                  <w:szCs w:val="24"/>
                  <w:lang w:eastAsia="zh-CN"/>
                </w:rPr>
                <w:t>标准镜头</w:t>
              </w:r>
            </w:hyperlink>
            <w:r w:rsidRPr="00542F88">
              <w:rPr>
                <w:rFonts w:asciiTheme="minorEastAsia" w:eastAsiaTheme="minorEastAsia" w:hAnsiTheme="minorEastAsia" w:hint="eastAsia"/>
                <w:sz w:val="24"/>
                <w:szCs w:val="24"/>
                <w:lang w:eastAsia="zh-CN"/>
              </w:rPr>
              <w:t>；镜头类型：</w:t>
            </w:r>
            <w:hyperlink r:id="rId117" w:history="1">
              <w:r w:rsidRPr="00542F88">
                <w:rPr>
                  <w:rFonts w:asciiTheme="minorEastAsia" w:eastAsiaTheme="minorEastAsia" w:hAnsiTheme="minorEastAsia" w:hint="eastAsia"/>
                  <w:sz w:val="24"/>
                  <w:szCs w:val="24"/>
                  <w:lang w:eastAsia="zh-CN"/>
                </w:rPr>
                <w:t>变焦</w:t>
              </w:r>
            </w:hyperlink>
            <w:r w:rsidRPr="00542F88">
              <w:rPr>
                <w:rFonts w:asciiTheme="minorEastAsia" w:eastAsiaTheme="minorEastAsia" w:hAnsiTheme="minorEastAsia" w:hint="eastAsia"/>
                <w:sz w:val="24"/>
                <w:szCs w:val="24"/>
                <w:lang w:eastAsia="zh-CN"/>
              </w:rPr>
              <w:t>；镜头结构：13组18片；头卡口：EF卡口；滤镜尺寸：</w:t>
            </w:r>
            <w:hyperlink r:id="rId118" w:history="1">
              <w:r w:rsidRPr="00542F88">
                <w:rPr>
                  <w:rFonts w:asciiTheme="minorEastAsia" w:eastAsiaTheme="minorEastAsia" w:hAnsiTheme="minorEastAsia" w:hint="eastAsia"/>
                  <w:sz w:val="24"/>
                  <w:szCs w:val="24"/>
                  <w:lang w:eastAsia="zh-CN"/>
                </w:rPr>
                <w:t>82mm</w:t>
              </w:r>
            </w:hyperlink>
            <w:r w:rsidRPr="00542F88">
              <w:rPr>
                <w:rFonts w:asciiTheme="minorEastAsia" w:eastAsiaTheme="minorEastAsia" w:hAnsiTheme="minorEastAsia" w:hint="eastAsia"/>
                <w:sz w:val="24"/>
                <w:szCs w:val="24"/>
                <w:lang w:eastAsia="zh-CN"/>
              </w:rPr>
              <w:t>；驱动马达：</w:t>
            </w:r>
            <w:hyperlink r:id="rId119" w:history="1">
              <w:r w:rsidRPr="00542F88">
                <w:rPr>
                  <w:rFonts w:asciiTheme="minorEastAsia" w:eastAsiaTheme="minorEastAsia" w:hAnsiTheme="minorEastAsia" w:hint="eastAsia"/>
                  <w:sz w:val="24"/>
                  <w:szCs w:val="24"/>
                  <w:lang w:eastAsia="zh-CN"/>
                </w:rPr>
                <w:t>USM</w:t>
              </w:r>
            </w:hyperlink>
            <w:r w:rsidRPr="00542F88">
              <w:rPr>
                <w:rFonts w:asciiTheme="minorEastAsia" w:eastAsiaTheme="minorEastAsia" w:hAnsiTheme="minorEastAsia" w:hint="eastAsia"/>
                <w:sz w:val="24"/>
                <w:szCs w:val="24"/>
                <w:lang w:eastAsia="zh-C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1个</w:t>
            </w:r>
          </w:p>
        </w:tc>
      </w:tr>
      <w:tr w:rsidR="00956652" w:rsidRPr="00542F88" w:rsidTr="008B7D92">
        <w:trPr>
          <w:trHeight w:val="38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w:t>
            </w:r>
            <w:r w:rsidR="009C052C" w:rsidRPr="00542F88">
              <w:rPr>
                <w:rFonts w:asciiTheme="minorEastAsia" w:eastAsiaTheme="minorEastAsia" w:hAnsiTheme="minorEastAsia" w:hint="eastAsia"/>
                <w:bCs/>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4017B2" w:rsidP="00A721B4">
            <w:pPr>
              <w:widowControl/>
              <w:jc w:val="center"/>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lang w:eastAsia="zh-CN"/>
              </w:rPr>
              <w:t>相机</w:t>
            </w:r>
            <w:r w:rsidRPr="00542F88">
              <w:rPr>
                <w:rFonts w:asciiTheme="minorEastAsia" w:eastAsiaTheme="minorEastAsia" w:hAnsiTheme="minorEastAsia" w:cs="Calibri" w:hint="eastAsia"/>
                <w:bCs/>
                <w:sz w:val="24"/>
                <w:szCs w:val="24"/>
              </w:rPr>
              <w:t>镜头</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autoSpaceDE/>
              <w:autoSpaceDN/>
              <w:jc w:val="both"/>
              <w:rPr>
                <w:rFonts w:asciiTheme="minorEastAsia" w:eastAsiaTheme="minorEastAsia" w:hAnsiTheme="minorEastAsia"/>
                <w:sz w:val="24"/>
                <w:szCs w:val="24"/>
                <w:lang w:eastAsia="zh-CN"/>
              </w:rPr>
            </w:pPr>
            <w:r w:rsidRPr="00542F88">
              <w:rPr>
                <w:rFonts w:asciiTheme="minorEastAsia" w:eastAsiaTheme="minorEastAsia" w:hAnsiTheme="minorEastAsia" w:hint="eastAsia"/>
                <w:sz w:val="24"/>
                <w:szCs w:val="24"/>
                <w:lang w:eastAsia="zh-CN"/>
              </w:rPr>
              <w:t>镜头画幅：</w:t>
            </w:r>
            <w:hyperlink r:id="rId120" w:history="1">
              <w:r w:rsidRPr="00542F88">
                <w:rPr>
                  <w:rFonts w:asciiTheme="minorEastAsia" w:eastAsiaTheme="minorEastAsia" w:hAnsiTheme="minorEastAsia" w:hint="eastAsia"/>
                  <w:sz w:val="24"/>
                  <w:szCs w:val="24"/>
                  <w:lang w:eastAsia="zh-CN"/>
                </w:rPr>
                <w:t>135mm全画幅镜头</w:t>
              </w:r>
            </w:hyperlink>
            <w:r w:rsidRPr="00542F88">
              <w:rPr>
                <w:rFonts w:asciiTheme="minorEastAsia" w:eastAsiaTheme="minorEastAsia" w:hAnsiTheme="minorEastAsia" w:hint="eastAsia"/>
                <w:sz w:val="24"/>
                <w:szCs w:val="24"/>
                <w:lang w:eastAsia="zh-CN"/>
              </w:rPr>
              <w:t>；镜头分类：</w:t>
            </w:r>
            <w:hyperlink r:id="rId121" w:history="1">
              <w:r w:rsidRPr="00542F88">
                <w:rPr>
                  <w:rFonts w:asciiTheme="minorEastAsia" w:eastAsiaTheme="minorEastAsia" w:hAnsiTheme="minorEastAsia" w:hint="eastAsia"/>
                  <w:sz w:val="24"/>
                  <w:szCs w:val="24"/>
                  <w:lang w:eastAsia="zh-CN"/>
                </w:rPr>
                <w:t>单反镜头</w:t>
              </w:r>
            </w:hyperlink>
            <w:r w:rsidRPr="00542F88">
              <w:rPr>
                <w:rFonts w:asciiTheme="minorEastAsia" w:eastAsiaTheme="minorEastAsia" w:hAnsiTheme="minorEastAsia" w:hint="eastAsia"/>
                <w:sz w:val="24"/>
                <w:szCs w:val="24"/>
                <w:lang w:eastAsia="zh-CN"/>
              </w:rPr>
              <w:t>；镜头用途：</w:t>
            </w:r>
            <w:hyperlink r:id="rId122" w:history="1">
              <w:r w:rsidRPr="00542F88">
                <w:rPr>
                  <w:rFonts w:asciiTheme="minorEastAsia" w:eastAsiaTheme="minorEastAsia" w:hAnsiTheme="minorEastAsia" w:hint="eastAsia"/>
                  <w:sz w:val="24"/>
                  <w:szCs w:val="24"/>
                  <w:lang w:eastAsia="zh-CN"/>
                </w:rPr>
                <w:t>标准镜头</w:t>
              </w:r>
            </w:hyperlink>
            <w:r w:rsidRPr="00542F88">
              <w:rPr>
                <w:rFonts w:asciiTheme="minorEastAsia" w:eastAsiaTheme="minorEastAsia" w:hAnsiTheme="minorEastAsia" w:hint="eastAsia"/>
                <w:sz w:val="24"/>
                <w:szCs w:val="24"/>
                <w:lang w:eastAsia="zh-CN"/>
              </w:rPr>
              <w:t>；镜头类型：</w:t>
            </w:r>
            <w:hyperlink r:id="rId123" w:history="1">
              <w:r w:rsidRPr="00542F88">
                <w:rPr>
                  <w:rFonts w:asciiTheme="minorEastAsia" w:eastAsiaTheme="minorEastAsia" w:hAnsiTheme="minorEastAsia" w:hint="eastAsia"/>
                  <w:sz w:val="24"/>
                  <w:szCs w:val="24"/>
                  <w:lang w:eastAsia="zh-CN"/>
                </w:rPr>
                <w:t>变焦</w:t>
              </w:r>
            </w:hyperlink>
            <w:r w:rsidRPr="00542F88">
              <w:rPr>
                <w:rFonts w:asciiTheme="minorEastAsia" w:eastAsiaTheme="minorEastAsia" w:hAnsiTheme="minorEastAsia" w:hint="eastAsia"/>
                <w:sz w:val="24"/>
                <w:szCs w:val="24"/>
                <w:lang w:eastAsia="zh-CN"/>
              </w:rPr>
              <w:t>；镜头结构：12组17片（四片非球面，ASC涂层、含氟镀膜）；镜头卡口：EF卡口；对焦方式：全时手动对焦；变焦方式：伸缩式镜头；滤镜尺寸：</w:t>
            </w:r>
            <w:hyperlink r:id="rId124" w:history="1">
              <w:r w:rsidRPr="00542F88">
                <w:rPr>
                  <w:rFonts w:asciiTheme="minorEastAsia" w:eastAsiaTheme="minorEastAsia" w:hAnsiTheme="minorEastAsia" w:hint="eastAsia"/>
                  <w:sz w:val="24"/>
                  <w:szCs w:val="24"/>
                  <w:lang w:eastAsia="zh-CN"/>
                </w:rPr>
                <w:t>77mm</w:t>
              </w:r>
            </w:hyperlink>
            <w:r w:rsidRPr="00542F88">
              <w:rPr>
                <w:rFonts w:asciiTheme="minorEastAsia" w:eastAsiaTheme="minorEastAsia" w:hAnsiTheme="minorEastAsia" w:hint="eastAsia"/>
                <w:sz w:val="24"/>
                <w:szCs w:val="24"/>
                <w:lang w:eastAsia="zh-CN"/>
              </w:rPr>
              <w:t>；驱动马达：</w:t>
            </w:r>
            <w:hyperlink r:id="rId125" w:history="1">
              <w:r w:rsidRPr="00542F88">
                <w:rPr>
                  <w:rFonts w:asciiTheme="minorEastAsia" w:eastAsiaTheme="minorEastAsia" w:hAnsiTheme="minorEastAsia" w:hint="eastAsia"/>
                  <w:sz w:val="24"/>
                  <w:szCs w:val="24"/>
                  <w:lang w:eastAsia="zh-CN"/>
                </w:rPr>
                <w:t>USM</w:t>
              </w:r>
            </w:hyperlink>
            <w:r w:rsidRPr="00542F88">
              <w:rPr>
                <w:rFonts w:asciiTheme="minorEastAsia" w:eastAsiaTheme="minorEastAsia" w:hAnsiTheme="minorEastAsia" w:hint="eastAsia"/>
                <w:sz w:val="24"/>
                <w:szCs w:val="24"/>
                <w:lang w:eastAsia="zh-CN"/>
              </w:rPr>
              <w:t>；遮光罩：EW-83M遮光罩。</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bCs/>
                <w:sz w:val="24"/>
                <w:szCs w:val="24"/>
                <w:lang w:eastAsia="zh-CN"/>
              </w:rPr>
              <w:t>2</w:t>
            </w:r>
            <w:r w:rsidRPr="00542F88">
              <w:rPr>
                <w:rFonts w:asciiTheme="minorEastAsia" w:eastAsiaTheme="minorEastAsia" w:hAnsiTheme="minorEastAsia" w:hint="eastAsia"/>
                <w:bCs/>
                <w:sz w:val="24"/>
                <w:szCs w:val="24"/>
                <w:lang w:eastAsia="zh-CN"/>
              </w:rPr>
              <w:t>个</w:t>
            </w:r>
          </w:p>
        </w:tc>
      </w:tr>
      <w:tr w:rsidR="00956652" w:rsidRPr="00542F88" w:rsidTr="008B7D92">
        <w:trPr>
          <w:trHeight w:val="38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w:t>
            </w:r>
            <w:r w:rsidR="009C052C" w:rsidRPr="00542F88">
              <w:rPr>
                <w:rFonts w:asciiTheme="minorEastAsia" w:eastAsiaTheme="minorEastAsia" w:hAnsiTheme="minorEastAsia" w:hint="eastAsia"/>
                <w:bCs/>
                <w:sz w:val="24"/>
                <w:szCs w:val="24"/>
                <w:lang w:eastAsia="zh-CN"/>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4017B2">
            <w:pPr>
              <w:widowControl/>
              <w:jc w:val="center"/>
              <w:rPr>
                <w:rFonts w:asciiTheme="minorEastAsia" w:eastAsiaTheme="minorEastAsia" w:hAnsiTheme="minorEastAsia" w:cs="Calibri"/>
                <w:bCs/>
                <w:sz w:val="24"/>
                <w:szCs w:val="24"/>
              </w:rPr>
            </w:pPr>
            <w:r w:rsidRPr="00542F88">
              <w:rPr>
                <w:rFonts w:asciiTheme="minorEastAsia" w:eastAsiaTheme="minorEastAsia" w:hAnsiTheme="minorEastAsia" w:cs="Calibri"/>
                <w:bCs/>
                <w:sz w:val="24"/>
                <w:szCs w:val="24"/>
              </w:rPr>
              <w:t>防潮箱</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4017B2">
            <w:pPr>
              <w:widowControl/>
              <w:autoSpaceDE/>
              <w:autoSpaceDN/>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单反相机防潮箱；120L；5套活动可移动隔板；箱体材料：1mm冷轧钢板。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1个</w:t>
            </w:r>
          </w:p>
        </w:tc>
      </w:tr>
      <w:tr w:rsidR="00956652" w:rsidRPr="00542F88" w:rsidTr="008B7D92">
        <w:trPr>
          <w:trHeight w:val="38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w:t>
            </w:r>
            <w:r w:rsidR="009C052C" w:rsidRPr="00542F88">
              <w:rPr>
                <w:rFonts w:asciiTheme="minorEastAsia" w:eastAsiaTheme="minorEastAsia" w:hAnsiTheme="minorEastAsia" w:hint="eastAsia"/>
                <w:bCs/>
                <w:sz w:val="24"/>
                <w:szCs w:val="24"/>
                <w:lang w:eastAsia="zh-CN"/>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便携式手动滑轨</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手动便携,可拼接2米重型摄像滑轨。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rPr>
              <w:t>1</w:t>
            </w:r>
            <w:r w:rsidRPr="00542F88">
              <w:rPr>
                <w:rFonts w:asciiTheme="minorEastAsia" w:eastAsiaTheme="minorEastAsia" w:hAnsiTheme="minorEastAsia" w:hint="eastAsia"/>
                <w:bCs/>
                <w:sz w:val="24"/>
                <w:szCs w:val="24"/>
                <w:lang w:eastAsia="zh-CN"/>
              </w:rPr>
              <w:t>个</w:t>
            </w:r>
          </w:p>
        </w:tc>
      </w:tr>
      <w:tr w:rsidR="00956652" w:rsidRPr="00542F88" w:rsidTr="008B7D92">
        <w:trPr>
          <w:trHeight w:val="38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1</w:t>
            </w:r>
            <w:r w:rsidR="009C052C" w:rsidRPr="00542F88">
              <w:rPr>
                <w:rFonts w:asciiTheme="minorEastAsia" w:eastAsiaTheme="minorEastAsia" w:hAnsiTheme="minorEastAsia" w:hint="eastAsia"/>
                <w:bCs/>
                <w:sz w:val="24"/>
                <w:szCs w:val="24"/>
                <w:lang w:eastAsia="zh-CN"/>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电控</w:t>
            </w:r>
            <w:r w:rsidRPr="00542F88">
              <w:rPr>
                <w:rFonts w:asciiTheme="minorEastAsia" w:eastAsiaTheme="minorEastAsia" w:hAnsiTheme="minorEastAsia" w:cs="Calibri"/>
                <w:bCs/>
                <w:sz w:val="24"/>
                <w:szCs w:val="24"/>
              </w:rPr>
              <w:t>滑轨</w:t>
            </w:r>
            <w:r w:rsidRPr="00542F88">
              <w:rPr>
                <w:rFonts w:asciiTheme="minorEastAsia" w:eastAsiaTheme="minorEastAsia" w:hAnsiTheme="minorEastAsia" w:hint="eastAsia"/>
                <w:bCs/>
                <w:sz w:val="24"/>
                <w:szCs w:val="24"/>
              </w:rPr>
              <w:t>液压</w:t>
            </w:r>
            <w:r w:rsidRPr="00542F88">
              <w:rPr>
                <w:rFonts w:asciiTheme="minorEastAsia" w:eastAsiaTheme="minorEastAsia" w:hAnsiTheme="minorEastAsia" w:cs="Calibri"/>
                <w:bCs/>
                <w:sz w:val="24"/>
                <w:szCs w:val="24"/>
              </w:rPr>
              <w:t>云台</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numPr>
                <w:ilvl w:val="0"/>
                <w:numId w:val="17"/>
              </w:numPr>
              <w:autoSpaceDE/>
              <w:autoSpaceDN/>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无线电控轨道；</w:t>
            </w:r>
          </w:p>
          <w:p w:rsidR="00DA6BF3" w:rsidRPr="00542F88" w:rsidRDefault="00DA6BF3" w:rsidP="00A721B4">
            <w:pPr>
              <w:widowControl/>
              <w:numPr>
                <w:ilvl w:val="0"/>
                <w:numId w:val="17"/>
              </w:numPr>
              <w:autoSpaceDE/>
              <w:autoSpaceDN/>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单反5D1.2米摄影摄像无线滑轨；</w:t>
            </w:r>
          </w:p>
          <w:p w:rsidR="00DA6BF3" w:rsidRPr="00542F88" w:rsidRDefault="00DA6BF3" w:rsidP="00A721B4">
            <w:pPr>
              <w:widowControl/>
              <w:numPr>
                <w:ilvl w:val="0"/>
                <w:numId w:val="17"/>
              </w:numPr>
              <w:autoSpaceDE/>
              <w:autoSpaceDN/>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延时延迟缩时矢量拍摄像滑轨；</w:t>
            </w:r>
          </w:p>
          <w:p w:rsidR="00DA6BF3" w:rsidRPr="00542F88" w:rsidRDefault="00DA6BF3" w:rsidP="00A721B4">
            <w:pPr>
              <w:widowControl/>
              <w:numPr>
                <w:ilvl w:val="0"/>
                <w:numId w:val="17"/>
              </w:numPr>
              <w:autoSpaceDE/>
              <w:autoSpaceDN/>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平口液压云台。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sz w:val="24"/>
                <w:szCs w:val="24"/>
                <w:lang w:eastAsia="zh-CN"/>
              </w:rPr>
            </w:pPr>
            <w:r w:rsidRPr="00542F88">
              <w:rPr>
                <w:rFonts w:asciiTheme="minorEastAsia" w:eastAsiaTheme="minorEastAsia" w:hAnsiTheme="minorEastAsia" w:hint="eastAsia"/>
                <w:sz w:val="24"/>
                <w:szCs w:val="24"/>
              </w:rPr>
              <w:t>1</w:t>
            </w:r>
            <w:r w:rsidRPr="00542F88">
              <w:rPr>
                <w:rFonts w:asciiTheme="minorEastAsia" w:eastAsiaTheme="minorEastAsia" w:hAnsiTheme="minorEastAsia" w:hint="eastAsia"/>
                <w:sz w:val="24"/>
                <w:szCs w:val="24"/>
                <w:lang w:eastAsia="zh-CN"/>
              </w:rPr>
              <w:t>套</w:t>
            </w:r>
          </w:p>
        </w:tc>
      </w:tr>
      <w:tr w:rsidR="00956652" w:rsidRPr="00542F88" w:rsidTr="008B7D92">
        <w:trPr>
          <w:trHeight w:val="38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9C052C"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cs="Calibri"/>
                <w:bCs/>
                <w:sz w:val="24"/>
                <w:szCs w:val="24"/>
              </w:rPr>
            </w:pPr>
            <w:r w:rsidRPr="00542F88">
              <w:rPr>
                <w:rFonts w:asciiTheme="minorEastAsia" w:eastAsiaTheme="minorEastAsia" w:hAnsiTheme="minorEastAsia" w:cs="Calibri"/>
                <w:bCs/>
                <w:sz w:val="24"/>
                <w:szCs w:val="24"/>
              </w:rPr>
              <w:t>单反稳定器套装</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numPr>
                <w:ilvl w:val="0"/>
                <w:numId w:val="18"/>
              </w:numPr>
              <w:autoSpaceDE/>
              <w:autoSpaceDN/>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微单单反手持</w:t>
            </w:r>
            <w:proofErr w:type="gramStart"/>
            <w:r w:rsidRPr="00542F88">
              <w:rPr>
                <w:rFonts w:asciiTheme="minorEastAsia" w:eastAsiaTheme="minorEastAsia" w:hAnsiTheme="minorEastAsia" w:cs="Calibri" w:hint="eastAsia"/>
                <w:bCs/>
                <w:sz w:val="24"/>
                <w:szCs w:val="24"/>
                <w:lang w:eastAsia="zh-CN"/>
              </w:rPr>
              <w:t>三轴云台</w:t>
            </w:r>
            <w:proofErr w:type="gramEnd"/>
            <w:r w:rsidRPr="00542F88">
              <w:rPr>
                <w:rFonts w:asciiTheme="minorEastAsia" w:eastAsiaTheme="minorEastAsia" w:hAnsiTheme="minorEastAsia" w:cs="Calibri" w:hint="eastAsia"/>
                <w:bCs/>
                <w:sz w:val="24"/>
                <w:szCs w:val="24"/>
                <w:lang w:eastAsia="zh-CN"/>
              </w:rPr>
              <w:t>；</w:t>
            </w:r>
          </w:p>
          <w:p w:rsidR="00DA6BF3" w:rsidRPr="00542F88" w:rsidRDefault="00DA6BF3" w:rsidP="00A721B4">
            <w:pPr>
              <w:widowControl/>
              <w:numPr>
                <w:ilvl w:val="0"/>
                <w:numId w:val="18"/>
              </w:numPr>
              <w:autoSpaceDE/>
              <w:autoSpaceDN/>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rPr>
              <w:t>相机稳定器；</w:t>
            </w:r>
          </w:p>
          <w:p w:rsidR="00DA6BF3" w:rsidRPr="00542F88" w:rsidRDefault="00DA6BF3" w:rsidP="00A721B4">
            <w:pPr>
              <w:widowControl/>
              <w:numPr>
                <w:ilvl w:val="0"/>
                <w:numId w:val="18"/>
              </w:numPr>
              <w:autoSpaceDE/>
              <w:autoSpaceDN/>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rPr>
              <w:t>一体跟焦，虚实可控；</w:t>
            </w:r>
          </w:p>
          <w:p w:rsidR="00DA6BF3" w:rsidRPr="00542F88" w:rsidRDefault="00DA6BF3" w:rsidP="00A721B4">
            <w:pPr>
              <w:widowControl/>
              <w:numPr>
                <w:ilvl w:val="0"/>
                <w:numId w:val="18"/>
              </w:numPr>
              <w:autoSpaceDE/>
              <w:autoSpaceDN/>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rPr>
              <w:t>蓝牙控制；</w:t>
            </w:r>
          </w:p>
          <w:p w:rsidR="00DA6BF3" w:rsidRPr="00542F88" w:rsidRDefault="00DA6BF3" w:rsidP="00A721B4">
            <w:pPr>
              <w:widowControl/>
              <w:numPr>
                <w:ilvl w:val="0"/>
                <w:numId w:val="18"/>
              </w:numPr>
              <w:autoSpaceDE/>
              <w:autoSpaceDN/>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rPr>
              <w:t>铝合金材质。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rPr>
              <w:t>1</w:t>
            </w:r>
            <w:r w:rsidRPr="00542F88">
              <w:rPr>
                <w:rFonts w:asciiTheme="minorEastAsia" w:eastAsiaTheme="minorEastAsia" w:hAnsiTheme="minorEastAsia" w:hint="eastAsia"/>
                <w:bCs/>
                <w:sz w:val="24"/>
                <w:szCs w:val="24"/>
                <w:lang w:eastAsia="zh-CN"/>
              </w:rPr>
              <w:t>套</w:t>
            </w:r>
          </w:p>
        </w:tc>
      </w:tr>
      <w:tr w:rsidR="00956652" w:rsidRPr="00542F88" w:rsidTr="008B7D92">
        <w:trPr>
          <w:trHeight w:val="38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9C052C"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keepNext/>
              <w:keepLines/>
              <w:shd w:val="clear" w:color="auto" w:fill="FFFFFF"/>
              <w:jc w:val="center"/>
              <w:outlineLvl w:val="0"/>
              <w:rPr>
                <w:rFonts w:asciiTheme="minorEastAsia" w:eastAsiaTheme="minorEastAsia" w:hAnsiTheme="minorEastAsia"/>
                <w:sz w:val="24"/>
                <w:szCs w:val="24"/>
                <w:lang w:val="x-none" w:eastAsia="x-none"/>
              </w:rPr>
            </w:pPr>
            <w:r w:rsidRPr="00542F88">
              <w:rPr>
                <w:rFonts w:asciiTheme="minorEastAsia" w:eastAsiaTheme="minorEastAsia" w:hAnsiTheme="minorEastAsia"/>
                <w:bCs/>
                <w:kern w:val="44"/>
                <w:sz w:val="24"/>
                <w:szCs w:val="24"/>
                <w:lang w:val="x-none" w:eastAsia="x-none"/>
              </w:rPr>
              <w:t>4K监视</w:t>
            </w:r>
            <w:r w:rsidRPr="00542F88">
              <w:rPr>
                <w:rFonts w:asciiTheme="minorEastAsia" w:eastAsiaTheme="minorEastAsia" w:hAnsiTheme="minorEastAsia" w:hint="eastAsia"/>
                <w:bCs/>
                <w:kern w:val="44"/>
                <w:sz w:val="24"/>
                <w:szCs w:val="24"/>
                <w:lang w:val="x-none"/>
              </w:rPr>
              <w:t>器</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1、</w:t>
            </w:r>
            <w:r w:rsidRPr="00542F88">
              <w:rPr>
                <w:rFonts w:asciiTheme="minorEastAsia" w:eastAsiaTheme="minorEastAsia" w:hAnsiTheme="minorEastAsia" w:cs="Calibri"/>
                <w:bCs/>
                <w:sz w:val="24"/>
                <w:szCs w:val="24"/>
                <w:lang w:eastAsia="zh-CN"/>
              </w:rPr>
              <w:t>7</w:t>
            </w:r>
            <w:r w:rsidRPr="00542F88">
              <w:rPr>
                <w:rFonts w:asciiTheme="minorEastAsia" w:eastAsiaTheme="minorEastAsia" w:hAnsiTheme="minorEastAsia" w:cs="Calibri" w:hint="eastAsia"/>
                <w:bCs/>
                <w:sz w:val="24"/>
                <w:szCs w:val="24"/>
                <w:lang w:eastAsia="zh-CN"/>
              </w:rPr>
              <w:t>英寸</w:t>
            </w:r>
            <w:r w:rsidRPr="00542F88">
              <w:rPr>
                <w:rFonts w:asciiTheme="minorEastAsia" w:eastAsiaTheme="minorEastAsia" w:hAnsiTheme="minorEastAsia" w:cs="Calibri"/>
                <w:bCs/>
                <w:sz w:val="24"/>
                <w:szCs w:val="24"/>
                <w:lang w:eastAsia="zh-CN"/>
              </w:rPr>
              <w:t>LCD</w:t>
            </w:r>
            <w:r w:rsidRPr="00542F88">
              <w:rPr>
                <w:rFonts w:asciiTheme="minorEastAsia" w:eastAsiaTheme="minorEastAsia" w:hAnsiTheme="minorEastAsia" w:cs="Calibri" w:hint="eastAsia"/>
                <w:bCs/>
                <w:sz w:val="24"/>
                <w:szCs w:val="24"/>
                <w:lang w:eastAsia="zh-CN"/>
              </w:rPr>
              <w:t>触摸式监视屏；屏幕分辨率不低于</w:t>
            </w:r>
            <w:r w:rsidRPr="00542F88">
              <w:rPr>
                <w:rFonts w:asciiTheme="minorEastAsia" w:eastAsiaTheme="minorEastAsia" w:hAnsiTheme="minorEastAsia" w:cs="Calibri"/>
                <w:bCs/>
                <w:sz w:val="24"/>
                <w:szCs w:val="24"/>
                <w:lang w:eastAsia="zh-CN"/>
              </w:rPr>
              <w:t>1920 x 1200</w:t>
            </w:r>
            <w:r w:rsidRPr="00542F88">
              <w:rPr>
                <w:rFonts w:asciiTheme="minorEastAsia" w:eastAsiaTheme="minorEastAsia" w:hAnsiTheme="minorEastAsia" w:cs="Calibri" w:hint="eastAsia"/>
                <w:bCs/>
                <w:sz w:val="24"/>
                <w:szCs w:val="24"/>
                <w:lang w:eastAsia="zh-CN"/>
              </w:rPr>
              <w:t>；支持4K信号输入。</w:t>
            </w:r>
          </w:p>
          <w:p w:rsidR="00DA6BF3" w:rsidRPr="00542F88" w:rsidRDefault="00DA6BF3" w:rsidP="00A721B4">
            <w:pPr>
              <w:widowControl/>
              <w:numPr>
                <w:ilvl w:val="0"/>
                <w:numId w:val="19"/>
              </w:numPr>
              <w:adjustRightInd w:val="0"/>
              <w:spacing w:before="153"/>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rPr>
              <w:t>专业级</w:t>
            </w:r>
            <w:r w:rsidRPr="00542F88">
              <w:rPr>
                <w:rFonts w:asciiTheme="minorEastAsia" w:eastAsiaTheme="minorEastAsia" w:hAnsiTheme="minorEastAsia" w:cs="Calibri"/>
                <w:bCs/>
                <w:sz w:val="24"/>
                <w:szCs w:val="24"/>
              </w:rPr>
              <w:t>10bit 4:2:2 HD ProRes</w:t>
            </w:r>
            <w:r w:rsidRPr="00542F88">
              <w:rPr>
                <w:rFonts w:asciiTheme="minorEastAsia" w:eastAsiaTheme="minorEastAsia" w:hAnsiTheme="minorEastAsia" w:cs="Calibri" w:hint="eastAsia"/>
                <w:bCs/>
                <w:sz w:val="24"/>
                <w:szCs w:val="24"/>
              </w:rPr>
              <w:t>或</w:t>
            </w:r>
            <w:r w:rsidRPr="00542F88">
              <w:rPr>
                <w:rFonts w:asciiTheme="minorEastAsia" w:eastAsiaTheme="minorEastAsia" w:hAnsiTheme="minorEastAsia" w:cs="Calibri"/>
                <w:bCs/>
                <w:sz w:val="24"/>
                <w:szCs w:val="24"/>
              </w:rPr>
              <w:t>DNxHD</w:t>
            </w:r>
            <w:r w:rsidRPr="00542F88">
              <w:rPr>
                <w:rFonts w:asciiTheme="minorEastAsia" w:eastAsiaTheme="minorEastAsia" w:hAnsiTheme="minorEastAsia" w:cs="Calibri" w:hint="eastAsia"/>
                <w:bCs/>
                <w:sz w:val="24"/>
                <w:szCs w:val="24"/>
              </w:rPr>
              <w:t>格式记录；</w:t>
            </w:r>
          </w:p>
          <w:p w:rsidR="00DA6BF3" w:rsidRPr="00542F88" w:rsidRDefault="00DA6BF3" w:rsidP="00A721B4">
            <w:pPr>
              <w:widowControl/>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3、</w:t>
            </w:r>
            <w:r w:rsidRPr="00542F88">
              <w:rPr>
                <w:rFonts w:asciiTheme="minorEastAsia" w:eastAsiaTheme="minorEastAsia" w:hAnsiTheme="minorEastAsia" w:cs="Calibri"/>
                <w:bCs/>
                <w:sz w:val="24"/>
                <w:szCs w:val="24"/>
                <w:lang w:eastAsia="zh-CN"/>
              </w:rPr>
              <w:t>UHS-II</w:t>
            </w:r>
            <w:r w:rsidRPr="00542F88">
              <w:rPr>
                <w:rFonts w:asciiTheme="minorEastAsia" w:eastAsiaTheme="minorEastAsia" w:hAnsiTheme="minorEastAsia" w:cs="Calibri" w:hint="eastAsia"/>
                <w:bCs/>
                <w:sz w:val="24"/>
                <w:szCs w:val="24"/>
                <w:lang w:eastAsia="zh-CN"/>
              </w:rPr>
              <w:t>型</w:t>
            </w:r>
            <w:r w:rsidRPr="00542F88">
              <w:rPr>
                <w:rFonts w:asciiTheme="minorEastAsia" w:eastAsiaTheme="minorEastAsia" w:hAnsiTheme="minorEastAsia" w:cs="Calibri"/>
                <w:bCs/>
                <w:sz w:val="24"/>
                <w:szCs w:val="24"/>
                <w:lang w:eastAsia="zh-CN"/>
              </w:rPr>
              <w:t>SDHC</w:t>
            </w:r>
            <w:r w:rsidRPr="00542F88">
              <w:rPr>
                <w:rFonts w:asciiTheme="minorEastAsia" w:eastAsiaTheme="minorEastAsia" w:hAnsiTheme="minorEastAsia" w:cs="Calibri" w:hint="eastAsia"/>
                <w:bCs/>
                <w:sz w:val="24"/>
                <w:szCs w:val="24"/>
                <w:lang w:eastAsia="zh-CN"/>
              </w:rPr>
              <w:t>双卡高速录像机，可使用各类市售低成本</w:t>
            </w:r>
            <w:r w:rsidRPr="00542F88">
              <w:rPr>
                <w:rFonts w:asciiTheme="minorEastAsia" w:eastAsiaTheme="minorEastAsia" w:hAnsiTheme="minorEastAsia" w:cs="Calibri"/>
                <w:bCs/>
                <w:sz w:val="24"/>
                <w:szCs w:val="24"/>
                <w:lang w:eastAsia="zh-CN"/>
              </w:rPr>
              <w:t>SD</w:t>
            </w:r>
            <w:r w:rsidRPr="00542F88">
              <w:rPr>
                <w:rFonts w:asciiTheme="minorEastAsia" w:eastAsiaTheme="minorEastAsia" w:hAnsiTheme="minorEastAsia" w:cs="Calibri" w:hint="eastAsia"/>
                <w:bCs/>
                <w:sz w:val="24"/>
                <w:szCs w:val="24"/>
                <w:lang w:eastAsia="zh-CN"/>
              </w:rPr>
              <w:t>卡作为存储介质；</w:t>
            </w:r>
          </w:p>
          <w:p w:rsidR="00DA6BF3" w:rsidRPr="00542F88" w:rsidRDefault="00DA6BF3" w:rsidP="00A721B4">
            <w:pPr>
              <w:widowControl/>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4、双卡录像机可实现不间断记录，并可在其中一张卡出现故障时提供备份；</w:t>
            </w:r>
          </w:p>
          <w:p w:rsidR="00DA6BF3" w:rsidRPr="00542F88" w:rsidRDefault="00DA6BF3" w:rsidP="00A721B4">
            <w:pPr>
              <w:widowControl/>
              <w:numPr>
                <w:ilvl w:val="0"/>
                <w:numId w:val="20"/>
              </w:numPr>
              <w:adjustRightInd w:val="0"/>
              <w:spacing w:before="153"/>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lastRenderedPageBreak/>
              <w:t>两个带有</w:t>
            </w:r>
            <w:r w:rsidRPr="00542F88">
              <w:rPr>
                <w:rFonts w:asciiTheme="minorEastAsia" w:eastAsiaTheme="minorEastAsia" w:hAnsiTheme="minorEastAsia" w:cs="Calibri"/>
                <w:bCs/>
                <w:sz w:val="24"/>
                <w:szCs w:val="24"/>
                <w:lang w:eastAsia="zh-CN"/>
              </w:rPr>
              <w:t>48</w:t>
            </w:r>
            <w:r w:rsidRPr="00542F88">
              <w:rPr>
                <w:rFonts w:asciiTheme="minorEastAsia" w:eastAsiaTheme="minorEastAsia" w:hAnsiTheme="minorEastAsia" w:cs="Calibri" w:hint="eastAsia"/>
                <w:bCs/>
                <w:sz w:val="24"/>
                <w:szCs w:val="24"/>
                <w:lang w:eastAsia="zh-CN"/>
              </w:rPr>
              <w:t>伏幻象电源的</w:t>
            </w:r>
            <w:r w:rsidRPr="00542F88">
              <w:rPr>
                <w:rFonts w:asciiTheme="minorEastAsia" w:eastAsiaTheme="minorEastAsia" w:hAnsiTheme="minorEastAsia" w:cs="Calibri"/>
                <w:bCs/>
                <w:sz w:val="24"/>
                <w:szCs w:val="24"/>
                <w:lang w:eastAsia="zh-CN"/>
              </w:rPr>
              <w:t>Mini XLR</w:t>
            </w:r>
            <w:r w:rsidRPr="00542F88">
              <w:rPr>
                <w:rFonts w:asciiTheme="minorEastAsia" w:eastAsiaTheme="minorEastAsia" w:hAnsiTheme="minorEastAsia" w:cs="Calibri" w:hint="eastAsia"/>
                <w:bCs/>
                <w:sz w:val="24"/>
                <w:szCs w:val="24"/>
                <w:lang w:eastAsia="zh-CN"/>
              </w:rPr>
              <w:t>接口，可连接麦克风；</w:t>
            </w:r>
          </w:p>
          <w:p w:rsidR="00DA6BF3" w:rsidRPr="00542F88" w:rsidRDefault="00DA6BF3" w:rsidP="00A721B4">
            <w:pPr>
              <w:widowControl/>
              <w:numPr>
                <w:ilvl w:val="0"/>
                <w:numId w:val="20"/>
              </w:numPr>
              <w:adjustRightInd w:val="0"/>
              <w:spacing w:before="153"/>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bCs/>
                <w:sz w:val="24"/>
                <w:szCs w:val="24"/>
                <w:lang w:eastAsia="zh-CN"/>
              </w:rPr>
              <w:t>-128dBV</w:t>
            </w:r>
            <w:r w:rsidRPr="00542F88">
              <w:rPr>
                <w:rFonts w:asciiTheme="minorEastAsia" w:eastAsiaTheme="minorEastAsia" w:hAnsiTheme="minorEastAsia" w:cs="Calibri" w:hint="eastAsia"/>
                <w:bCs/>
                <w:sz w:val="24"/>
                <w:szCs w:val="24"/>
                <w:lang w:eastAsia="zh-CN"/>
              </w:rPr>
              <w:t>电子噪音级别，可实现高品质录音效果；</w:t>
            </w:r>
          </w:p>
          <w:p w:rsidR="00DA6BF3" w:rsidRPr="00542F88" w:rsidRDefault="00DA6BF3" w:rsidP="00A721B4">
            <w:pPr>
              <w:widowControl/>
              <w:numPr>
                <w:ilvl w:val="0"/>
                <w:numId w:val="20"/>
              </w:numPr>
              <w:adjustRightInd w:val="0"/>
              <w:spacing w:before="153"/>
              <w:rPr>
                <w:rFonts w:asciiTheme="minorEastAsia" w:eastAsiaTheme="minorEastAsia" w:hAnsiTheme="minorEastAsia" w:cs="Calibri"/>
                <w:bCs/>
                <w:sz w:val="24"/>
                <w:szCs w:val="24"/>
              </w:rPr>
            </w:pPr>
            <w:r w:rsidRPr="00542F88">
              <w:rPr>
                <w:rFonts w:asciiTheme="minorEastAsia" w:eastAsiaTheme="minorEastAsia" w:hAnsiTheme="minorEastAsia" w:cs="Calibri"/>
                <w:bCs/>
                <w:sz w:val="24"/>
                <w:szCs w:val="24"/>
              </w:rPr>
              <w:t>LANC</w:t>
            </w:r>
            <w:r w:rsidRPr="00542F88">
              <w:rPr>
                <w:rFonts w:asciiTheme="minorEastAsia" w:eastAsiaTheme="minorEastAsia" w:hAnsiTheme="minorEastAsia" w:cs="Calibri" w:hint="eastAsia"/>
                <w:bCs/>
                <w:sz w:val="24"/>
                <w:szCs w:val="24"/>
              </w:rPr>
              <w:t>接口，可用于远程控制；</w:t>
            </w:r>
          </w:p>
          <w:p w:rsidR="00DA6BF3" w:rsidRPr="00542F88" w:rsidRDefault="00DA6BF3" w:rsidP="00A721B4">
            <w:pPr>
              <w:widowControl/>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rPr>
              <w:t>8、配套摄像机使用。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rPr>
              <w:lastRenderedPageBreak/>
              <w:t>1</w:t>
            </w:r>
            <w:r w:rsidRPr="00542F88">
              <w:rPr>
                <w:rFonts w:asciiTheme="minorEastAsia" w:eastAsiaTheme="minorEastAsia" w:hAnsiTheme="minorEastAsia" w:hint="eastAsia"/>
                <w:bCs/>
                <w:sz w:val="24"/>
                <w:szCs w:val="24"/>
                <w:lang w:eastAsia="zh-CN"/>
              </w:rPr>
              <w:t>个</w:t>
            </w:r>
          </w:p>
        </w:tc>
      </w:tr>
      <w:tr w:rsidR="00956652" w:rsidRPr="00542F88" w:rsidTr="008B7D92">
        <w:trPr>
          <w:trHeight w:val="38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9C052C"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lastRenderedPageBreak/>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怪手</w:t>
            </w:r>
            <w:r w:rsidR="004017B2" w:rsidRPr="00542F88">
              <w:rPr>
                <w:rFonts w:asciiTheme="minorEastAsia" w:eastAsiaTheme="minorEastAsia" w:hAnsiTheme="minorEastAsia" w:hint="eastAsia"/>
                <w:bCs/>
                <w:sz w:val="24"/>
                <w:szCs w:val="24"/>
                <w:lang w:eastAsia="zh-CN"/>
              </w:rPr>
              <w:t>监视器</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适用Blackmagic7寸监视器。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rPr>
              <w:t>1</w:t>
            </w:r>
            <w:r w:rsidRPr="00542F88">
              <w:rPr>
                <w:rFonts w:asciiTheme="minorEastAsia" w:eastAsiaTheme="minorEastAsia" w:hAnsiTheme="minorEastAsia" w:hint="eastAsia"/>
                <w:bCs/>
                <w:sz w:val="24"/>
                <w:szCs w:val="24"/>
                <w:lang w:eastAsia="zh-CN"/>
              </w:rPr>
              <w:t>个</w:t>
            </w:r>
          </w:p>
        </w:tc>
      </w:tr>
      <w:tr w:rsidR="00956652" w:rsidRPr="00542F88" w:rsidTr="008B7D92">
        <w:trPr>
          <w:trHeight w:val="38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cs="Calibri"/>
                <w:bCs/>
                <w:sz w:val="24"/>
                <w:szCs w:val="24"/>
              </w:rPr>
            </w:pPr>
            <w:r w:rsidRPr="00542F88">
              <w:rPr>
                <w:rFonts w:asciiTheme="minorEastAsia" w:eastAsiaTheme="minorEastAsia" w:hAnsiTheme="minorEastAsia" w:cs="Calibri"/>
                <w:bCs/>
                <w:sz w:val="24"/>
                <w:szCs w:val="24"/>
              </w:rPr>
              <w:t>TF</w:t>
            </w:r>
            <w:r w:rsidRPr="00542F88">
              <w:rPr>
                <w:rFonts w:asciiTheme="minorEastAsia" w:eastAsiaTheme="minorEastAsia" w:hAnsiTheme="minorEastAsia" w:cs="Calibri" w:hint="eastAsia"/>
                <w:bCs/>
                <w:sz w:val="24"/>
                <w:szCs w:val="24"/>
              </w:rPr>
              <w:t>卡</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64GB，读速100MB/s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rPr>
              <w:t>2</w:t>
            </w:r>
            <w:r w:rsidRPr="00542F88">
              <w:rPr>
                <w:rFonts w:asciiTheme="minorEastAsia" w:eastAsiaTheme="minorEastAsia" w:hAnsiTheme="minorEastAsia" w:hint="eastAsia"/>
                <w:bCs/>
                <w:sz w:val="24"/>
                <w:szCs w:val="24"/>
                <w:lang w:eastAsia="zh-CN"/>
              </w:rPr>
              <w:t>个</w:t>
            </w:r>
          </w:p>
        </w:tc>
      </w:tr>
      <w:tr w:rsidR="00956652" w:rsidRPr="00542F88" w:rsidTr="008B7D92">
        <w:trPr>
          <w:trHeight w:val="38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cs="Calibri"/>
                <w:bCs/>
                <w:sz w:val="24"/>
                <w:szCs w:val="24"/>
              </w:rPr>
            </w:pPr>
            <w:r w:rsidRPr="00542F88">
              <w:rPr>
                <w:rFonts w:asciiTheme="minorEastAsia" w:eastAsiaTheme="minorEastAsia" w:hAnsiTheme="minorEastAsia" w:cs="Calibri"/>
                <w:bCs/>
                <w:sz w:val="24"/>
                <w:szCs w:val="24"/>
              </w:rPr>
              <w:t>CF</w:t>
            </w:r>
            <w:r w:rsidRPr="00542F88">
              <w:rPr>
                <w:rFonts w:asciiTheme="minorEastAsia" w:eastAsiaTheme="minorEastAsia" w:hAnsiTheme="minorEastAsia" w:cs="Calibri" w:hint="eastAsia"/>
                <w:bCs/>
                <w:sz w:val="24"/>
                <w:szCs w:val="24"/>
              </w:rPr>
              <w:t>卡读卡器</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numPr>
                <w:ilvl w:val="0"/>
                <w:numId w:val="23"/>
              </w:numPr>
              <w:autoSpaceDE/>
              <w:autoSpaceDN/>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多功能合一；</w:t>
            </w:r>
          </w:p>
          <w:p w:rsidR="00DA6BF3" w:rsidRPr="00542F88" w:rsidRDefault="00DA6BF3" w:rsidP="00A721B4">
            <w:pPr>
              <w:widowControl/>
              <w:numPr>
                <w:ilvl w:val="0"/>
                <w:numId w:val="23"/>
              </w:numPr>
              <w:autoSpaceDE/>
              <w:autoSpaceDN/>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高速usb接口；</w:t>
            </w:r>
          </w:p>
          <w:p w:rsidR="00DA6BF3" w:rsidRPr="00542F88" w:rsidRDefault="00DA6BF3" w:rsidP="00A721B4">
            <w:pPr>
              <w:widowControl/>
              <w:numPr>
                <w:ilvl w:val="0"/>
                <w:numId w:val="23"/>
              </w:numPr>
              <w:autoSpaceDE/>
              <w:autoSpaceDN/>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支持SD、MS、XD、TF、M2、CF卡六合一，小巧便携。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rPr>
              <w:t>4</w:t>
            </w:r>
            <w:r w:rsidRPr="00542F88">
              <w:rPr>
                <w:rFonts w:asciiTheme="minorEastAsia" w:eastAsiaTheme="minorEastAsia" w:hAnsiTheme="minorEastAsia" w:hint="eastAsia"/>
                <w:bCs/>
                <w:sz w:val="24"/>
                <w:szCs w:val="24"/>
                <w:lang w:eastAsia="zh-CN"/>
              </w:rPr>
              <w:t>个</w:t>
            </w:r>
          </w:p>
        </w:tc>
      </w:tr>
      <w:tr w:rsidR="00956652" w:rsidRPr="00542F88" w:rsidTr="008B7D92">
        <w:trPr>
          <w:trHeight w:val="38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专业录音采访话筒</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numPr>
                <w:ilvl w:val="0"/>
                <w:numId w:val="24"/>
              </w:numPr>
              <w:autoSpaceDE/>
              <w:autoSpaceDN/>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用途：专业录音；</w:t>
            </w:r>
          </w:p>
          <w:p w:rsidR="00DA6BF3" w:rsidRPr="00542F88" w:rsidRDefault="00DA6BF3" w:rsidP="00A721B4">
            <w:pPr>
              <w:widowControl/>
              <w:numPr>
                <w:ilvl w:val="0"/>
                <w:numId w:val="24"/>
              </w:numPr>
              <w:autoSpaceDE/>
              <w:autoSpaceDN/>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类型：电容麦；</w:t>
            </w:r>
          </w:p>
          <w:p w:rsidR="00DA6BF3" w:rsidRPr="00542F88" w:rsidRDefault="00DA6BF3" w:rsidP="00A721B4">
            <w:pPr>
              <w:widowControl/>
              <w:numPr>
                <w:ilvl w:val="0"/>
                <w:numId w:val="24"/>
              </w:numPr>
              <w:autoSpaceDE/>
              <w:autoSpaceDN/>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传输方式：有线；</w:t>
            </w:r>
          </w:p>
          <w:p w:rsidR="00DA6BF3" w:rsidRPr="00542F88" w:rsidRDefault="00DA6BF3" w:rsidP="00A721B4">
            <w:pPr>
              <w:widowControl/>
              <w:numPr>
                <w:ilvl w:val="0"/>
                <w:numId w:val="24"/>
              </w:numPr>
              <w:autoSpaceDE/>
              <w:autoSpaceDN/>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供电方式：外接；</w:t>
            </w:r>
          </w:p>
          <w:p w:rsidR="00DA6BF3" w:rsidRPr="00542F88" w:rsidRDefault="00DA6BF3" w:rsidP="00A721B4">
            <w:pPr>
              <w:widowControl/>
              <w:numPr>
                <w:ilvl w:val="0"/>
                <w:numId w:val="24"/>
              </w:numPr>
              <w:autoSpaceDE/>
              <w:autoSpaceDN/>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供电使用方式：手持式。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rPr>
              <w:t>1</w:t>
            </w:r>
            <w:r w:rsidRPr="00542F88">
              <w:rPr>
                <w:rFonts w:asciiTheme="minorEastAsia" w:eastAsiaTheme="minorEastAsia" w:hAnsiTheme="minorEastAsia" w:hint="eastAsia"/>
                <w:bCs/>
                <w:sz w:val="24"/>
                <w:szCs w:val="24"/>
                <w:lang w:eastAsia="zh-CN"/>
              </w:rPr>
              <w:t>个</w:t>
            </w:r>
          </w:p>
        </w:tc>
      </w:tr>
      <w:tr w:rsidR="00956652" w:rsidRPr="00542F88" w:rsidTr="008B7D92">
        <w:trPr>
          <w:trHeight w:val="38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lang w:eastAsia="zh-CN"/>
              </w:rPr>
              <w:t>2</w:t>
            </w:r>
            <w:r w:rsidRPr="00542F88">
              <w:rPr>
                <w:rFonts w:asciiTheme="minorEastAsia" w:eastAsiaTheme="minorEastAsia" w:hAnsiTheme="minorEastAsia"/>
                <w:bCs/>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麦克风</w:t>
            </w:r>
          </w:p>
          <w:p w:rsidR="00DA6BF3" w:rsidRPr="00542F88" w:rsidRDefault="00DA6BF3" w:rsidP="00A721B4">
            <w:pPr>
              <w:widowControl/>
              <w:jc w:val="center"/>
              <w:rPr>
                <w:rFonts w:asciiTheme="minorEastAsia" w:eastAsiaTheme="minorEastAsia" w:hAnsiTheme="minorEastAsia"/>
                <w:bCs/>
                <w:sz w:val="24"/>
                <w:szCs w:val="24"/>
              </w:rPr>
            </w:pPr>
            <w:r w:rsidRPr="00542F88">
              <w:rPr>
                <w:rFonts w:asciiTheme="minorEastAsia" w:eastAsiaTheme="minorEastAsia" w:hAnsiTheme="minorEastAsia" w:hint="eastAsia"/>
                <w:bCs/>
                <w:sz w:val="24"/>
                <w:szCs w:val="24"/>
              </w:rPr>
              <w:t>室内录音套装</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numPr>
                <w:ilvl w:val="0"/>
                <w:numId w:val="25"/>
              </w:numPr>
              <w:autoSpaceDE/>
              <w:autoSpaceDN/>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专业人声乐器录音、声卡编曲、混音外置声卡套装，</w:t>
            </w:r>
            <w:r w:rsidRPr="00542F88">
              <w:rPr>
                <w:rFonts w:asciiTheme="minorEastAsia" w:eastAsiaTheme="minorEastAsia" w:hAnsiTheme="minorEastAsia" w:cs="Calibri"/>
                <w:bCs/>
                <w:sz w:val="24"/>
                <w:szCs w:val="24"/>
                <w:lang w:eastAsia="zh-CN"/>
              </w:rPr>
              <w:t>USB</w:t>
            </w:r>
            <w:r w:rsidRPr="00542F88">
              <w:rPr>
                <w:rFonts w:asciiTheme="minorEastAsia" w:eastAsiaTheme="minorEastAsia" w:hAnsiTheme="minorEastAsia" w:cs="Calibri" w:hint="eastAsia"/>
                <w:bCs/>
                <w:sz w:val="24"/>
                <w:szCs w:val="24"/>
                <w:lang w:eastAsia="zh-CN"/>
              </w:rPr>
              <w:t>音频接口；</w:t>
            </w:r>
          </w:p>
          <w:p w:rsidR="00DA6BF3" w:rsidRPr="00542F88" w:rsidRDefault="00DA6BF3" w:rsidP="00A721B4">
            <w:pPr>
              <w:widowControl/>
              <w:numPr>
                <w:ilvl w:val="0"/>
                <w:numId w:val="25"/>
              </w:numPr>
              <w:autoSpaceDE/>
              <w:autoSpaceDN/>
              <w:rPr>
                <w:rFonts w:asciiTheme="minorEastAsia" w:eastAsiaTheme="minorEastAsia" w:hAnsiTheme="minorEastAsia" w:cs="Calibri"/>
                <w:bCs/>
                <w:sz w:val="24"/>
                <w:szCs w:val="24"/>
                <w:lang w:eastAsia="zh-CN"/>
              </w:rPr>
            </w:pPr>
            <w:r w:rsidRPr="00542F88">
              <w:rPr>
                <w:rFonts w:asciiTheme="minorEastAsia" w:eastAsiaTheme="minorEastAsia" w:hAnsiTheme="minorEastAsia" w:cs="Calibri" w:hint="eastAsia"/>
                <w:bCs/>
                <w:sz w:val="24"/>
                <w:szCs w:val="24"/>
                <w:lang w:eastAsia="zh-CN"/>
              </w:rPr>
              <w:t>用途：专业录音；</w:t>
            </w:r>
            <w:r w:rsidRPr="00542F88">
              <w:rPr>
                <w:rFonts w:asciiTheme="minorEastAsia" w:eastAsiaTheme="minorEastAsia" w:hAnsiTheme="minorEastAsia" w:cs="Calibri"/>
                <w:bCs/>
                <w:sz w:val="24"/>
                <w:szCs w:val="24"/>
                <w:lang w:eastAsia="zh-CN"/>
              </w:rPr>
              <w:t xml:space="preserve">                                                                                                   </w:t>
            </w:r>
            <w:r w:rsidRPr="00542F88">
              <w:rPr>
                <w:rFonts w:asciiTheme="minorEastAsia" w:eastAsiaTheme="minorEastAsia" w:hAnsiTheme="minorEastAsia" w:cs="Calibri" w:hint="eastAsia"/>
                <w:bCs/>
                <w:sz w:val="24"/>
                <w:szCs w:val="24"/>
                <w:lang w:eastAsia="zh-CN"/>
              </w:rPr>
              <w:t>类型：电容麦；</w:t>
            </w:r>
          </w:p>
          <w:p w:rsidR="00DA6BF3" w:rsidRPr="00542F88" w:rsidRDefault="00DA6BF3" w:rsidP="00A721B4">
            <w:pPr>
              <w:widowControl/>
              <w:numPr>
                <w:ilvl w:val="0"/>
                <w:numId w:val="25"/>
              </w:numPr>
              <w:autoSpaceDE/>
              <w:autoSpaceDN/>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rPr>
              <w:t>传输方式：有线；</w:t>
            </w:r>
          </w:p>
          <w:p w:rsidR="00DA6BF3" w:rsidRPr="00542F88" w:rsidRDefault="00DA6BF3" w:rsidP="00A721B4">
            <w:pPr>
              <w:widowControl/>
              <w:numPr>
                <w:ilvl w:val="0"/>
                <w:numId w:val="25"/>
              </w:numPr>
              <w:autoSpaceDE/>
              <w:autoSpaceDN/>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rPr>
              <w:t>供电方式：外接供电；</w:t>
            </w:r>
          </w:p>
          <w:p w:rsidR="00DA6BF3" w:rsidRPr="00542F88" w:rsidRDefault="00DA6BF3" w:rsidP="00A721B4">
            <w:pPr>
              <w:widowControl/>
              <w:numPr>
                <w:ilvl w:val="0"/>
                <w:numId w:val="25"/>
              </w:numPr>
              <w:autoSpaceDE/>
              <w:autoSpaceDN/>
              <w:rPr>
                <w:rFonts w:asciiTheme="minorEastAsia" w:eastAsiaTheme="minorEastAsia" w:hAnsiTheme="minorEastAsia" w:cs="Calibri"/>
                <w:bCs/>
                <w:sz w:val="24"/>
                <w:szCs w:val="24"/>
              </w:rPr>
            </w:pPr>
            <w:r w:rsidRPr="00542F88">
              <w:rPr>
                <w:rFonts w:asciiTheme="minorEastAsia" w:eastAsiaTheme="minorEastAsia" w:hAnsiTheme="minorEastAsia" w:cs="Calibri" w:hint="eastAsia"/>
                <w:bCs/>
                <w:sz w:val="24"/>
                <w:szCs w:val="24"/>
              </w:rPr>
              <w:t>使用方式：支撑。</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6BF3" w:rsidRPr="00542F88" w:rsidRDefault="00DA6BF3" w:rsidP="00A721B4">
            <w:pPr>
              <w:widowControl/>
              <w:jc w:val="center"/>
              <w:rPr>
                <w:rFonts w:asciiTheme="minorEastAsia" w:eastAsiaTheme="minorEastAsia" w:hAnsiTheme="minorEastAsia"/>
                <w:bCs/>
                <w:sz w:val="24"/>
                <w:szCs w:val="24"/>
                <w:lang w:eastAsia="zh-CN"/>
              </w:rPr>
            </w:pPr>
            <w:r w:rsidRPr="00542F88">
              <w:rPr>
                <w:rFonts w:asciiTheme="minorEastAsia" w:eastAsiaTheme="minorEastAsia" w:hAnsiTheme="minorEastAsia" w:hint="eastAsia"/>
                <w:bCs/>
                <w:sz w:val="24"/>
                <w:szCs w:val="24"/>
              </w:rPr>
              <w:t>1</w:t>
            </w:r>
            <w:r w:rsidRPr="00542F88">
              <w:rPr>
                <w:rFonts w:asciiTheme="minorEastAsia" w:eastAsiaTheme="minorEastAsia" w:hAnsiTheme="minorEastAsia" w:hint="eastAsia"/>
                <w:bCs/>
                <w:sz w:val="24"/>
                <w:szCs w:val="24"/>
                <w:lang w:eastAsia="zh-CN"/>
              </w:rPr>
              <w:t>个</w:t>
            </w:r>
          </w:p>
        </w:tc>
      </w:tr>
    </w:tbl>
    <w:p w:rsidR="00365222" w:rsidRDefault="00365222">
      <w:pPr>
        <w:spacing w:line="424" w:lineRule="exact"/>
        <w:ind w:left="223"/>
        <w:rPr>
          <w:rFonts w:asciiTheme="majorEastAsia" w:eastAsiaTheme="majorEastAsia" w:hAnsiTheme="majorEastAsia"/>
          <w:b/>
          <w:sz w:val="28"/>
          <w:lang w:eastAsia="zh-CN"/>
        </w:rPr>
      </w:pPr>
      <w:r>
        <w:rPr>
          <w:rFonts w:asciiTheme="majorEastAsia" w:eastAsiaTheme="majorEastAsia" w:hAnsiTheme="majorEastAsia"/>
          <w:b/>
          <w:sz w:val="28"/>
          <w:lang w:eastAsia="zh-CN"/>
        </w:rPr>
        <w:br w:type="page"/>
      </w:r>
    </w:p>
    <w:p w:rsidR="008B7D92" w:rsidRPr="002D56F9" w:rsidRDefault="008B7D92" w:rsidP="008B7D92">
      <w:pPr>
        <w:spacing w:before="62"/>
        <w:ind w:left="403"/>
        <w:rPr>
          <w:rFonts w:asciiTheme="majorEastAsia" w:eastAsiaTheme="majorEastAsia" w:hAnsiTheme="majorEastAsia"/>
          <w:sz w:val="16"/>
          <w:lang w:eastAsia="zh-CN"/>
        </w:rPr>
      </w:pPr>
      <w:r>
        <w:rPr>
          <w:rFonts w:asciiTheme="majorEastAsia" w:eastAsiaTheme="majorEastAsia" w:hAnsiTheme="majorEastAsia"/>
          <w:b/>
          <w:sz w:val="28"/>
          <w:lang w:eastAsia="zh-CN"/>
        </w:rPr>
        <w:lastRenderedPageBreak/>
        <w:t xml:space="preserve"> </w:t>
      </w:r>
      <w:r w:rsidR="00DD3268">
        <w:rPr>
          <w:rFonts w:asciiTheme="majorEastAsia" w:eastAsiaTheme="majorEastAsia" w:hAnsiTheme="majorEastAsia"/>
          <w:b/>
          <w:sz w:val="28"/>
          <w:lang w:eastAsia="zh-CN"/>
        </w:rPr>
        <w:t>A3</w:t>
      </w:r>
      <w:r w:rsidRPr="002D56F9">
        <w:rPr>
          <w:rFonts w:asciiTheme="majorEastAsia" w:eastAsiaTheme="majorEastAsia" w:hAnsiTheme="majorEastAsia" w:hint="eastAsia"/>
          <w:b/>
          <w:sz w:val="28"/>
          <w:lang w:eastAsia="zh-CN"/>
        </w:rPr>
        <w:t>包：</w:t>
      </w:r>
      <w:r w:rsidR="00DD3268">
        <w:rPr>
          <w:rFonts w:asciiTheme="majorEastAsia" w:eastAsiaTheme="majorEastAsia" w:hAnsiTheme="majorEastAsia" w:hint="eastAsia"/>
          <w:b/>
          <w:sz w:val="28"/>
          <w:lang w:eastAsia="zh-CN"/>
        </w:rPr>
        <w:t>视频会议</w:t>
      </w:r>
      <w:r w:rsidR="00DD3268">
        <w:rPr>
          <w:rFonts w:asciiTheme="majorEastAsia" w:eastAsiaTheme="majorEastAsia" w:hAnsiTheme="majorEastAsia"/>
          <w:b/>
          <w:sz w:val="28"/>
          <w:lang w:eastAsia="zh-CN"/>
        </w:rPr>
        <w:t>系统更新升级</w:t>
      </w: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276"/>
        <w:gridCol w:w="992"/>
        <w:gridCol w:w="709"/>
        <w:gridCol w:w="5528"/>
        <w:gridCol w:w="18"/>
      </w:tblGrid>
      <w:tr w:rsidR="00A04BD9" w:rsidRPr="00527297" w:rsidTr="00762DCC">
        <w:trPr>
          <w:trHeight w:val="20"/>
          <w:jc w:val="center"/>
        </w:trPr>
        <w:tc>
          <w:tcPr>
            <w:tcW w:w="9374" w:type="dxa"/>
            <w:gridSpan w:val="6"/>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会议室设备明细</w:t>
            </w:r>
          </w:p>
        </w:tc>
      </w:tr>
      <w:tr w:rsidR="00A04BD9" w:rsidRPr="00527297" w:rsidTr="00762DCC">
        <w:trPr>
          <w:trHeight w:val="20"/>
          <w:jc w:val="center"/>
        </w:trPr>
        <w:tc>
          <w:tcPr>
            <w:tcW w:w="851"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序号</w:t>
            </w:r>
          </w:p>
        </w:tc>
        <w:tc>
          <w:tcPr>
            <w:tcW w:w="1276"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产品描述名称</w:t>
            </w:r>
          </w:p>
        </w:tc>
        <w:tc>
          <w:tcPr>
            <w:tcW w:w="992"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数量</w:t>
            </w:r>
          </w:p>
        </w:tc>
        <w:tc>
          <w:tcPr>
            <w:tcW w:w="709"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单位</w:t>
            </w:r>
          </w:p>
        </w:tc>
        <w:tc>
          <w:tcPr>
            <w:tcW w:w="5546" w:type="dxa"/>
            <w:gridSpan w:val="2"/>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技术参数</w:t>
            </w:r>
          </w:p>
        </w:tc>
      </w:tr>
      <w:tr w:rsidR="00A04BD9" w:rsidRPr="00527297" w:rsidTr="00762DCC">
        <w:trPr>
          <w:trHeight w:val="20"/>
          <w:jc w:val="center"/>
        </w:trPr>
        <w:tc>
          <w:tcPr>
            <w:tcW w:w="9374" w:type="dxa"/>
            <w:gridSpan w:val="6"/>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1、投影系统</w:t>
            </w:r>
          </w:p>
        </w:tc>
      </w:tr>
      <w:tr w:rsidR="00A04BD9" w:rsidRPr="00527297" w:rsidTr="00762DCC">
        <w:trPr>
          <w:trHeight w:val="20"/>
          <w:jc w:val="center"/>
        </w:trPr>
        <w:tc>
          <w:tcPr>
            <w:tcW w:w="851"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1276"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投影机</w:t>
            </w:r>
          </w:p>
        </w:tc>
        <w:tc>
          <w:tcPr>
            <w:tcW w:w="992"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5546" w:type="dxa"/>
            <w:gridSpan w:val="2"/>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1、投影技术：3LCD ；</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标准亮度≥6500 ISO 流明； 色彩亮度≥6500 ISO 流明； 标准分辨率≥1024*768； 对比度≥50000：1；</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投影镜头：至少包括电动变焦 、电动聚焦 、电动位移； 灯泡类型:400W UHE,寿命:标准模式下≥3000 小时；</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投影尺寸：50-300 英寸；扬声器：10W，单声道。</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2、无机液晶面板、光学组件以及防尘的光学引擎提高投影机的</w:t>
            </w:r>
            <w:proofErr w:type="gramStart"/>
            <w:r w:rsidRPr="00527297">
              <w:rPr>
                <w:rFonts w:asciiTheme="minorEastAsia" w:eastAsiaTheme="minorEastAsia" w:hAnsiTheme="minorEastAsia"/>
                <w:sz w:val="24"/>
                <w:szCs w:val="24"/>
                <w:lang w:eastAsia="zh-CN"/>
              </w:rPr>
              <w:t>的</w:t>
            </w:r>
            <w:proofErr w:type="gramEnd"/>
            <w:r w:rsidRPr="00527297">
              <w:rPr>
                <w:rFonts w:asciiTheme="minorEastAsia" w:eastAsiaTheme="minorEastAsia" w:hAnsiTheme="minorEastAsia"/>
                <w:sz w:val="24"/>
                <w:szCs w:val="24"/>
                <w:lang w:eastAsia="zh-CN"/>
              </w:rPr>
              <w:t>可靠性。</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3、可选配：0.36 投射比零偏移超短焦镜头，多种镜头可选配，步进式电机实现精确的镜头位移，360°灵活安装，提高投影机的易用性。</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4、多屏幕拼接投影与几何校正功能，可大屏幕投影。</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5、支持曲面校正和折角投影功能，快速准确地校正在曲面和转角投\影时的图像水平和垂直方向的失真。</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6、投影机内置 HDBaseT 接口，可以选配 HDbaseT 高清发射器。</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7、支持竖直投影功能，可以在多种应用中使用。</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8、带 DICOM SIM 模式。</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9、直接开关机，冷却时间 0 秒。</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10、支持无线投影、多画面投影功能。</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11、内置融合功能可以精确的将多幅画面无缝融合一整幅画面，并支持双画面并列投影。</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12、成交后供应商需提供制造商针对本项目的授权书和售后质保函原件，及色彩亮度检测报告及证书。</w:t>
            </w:r>
          </w:p>
        </w:tc>
      </w:tr>
      <w:tr w:rsidR="00A04BD9" w:rsidRPr="00527297" w:rsidTr="00762DCC">
        <w:trPr>
          <w:trHeight w:val="20"/>
          <w:jc w:val="center"/>
        </w:trPr>
        <w:tc>
          <w:tcPr>
            <w:tcW w:w="851"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1276"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电动幕布</w:t>
            </w:r>
          </w:p>
        </w:tc>
        <w:tc>
          <w:tcPr>
            <w:tcW w:w="992"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5546" w:type="dxa"/>
            <w:gridSpan w:val="2"/>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幕布类型 电动幕</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幕布材质 </w:t>
            </w:r>
            <w:proofErr w:type="gramStart"/>
            <w:r w:rsidRPr="00527297">
              <w:rPr>
                <w:rFonts w:asciiTheme="minorEastAsia" w:eastAsiaTheme="minorEastAsia" w:hAnsiTheme="minorEastAsia"/>
                <w:sz w:val="24"/>
                <w:szCs w:val="24"/>
                <w:lang w:eastAsia="zh-CN"/>
              </w:rPr>
              <w:t>玻</w:t>
            </w:r>
            <w:proofErr w:type="gramEnd"/>
            <w:r w:rsidRPr="00527297">
              <w:rPr>
                <w:rFonts w:asciiTheme="minorEastAsia" w:eastAsiaTheme="minorEastAsia" w:hAnsiTheme="minorEastAsia"/>
                <w:sz w:val="24"/>
                <w:szCs w:val="24"/>
                <w:lang w:eastAsia="zh-CN"/>
              </w:rPr>
              <w:t xml:space="preserve">珠幕布基材 </w:t>
            </w:r>
            <w:proofErr w:type="gramStart"/>
            <w:r w:rsidRPr="00527297">
              <w:rPr>
                <w:rFonts w:asciiTheme="minorEastAsia" w:eastAsiaTheme="minorEastAsia" w:hAnsiTheme="minorEastAsia"/>
                <w:sz w:val="24"/>
                <w:szCs w:val="24"/>
                <w:lang w:eastAsia="zh-CN"/>
              </w:rPr>
              <w:t>软幕安装</w:t>
            </w:r>
            <w:proofErr w:type="gramEnd"/>
            <w:r w:rsidRPr="00527297">
              <w:rPr>
                <w:rFonts w:asciiTheme="minorEastAsia" w:eastAsiaTheme="minorEastAsia" w:hAnsiTheme="minorEastAsia"/>
                <w:sz w:val="24"/>
                <w:szCs w:val="24"/>
                <w:lang w:eastAsia="zh-CN"/>
              </w:rPr>
              <w:t>方式 壁挂式</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打开方式 电动方式对角线 120 英寸</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幕布比例 4:3</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增益 2.5 倍</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其他性能 可配选红外遥控，卷动锁紧系统</w:t>
            </w:r>
          </w:p>
        </w:tc>
      </w:tr>
      <w:tr w:rsidR="00A04BD9" w:rsidRPr="00527297" w:rsidTr="00762DCC">
        <w:trPr>
          <w:trHeight w:val="20"/>
          <w:jc w:val="center"/>
        </w:trPr>
        <w:tc>
          <w:tcPr>
            <w:tcW w:w="851"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3</w:t>
            </w:r>
          </w:p>
        </w:tc>
        <w:tc>
          <w:tcPr>
            <w:tcW w:w="1276"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电动升降架</w:t>
            </w:r>
          </w:p>
        </w:tc>
        <w:tc>
          <w:tcPr>
            <w:tcW w:w="992"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5546" w:type="dxa"/>
            <w:gridSpan w:val="2"/>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材质 铁质 喷塑</w:t>
            </w:r>
            <w:r w:rsidRPr="00527297">
              <w:rPr>
                <w:rFonts w:asciiTheme="minorEastAsia" w:eastAsiaTheme="minorEastAsia" w:hAnsiTheme="minorEastAsia"/>
                <w:sz w:val="24"/>
                <w:szCs w:val="24"/>
                <w:lang w:eastAsia="zh-CN"/>
              </w:rPr>
              <w:tab/>
              <w:t>行程≥2 米</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净承重≥15KG</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闭合高度≤280CM</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箱体尺寸≥470*432mm控制方式 线控 遥控功率≥125W</w:t>
            </w:r>
          </w:p>
        </w:tc>
      </w:tr>
      <w:tr w:rsidR="00A04BD9" w:rsidRPr="00527297" w:rsidTr="00762DCC">
        <w:trPr>
          <w:trHeight w:val="621"/>
          <w:jc w:val="center"/>
        </w:trPr>
        <w:tc>
          <w:tcPr>
            <w:tcW w:w="851"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1276"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无线传输器</w:t>
            </w:r>
          </w:p>
        </w:tc>
        <w:tc>
          <w:tcPr>
            <w:tcW w:w="992"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vAlign w:val="center"/>
          </w:tcPr>
          <w:p w:rsidR="00A04BD9" w:rsidRPr="00527297" w:rsidRDefault="00A04BD9" w:rsidP="007E2DB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套</w:t>
            </w:r>
          </w:p>
        </w:tc>
        <w:tc>
          <w:tcPr>
            <w:tcW w:w="5546" w:type="dxa"/>
            <w:gridSpan w:val="2"/>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U 盘式迷你发射器 无遮挡 传输距离≥10米1080P 高清无线传</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lastRenderedPageBreak/>
              <w:t>输</w:t>
            </w:r>
          </w:p>
        </w:tc>
      </w:tr>
      <w:tr w:rsidR="00A04BD9" w:rsidRPr="00527297" w:rsidTr="00762DCC">
        <w:trPr>
          <w:trHeight w:val="311"/>
          <w:jc w:val="center"/>
        </w:trPr>
        <w:tc>
          <w:tcPr>
            <w:tcW w:w="9374" w:type="dxa"/>
            <w:gridSpan w:val="6"/>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lastRenderedPageBreak/>
              <w:t>2、扩声系统</w:t>
            </w:r>
          </w:p>
        </w:tc>
      </w:tr>
      <w:tr w:rsidR="00A04BD9" w:rsidRPr="00527297" w:rsidTr="00762DCC">
        <w:trPr>
          <w:trHeight w:val="2179"/>
          <w:jc w:val="center"/>
        </w:trPr>
        <w:tc>
          <w:tcPr>
            <w:tcW w:w="851"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1276"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主音箱</w:t>
            </w:r>
          </w:p>
        </w:tc>
        <w:tc>
          <w:tcPr>
            <w:tcW w:w="992"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709"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只</w:t>
            </w:r>
          </w:p>
        </w:tc>
        <w:tc>
          <w:tcPr>
            <w:tcW w:w="5546" w:type="dxa"/>
            <w:gridSpan w:val="2"/>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1.阻抗：8</w:t>
            </w:r>
            <w:r w:rsidRPr="00527297">
              <w:rPr>
                <w:rFonts w:asciiTheme="minorEastAsia" w:eastAsiaTheme="minorEastAsia" w:hAnsiTheme="minorEastAsia"/>
                <w:sz w:val="24"/>
                <w:szCs w:val="24"/>
              </w:rPr>
              <w:t>Ω</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2.频响≥55Hz~20KHz</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3.额定功率≥300W</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4.灵敏度≥98dB/W/M</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5.覆盖角度：(H)80°(V)60°</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6.高音≥1.4"压缩高音单元×1</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7.低音≥10"低音×1</w:t>
            </w:r>
          </w:p>
        </w:tc>
      </w:tr>
      <w:tr w:rsidR="00A04BD9" w:rsidRPr="00527297" w:rsidTr="00762DCC">
        <w:trPr>
          <w:trHeight w:val="2179"/>
          <w:jc w:val="center"/>
        </w:trPr>
        <w:tc>
          <w:tcPr>
            <w:tcW w:w="851"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1276"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辅音箱</w:t>
            </w:r>
          </w:p>
        </w:tc>
        <w:tc>
          <w:tcPr>
            <w:tcW w:w="992"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709"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只</w:t>
            </w:r>
          </w:p>
        </w:tc>
        <w:tc>
          <w:tcPr>
            <w:tcW w:w="5546" w:type="dxa"/>
            <w:gridSpan w:val="2"/>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1.阻抗：8</w:t>
            </w:r>
            <w:r w:rsidRPr="00527297">
              <w:rPr>
                <w:rFonts w:asciiTheme="minorEastAsia" w:eastAsiaTheme="minorEastAsia" w:hAnsiTheme="minorEastAsia"/>
                <w:sz w:val="24"/>
                <w:szCs w:val="24"/>
              </w:rPr>
              <w:t>Ω</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2.频响≥65Hz~20KHz</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3.额定功率≥150W</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4.灵敏度≥95dB/W/M</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5.覆盖角度：(H)80°(V)60°</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6.高音≥3"锥形高音单元×2</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7.低音≥8"低音×1</w:t>
            </w:r>
          </w:p>
        </w:tc>
      </w:tr>
      <w:tr w:rsidR="00A04BD9" w:rsidRPr="00527297" w:rsidTr="00762DCC">
        <w:trPr>
          <w:trHeight w:val="4358"/>
          <w:jc w:val="center"/>
        </w:trPr>
        <w:tc>
          <w:tcPr>
            <w:tcW w:w="851"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3</w:t>
            </w:r>
          </w:p>
        </w:tc>
        <w:tc>
          <w:tcPr>
            <w:tcW w:w="1276"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辅助功放</w:t>
            </w:r>
          </w:p>
        </w:tc>
        <w:tc>
          <w:tcPr>
            <w:tcW w:w="992"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5546" w:type="dxa"/>
            <w:gridSpan w:val="2"/>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1.智能控制强制散热；</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2.两声道功放有至少三档输入灵敏度选择，能够接纳宽幅度范围信号源输入；</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3.具有安全保护措施和工作状态指示（短路、过载、</w:t>
            </w:r>
            <w:proofErr w:type="gramStart"/>
            <w:r w:rsidRPr="00527297">
              <w:rPr>
                <w:rFonts w:asciiTheme="minorEastAsia" w:eastAsiaTheme="minorEastAsia" w:hAnsiTheme="minorEastAsia"/>
                <w:sz w:val="24"/>
                <w:szCs w:val="24"/>
                <w:lang w:eastAsia="zh-CN"/>
              </w:rPr>
              <w:t>直流和</w:t>
            </w:r>
            <w:proofErr w:type="gramEnd"/>
            <w:r w:rsidRPr="00527297">
              <w:rPr>
                <w:rFonts w:asciiTheme="minorEastAsia" w:eastAsiaTheme="minorEastAsia" w:hAnsiTheme="minorEastAsia"/>
                <w:sz w:val="24"/>
                <w:szCs w:val="24"/>
                <w:lang w:eastAsia="zh-CN"/>
              </w:rPr>
              <w:t>过热保护，变压器过热保护）；成交后供应商需提供由省级以上质量监督检验研究院检验的专业功放具有短路过载保护装置，产品功能符合其技术标准的产品功能确认证书，并加盖厂家复印件；</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4.智能削峰限幅器，控制功率模块及扬声器系统在安全范围内工作；</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5.输出功率:立体声/并联 8</w:t>
            </w:r>
            <w:r w:rsidRPr="00527297">
              <w:rPr>
                <w:rFonts w:asciiTheme="minorEastAsia" w:eastAsiaTheme="minorEastAsia" w:hAnsiTheme="minorEastAsia"/>
                <w:sz w:val="24"/>
                <w:szCs w:val="24"/>
              </w:rPr>
              <w:t>Ω</w:t>
            </w:r>
            <w:r w:rsidRPr="00527297">
              <w:rPr>
                <w:rFonts w:asciiTheme="minorEastAsia" w:eastAsiaTheme="minorEastAsia" w:hAnsiTheme="minorEastAsia"/>
                <w:sz w:val="24"/>
                <w:szCs w:val="24"/>
                <w:lang w:eastAsia="zh-CN"/>
              </w:rPr>
              <w:t>≥200W*2、立体声/并联 4</w:t>
            </w:r>
            <w:r w:rsidRPr="00527297">
              <w:rPr>
                <w:rFonts w:asciiTheme="minorEastAsia" w:eastAsiaTheme="minorEastAsia" w:hAnsiTheme="minorEastAsia"/>
                <w:sz w:val="24"/>
                <w:szCs w:val="24"/>
              </w:rPr>
              <w:t>Ω</w:t>
            </w:r>
            <w:r w:rsidRPr="00527297">
              <w:rPr>
                <w:rFonts w:asciiTheme="minorEastAsia" w:eastAsiaTheme="minorEastAsia" w:hAnsiTheme="minorEastAsia"/>
                <w:sz w:val="24"/>
                <w:szCs w:val="24"/>
                <w:lang w:eastAsia="zh-CN"/>
              </w:rPr>
              <w:t>≥</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300W*2、桥接 8Ω≥600W；</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6.信噪比:≥90dB、频响:20Hz-20KHz(+0dB/-2dB)；</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7.分离度:≥80dB、失真度:≤0.05%；</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8.供电:~ 220V(50/60Hz)</w:t>
            </w:r>
          </w:p>
        </w:tc>
      </w:tr>
      <w:tr w:rsidR="00A04BD9" w:rsidRPr="00527297" w:rsidTr="00762DCC">
        <w:trPr>
          <w:trHeight w:val="776"/>
          <w:jc w:val="center"/>
        </w:trPr>
        <w:tc>
          <w:tcPr>
            <w:tcW w:w="851"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1276"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主功放</w:t>
            </w:r>
          </w:p>
        </w:tc>
        <w:tc>
          <w:tcPr>
            <w:tcW w:w="992"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5546" w:type="dxa"/>
            <w:gridSpan w:val="2"/>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1.智能控制强制散热；</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2.两声道功放有至少三档输入灵敏度选择，轻松接纳宽幅度范围信号源输入；</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3.安全保护措施和工作状态指示（短路、过载、</w:t>
            </w:r>
            <w:proofErr w:type="gramStart"/>
            <w:r w:rsidRPr="00527297">
              <w:rPr>
                <w:rFonts w:asciiTheme="minorEastAsia" w:eastAsiaTheme="minorEastAsia" w:hAnsiTheme="minorEastAsia"/>
                <w:sz w:val="24"/>
                <w:szCs w:val="24"/>
                <w:lang w:eastAsia="zh-CN"/>
              </w:rPr>
              <w:t>直流和</w:t>
            </w:r>
            <w:proofErr w:type="gramEnd"/>
            <w:r w:rsidRPr="00527297">
              <w:rPr>
                <w:rFonts w:asciiTheme="minorEastAsia" w:eastAsiaTheme="minorEastAsia" w:hAnsiTheme="minorEastAsia"/>
                <w:sz w:val="24"/>
                <w:szCs w:val="24"/>
                <w:lang w:eastAsia="zh-CN"/>
              </w:rPr>
              <w:t>过热保护，变压器过热保护）；成交后供应商需提供由省级以上质量监督检验研究院检验的专业功放具有短路过载保护装置，产品功能符合其技术标准的产品功能确认证书，并加盖厂家复印件；</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4.智能削峰限幅器，控制功率模块及扬声器系统在安全范围内工作；</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5.输出功率:立体声/并联 8</w:t>
            </w:r>
            <w:r w:rsidRPr="00527297">
              <w:rPr>
                <w:rFonts w:asciiTheme="minorEastAsia" w:eastAsiaTheme="minorEastAsia" w:hAnsiTheme="minorEastAsia"/>
                <w:sz w:val="24"/>
                <w:szCs w:val="24"/>
              </w:rPr>
              <w:t>Ω</w:t>
            </w:r>
            <w:r w:rsidRPr="00527297">
              <w:rPr>
                <w:rFonts w:asciiTheme="minorEastAsia" w:eastAsiaTheme="minorEastAsia" w:hAnsiTheme="minorEastAsia"/>
                <w:sz w:val="24"/>
                <w:szCs w:val="24"/>
                <w:lang w:eastAsia="zh-CN"/>
              </w:rPr>
              <w:t>≥500W*2、立体声/并联 4</w:t>
            </w:r>
            <w:r w:rsidRPr="00527297">
              <w:rPr>
                <w:rFonts w:asciiTheme="minorEastAsia" w:eastAsiaTheme="minorEastAsia" w:hAnsiTheme="minorEastAsia"/>
                <w:sz w:val="24"/>
                <w:szCs w:val="24"/>
              </w:rPr>
              <w:t>Ω</w:t>
            </w:r>
            <w:r w:rsidRPr="00527297">
              <w:rPr>
                <w:rFonts w:asciiTheme="minorEastAsia" w:eastAsiaTheme="minorEastAsia" w:hAnsiTheme="minorEastAsia"/>
                <w:sz w:val="24"/>
                <w:szCs w:val="24"/>
                <w:lang w:eastAsia="zh-CN"/>
              </w:rPr>
              <w:t>≥</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730W*2、桥接 8Ω≥1460W；</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6.信噪比:≥95dB、频响≥20Hz-20KHz(+0dB/-2dB)；</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lastRenderedPageBreak/>
              <w:t>7.分离度:≥80dB、失真度:≤0.05%；</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rPr>
              <w:t>8.供电:~ 220V(50/60Hz)</w:t>
            </w:r>
          </w:p>
        </w:tc>
      </w:tr>
      <w:tr w:rsidR="00A04BD9" w:rsidRPr="00527297" w:rsidTr="00762DCC">
        <w:trPr>
          <w:trHeight w:val="621"/>
          <w:jc w:val="center"/>
        </w:trPr>
        <w:tc>
          <w:tcPr>
            <w:tcW w:w="851"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lastRenderedPageBreak/>
              <w:t>5</w:t>
            </w:r>
          </w:p>
        </w:tc>
        <w:tc>
          <w:tcPr>
            <w:tcW w:w="1276"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音箱支架</w:t>
            </w:r>
          </w:p>
        </w:tc>
        <w:tc>
          <w:tcPr>
            <w:tcW w:w="992"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8</w:t>
            </w:r>
          </w:p>
        </w:tc>
        <w:tc>
          <w:tcPr>
            <w:tcW w:w="709"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只</w:t>
            </w:r>
          </w:p>
        </w:tc>
        <w:tc>
          <w:tcPr>
            <w:tcW w:w="5546" w:type="dxa"/>
            <w:gridSpan w:val="2"/>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固定面板</w:t>
            </w:r>
            <w:proofErr w:type="gramStart"/>
            <w:r w:rsidRPr="00527297">
              <w:rPr>
                <w:rFonts w:asciiTheme="minorEastAsia" w:eastAsiaTheme="minorEastAsia" w:hAnsiTheme="minorEastAsia"/>
                <w:sz w:val="24"/>
                <w:szCs w:val="24"/>
                <w:lang w:eastAsia="zh-CN"/>
              </w:rPr>
              <w:t>固定孔</w:t>
            </w:r>
            <w:proofErr w:type="gramEnd"/>
            <w:r w:rsidRPr="00527297">
              <w:rPr>
                <w:rFonts w:asciiTheme="minorEastAsia" w:eastAsiaTheme="minorEastAsia" w:hAnsiTheme="minorEastAsia"/>
                <w:sz w:val="24"/>
                <w:szCs w:val="24"/>
                <w:lang w:eastAsia="zh-CN"/>
              </w:rPr>
              <w:t>尺寸（长*宽）：34mm*34mm</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箱体固定面板固定孔尺寸：110mm</w:t>
            </w:r>
          </w:p>
        </w:tc>
      </w:tr>
      <w:tr w:rsidR="00A04BD9" w:rsidRPr="00527297" w:rsidTr="00762DCC">
        <w:trPr>
          <w:trHeight w:val="3736"/>
          <w:jc w:val="center"/>
        </w:trPr>
        <w:tc>
          <w:tcPr>
            <w:tcW w:w="851"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6</w:t>
            </w:r>
          </w:p>
        </w:tc>
        <w:tc>
          <w:tcPr>
            <w:tcW w:w="1276" w:type="dxa"/>
            <w:vAlign w:val="center"/>
          </w:tcPr>
          <w:p w:rsidR="00A04BD9" w:rsidRPr="00527297" w:rsidRDefault="00A04BD9" w:rsidP="00A721B4">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12路数字输出两编组</w:t>
            </w:r>
          </w:p>
          <w:p w:rsidR="00A04BD9" w:rsidRPr="00527297" w:rsidRDefault="00A04BD9" w:rsidP="00A721B4">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USB 录音实况调音台</w:t>
            </w:r>
          </w:p>
        </w:tc>
        <w:tc>
          <w:tcPr>
            <w:tcW w:w="992"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5546" w:type="dxa"/>
            <w:gridSpan w:val="2"/>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1.输入通道：单声道 8 路，立体声 2 组，话筒接口</w:t>
            </w:r>
            <w:proofErr w:type="gramStart"/>
            <w:r w:rsidRPr="00527297">
              <w:rPr>
                <w:rFonts w:asciiTheme="minorEastAsia" w:eastAsiaTheme="minorEastAsia" w:hAnsiTheme="minorEastAsia"/>
                <w:sz w:val="24"/>
                <w:szCs w:val="24"/>
                <w:lang w:eastAsia="zh-CN"/>
              </w:rPr>
              <w:t>幻像</w:t>
            </w:r>
            <w:proofErr w:type="gramEnd"/>
            <w:r w:rsidRPr="00527297">
              <w:rPr>
                <w:rFonts w:asciiTheme="minorEastAsia" w:eastAsiaTheme="minorEastAsia" w:hAnsiTheme="minorEastAsia"/>
                <w:sz w:val="24"/>
                <w:szCs w:val="24"/>
                <w:lang w:eastAsia="zh-CN"/>
              </w:rPr>
              <w:t>电源：+48V；</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2.输出通道：1 组立体声主输出、2 路编组输出、2 组辅助输出、1 组立体声监听输出、1 组 CD/TAPE 输出、USB 声卡播放输出、</w:t>
            </w:r>
            <w:proofErr w:type="gramStart"/>
            <w:r w:rsidRPr="00527297">
              <w:rPr>
                <w:rFonts w:asciiTheme="minorEastAsia" w:eastAsiaTheme="minorEastAsia" w:hAnsiTheme="minorEastAsia"/>
                <w:sz w:val="24"/>
                <w:szCs w:val="24"/>
                <w:lang w:eastAsia="zh-CN"/>
              </w:rPr>
              <w:t>蓝牙播放</w:t>
            </w:r>
            <w:proofErr w:type="gramEnd"/>
            <w:r w:rsidRPr="00527297">
              <w:rPr>
                <w:rFonts w:asciiTheme="minorEastAsia" w:eastAsiaTheme="minorEastAsia" w:hAnsiTheme="minorEastAsia"/>
                <w:sz w:val="24"/>
                <w:szCs w:val="24"/>
                <w:lang w:eastAsia="zh-CN"/>
              </w:rPr>
              <w:t>输出；</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3.频率响应：20～20KHz±0.5dB；</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 通道串音：≤-90dB @ 20KHz；</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5.信噪比(计权)：≥95dB @ 1KHz 0dB；</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6.失真度：≤0.002% @ 0dB 1KHz；</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7.内置至少 21 种 DSP 效果器，面板按键可选择；</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8.内置 USB 声卡，连接电脑进行音乐播放和音乐录音；</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9.</w:t>
            </w:r>
            <w:proofErr w:type="gramStart"/>
            <w:r w:rsidRPr="00527297">
              <w:rPr>
                <w:rFonts w:asciiTheme="minorEastAsia" w:eastAsiaTheme="minorEastAsia" w:hAnsiTheme="minorEastAsia"/>
                <w:sz w:val="24"/>
                <w:szCs w:val="24"/>
                <w:lang w:eastAsia="zh-CN"/>
              </w:rPr>
              <w:t>内置蓝牙播放</w:t>
            </w:r>
            <w:proofErr w:type="gramEnd"/>
            <w:r w:rsidRPr="00527297">
              <w:rPr>
                <w:rFonts w:asciiTheme="minorEastAsia" w:eastAsiaTheme="minorEastAsia" w:hAnsiTheme="minorEastAsia"/>
                <w:sz w:val="24"/>
                <w:szCs w:val="24"/>
                <w:lang w:eastAsia="zh-CN"/>
              </w:rPr>
              <w:t>模块，可</w:t>
            </w:r>
            <w:proofErr w:type="gramStart"/>
            <w:r w:rsidRPr="00527297">
              <w:rPr>
                <w:rFonts w:asciiTheme="minorEastAsia" w:eastAsiaTheme="minorEastAsia" w:hAnsiTheme="minorEastAsia"/>
                <w:sz w:val="24"/>
                <w:szCs w:val="24"/>
                <w:lang w:eastAsia="zh-CN"/>
              </w:rPr>
              <w:t>对频蓝牙设备</w:t>
            </w:r>
            <w:proofErr w:type="gramEnd"/>
            <w:r w:rsidRPr="00527297">
              <w:rPr>
                <w:rFonts w:asciiTheme="minorEastAsia" w:eastAsiaTheme="minorEastAsia" w:hAnsiTheme="minorEastAsia"/>
                <w:sz w:val="24"/>
                <w:szCs w:val="24"/>
                <w:lang w:eastAsia="zh-CN"/>
              </w:rPr>
              <w:t>并播放其数字音频节目；</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10.电源供应及功耗：220V/50Hz,&lt;60W；成交后提供 3C 认证；</w:t>
            </w:r>
          </w:p>
        </w:tc>
      </w:tr>
      <w:tr w:rsidR="00A04BD9" w:rsidRPr="00527297" w:rsidTr="00762DCC">
        <w:trPr>
          <w:trHeight w:val="6223"/>
          <w:jc w:val="center"/>
        </w:trPr>
        <w:tc>
          <w:tcPr>
            <w:tcW w:w="851"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7</w:t>
            </w:r>
          </w:p>
        </w:tc>
        <w:tc>
          <w:tcPr>
            <w:tcW w:w="1276" w:type="dxa"/>
            <w:vAlign w:val="center"/>
          </w:tcPr>
          <w:p w:rsidR="00A04BD9" w:rsidRPr="00527297" w:rsidRDefault="00A04BD9" w:rsidP="00A721B4">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一拖</w:t>
            </w:r>
            <w:proofErr w:type="gramStart"/>
            <w:r w:rsidRPr="00527297">
              <w:rPr>
                <w:rFonts w:asciiTheme="minorEastAsia" w:eastAsiaTheme="minorEastAsia" w:hAnsiTheme="minorEastAsia"/>
                <w:sz w:val="24"/>
                <w:szCs w:val="24"/>
                <w:lang w:eastAsia="zh-CN"/>
              </w:rPr>
              <w:t>八数字无线会议</w:t>
            </w:r>
            <w:proofErr w:type="gramEnd"/>
            <w:r w:rsidRPr="00527297">
              <w:rPr>
                <w:rFonts w:asciiTheme="minorEastAsia" w:eastAsiaTheme="minorEastAsia" w:hAnsiTheme="minorEastAsia"/>
                <w:sz w:val="24"/>
                <w:szCs w:val="24"/>
                <w:lang w:eastAsia="zh-CN"/>
              </w:rPr>
              <w:t>麦克风（八桌面）</w:t>
            </w:r>
          </w:p>
        </w:tc>
        <w:tc>
          <w:tcPr>
            <w:tcW w:w="992"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套</w:t>
            </w:r>
          </w:p>
        </w:tc>
        <w:tc>
          <w:tcPr>
            <w:tcW w:w="5546" w:type="dxa"/>
            <w:gridSpan w:val="2"/>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采用先进PLL频率合成锁相环技术，微电脑集成中央处理器 CPU</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总线控制系统。</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兼容手动</w:t>
            </w:r>
            <w:proofErr w:type="gramStart"/>
            <w:r w:rsidRPr="00527297">
              <w:rPr>
                <w:rFonts w:asciiTheme="minorEastAsia" w:eastAsiaTheme="minorEastAsia" w:hAnsiTheme="minorEastAsia"/>
                <w:sz w:val="24"/>
                <w:szCs w:val="24"/>
                <w:lang w:eastAsia="zh-CN"/>
              </w:rPr>
              <w:t>选频和红外自动对频锁定</w:t>
            </w:r>
            <w:proofErr w:type="gramEnd"/>
            <w:r w:rsidRPr="00527297">
              <w:rPr>
                <w:rFonts w:asciiTheme="minorEastAsia" w:eastAsiaTheme="minorEastAsia" w:hAnsiTheme="minorEastAsia"/>
                <w:sz w:val="24"/>
                <w:szCs w:val="24"/>
                <w:lang w:eastAsia="zh-CN"/>
              </w:rPr>
              <w:t>频道，</w:t>
            </w:r>
            <w:proofErr w:type="gramStart"/>
            <w:r w:rsidRPr="00527297">
              <w:rPr>
                <w:rFonts w:asciiTheme="minorEastAsia" w:eastAsiaTheme="minorEastAsia" w:hAnsiTheme="minorEastAsia"/>
                <w:sz w:val="24"/>
                <w:szCs w:val="24"/>
                <w:lang w:eastAsia="zh-CN"/>
              </w:rPr>
              <w:t>杂讯锁定</w:t>
            </w:r>
            <w:proofErr w:type="gramEnd"/>
            <w:r w:rsidRPr="00527297">
              <w:rPr>
                <w:rFonts w:asciiTheme="minorEastAsia" w:eastAsiaTheme="minorEastAsia" w:hAnsiTheme="minorEastAsia"/>
                <w:sz w:val="24"/>
                <w:szCs w:val="24"/>
                <w:lang w:eastAsia="zh-CN"/>
              </w:rPr>
              <w:t>静噪控制及音码锁定静噪控制。</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具有 SCAN 自动扫频功能；</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V/A 显示屏在任何角度观察字体清晰同时显示信道号与工作频率。至少带 8 级射频电平显示，8 级音频电平显示，频道菜单显示， 静音显示。</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具有滤波及抗干扰功能。</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使用 640-830MHZ 频段，每台接收机拥有≥200 </w:t>
            </w:r>
            <w:proofErr w:type="gramStart"/>
            <w:r w:rsidRPr="00527297">
              <w:rPr>
                <w:rFonts w:asciiTheme="minorEastAsia" w:eastAsiaTheme="minorEastAsia" w:hAnsiTheme="minorEastAsia"/>
                <w:sz w:val="24"/>
                <w:szCs w:val="24"/>
                <w:lang w:eastAsia="zh-CN"/>
              </w:rPr>
              <w:t>个</w:t>
            </w:r>
            <w:proofErr w:type="gramEnd"/>
            <w:r w:rsidRPr="00527297">
              <w:rPr>
                <w:rFonts w:asciiTheme="minorEastAsia" w:eastAsiaTheme="minorEastAsia" w:hAnsiTheme="minorEastAsia"/>
                <w:sz w:val="24"/>
                <w:szCs w:val="24"/>
                <w:lang w:eastAsia="zh-CN"/>
              </w:rPr>
              <w:t>可调频率。</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采用传统按键操控，内置语音压扩技术，支持卡</w:t>
            </w:r>
            <w:proofErr w:type="gramStart"/>
            <w:r w:rsidRPr="00527297">
              <w:rPr>
                <w:rFonts w:asciiTheme="minorEastAsia" w:eastAsiaTheme="minorEastAsia" w:hAnsiTheme="minorEastAsia"/>
                <w:sz w:val="24"/>
                <w:szCs w:val="24"/>
                <w:lang w:eastAsia="zh-CN"/>
              </w:rPr>
              <w:t>侬</w:t>
            </w:r>
            <w:proofErr w:type="gramEnd"/>
            <w:r w:rsidRPr="00527297">
              <w:rPr>
                <w:rFonts w:asciiTheme="minorEastAsia" w:eastAsiaTheme="minorEastAsia" w:hAnsiTheme="minorEastAsia"/>
                <w:sz w:val="24"/>
                <w:szCs w:val="24"/>
                <w:lang w:eastAsia="zh-CN"/>
              </w:rPr>
              <w:t>输出及AV-3.0 输出。</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8.系统指标：频率范围： 640-690MHZ</w:t>
            </w:r>
            <w:r w:rsidRPr="00527297">
              <w:rPr>
                <w:rFonts w:asciiTheme="minorEastAsia" w:eastAsiaTheme="minorEastAsia" w:hAnsiTheme="minorEastAsia"/>
                <w:sz w:val="24"/>
                <w:szCs w:val="24"/>
                <w:lang w:eastAsia="zh-CN"/>
              </w:rPr>
              <w:tab/>
              <w:t>740-790MHz</w:t>
            </w:r>
            <w:r w:rsidRPr="00527297">
              <w:rPr>
                <w:rFonts w:asciiTheme="minorEastAsia" w:eastAsiaTheme="minorEastAsia" w:hAnsiTheme="minorEastAsia"/>
                <w:sz w:val="24"/>
                <w:szCs w:val="24"/>
                <w:lang w:eastAsia="zh-CN"/>
              </w:rPr>
              <w:tab/>
              <w:t xml:space="preserve">807-830MHz、频道数目≥500 </w:t>
            </w:r>
            <w:proofErr w:type="gramStart"/>
            <w:r w:rsidRPr="00527297">
              <w:rPr>
                <w:rFonts w:asciiTheme="minorEastAsia" w:eastAsiaTheme="minorEastAsia" w:hAnsiTheme="minorEastAsia"/>
                <w:sz w:val="24"/>
                <w:szCs w:val="24"/>
                <w:lang w:eastAsia="zh-CN"/>
              </w:rPr>
              <w:t>个</w:t>
            </w:r>
            <w:proofErr w:type="gramEnd"/>
            <w:r w:rsidRPr="00527297">
              <w:rPr>
                <w:rFonts w:asciiTheme="minorEastAsia" w:eastAsiaTheme="minorEastAsia" w:hAnsiTheme="minorEastAsia"/>
                <w:sz w:val="24"/>
                <w:szCs w:val="24"/>
                <w:lang w:eastAsia="zh-CN"/>
              </w:rPr>
              <w:t>、音频响应 ：80HZ-18KHZ(±2dB)、信噪</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比： &gt;105dB、灵敏度：–105dBm for 12 dB SINAD, typical、有效使用距离 ：空旷 50 米。</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9.接收器指标：平衡 200Ω 负载-13dBV，非平衡 600Ω、音频输出阻抗：平衡 200Ω；1 路合并非平衡 600Ω；</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10.麦克风指标：输出功率：高功率 30mW；低功率 3mW</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11.系统包括有一台主机+八台桌面式无线麦克；</w:t>
            </w:r>
          </w:p>
        </w:tc>
      </w:tr>
      <w:tr w:rsidR="00A20189" w:rsidRPr="00527297" w:rsidTr="00762DCC">
        <w:trPr>
          <w:trHeight w:val="6223"/>
          <w:jc w:val="center"/>
        </w:trPr>
        <w:tc>
          <w:tcPr>
            <w:tcW w:w="851" w:type="dxa"/>
            <w:vAlign w:val="center"/>
          </w:tcPr>
          <w:p w:rsidR="00A20189" w:rsidRPr="00527297" w:rsidRDefault="00A20189" w:rsidP="00A20189">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lastRenderedPageBreak/>
              <w:t>8</w:t>
            </w:r>
          </w:p>
        </w:tc>
        <w:tc>
          <w:tcPr>
            <w:tcW w:w="1276" w:type="dxa"/>
            <w:vAlign w:val="center"/>
          </w:tcPr>
          <w:p w:rsidR="00A20189" w:rsidRPr="00527297" w:rsidRDefault="00A20189" w:rsidP="00A20189">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UHF 段液晶显示可调频真分集无线</w:t>
            </w:r>
            <w:proofErr w:type="gramStart"/>
            <w:r w:rsidRPr="00527297">
              <w:rPr>
                <w:rFonts w:asciiTheme="minorEastAsia" w:eastAsiaTheme="minorEastAsia" w:hAnsiTheme="minorEastAsia"/>
                <w:sz w:val="24"/>
                <w:szCs w:val="24"/>
                <w:lang w:eastAsia="zh-CN"/>
              </w:rPr>
              <w:t>咪</w:t>
            </w:r>
            <w:proofErr w:type="gramEnd"/>
            <w:r w:rsidRPr="00527297">
              <w:rPr>
                <w:rFonts w:asciiTheme="minorEastAsia" w:eastAsiaTheme="minorEastAsia" w:hAnsiTheme="minorEastAsia"/>
                <w:sz w:val="24"/>
                <w:szCs w:val="24"/>
                <w:lang w:eastAsia="zh-CN"/>
              </w:rPr>
              <w:t>(双手持）</w:t>
            </w:r>
          </w:p>
        </w:tc>
        <w:tc>
          <w:tcPr>
            <w:tcW w:w="992" w:type="dxa"/>
            <w:vAlign w:val="center"/>
          </w:tcPr>
          <w:p w:rsidR="00A20189" w:rsidRPr="00527297" w:rsidRDefault="00A20189" w:rsidP="00A20189">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vAlign w:val="center"/>
          </w:tcPr>
          <w:p w:rsidR="00A20189" w:rsidRPr="00527297" w:rsidRDefault="00A20189" w:rsidP="00A20189">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5546" w:type="dxa"/>
            <w:gridSpan w:val="2"/>
          </w:tcPr>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 采用 UHF 超高</w:t>
            </w:r>
            <w:proofErr w:type="gramStart"/>
            <w:r w:rsidRPr="00527297">
              <w:rPr>
                <w:rFonts w:asciiTheme="minorEastAsia" w:eastAsiaTheme="minorEastAsia" w:hAnsiTheme="minorEastAsia"/>
                <w:sz w:val="24"/>
                <w:szCs w:val="24"/>
                <w:lang w:eastAsia="zh-CN"/>
              </w:rPr>
              <w:t>频段双真</w:t>
            </w:r>
            <w:proofErr w:type="gramEnd"/>
            <w:r w:rsidRPr="00527297">
              <w:rPr>
                <w:rFonts w:asciiTheme="minorEastAsia" w:eastAsiaTheme="minorEastAsia" w:hAnsiTheme="minorEastAsia"/>
                <w:sz w:val="24"/>
                <w:szCs w:val="24"/>
                <w:lang w:eastAsia="zh-CN"/>
              </w:rPr>
              <w:t>分集接收，并采用 DPLL 数字锁相环多信</w:t>
            </w:r>
          </w:p>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道频率合成技术。</w:t>
            </w:r>
          </w:p>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2.提供各 200 </w:t>
            </w:r>
            <w:proofErr w:type="gramStart"/>
            <w:r w:rsidRPr="00527297">
              <w:rPr>
                <w:rFonts w:asciiTheme="minorEastAsia" w:eastAsiaTheme="minorEastAsia" w:hAnsiTheme="minorEastAsia"/>
                <w:sz w:val="24"/>
                <w:szCs w:val="24"/>
                <w:lang w:eastAsia="zh-CN"/>
              </w:rPr>
              <w:t>个</w:t>
            </w:r>
            <w:proofErr w:type="gramEnd"/>
            <w:r w:rsidRPr="00527297">
              <w:rPr>
                <w:rFonts w:asciiTheme="minorEastAsia" w:eastAsiaTheme="minorEastAsia" w:hAnsiTheme="minorEastAsia"/>
                <w:sz w:val="24"/>
                <w:szCs w:val="24"/>
                <w:lang w:eastAsia="zh-CN"/>
              </w:rPr>
              <w:t xml:space="preserve">可调频率，共 500 </w:t>
            </w:r>
            <w:proofErr w:type="gramStart"/>
            <w:r w:rsidRPr="00527297">
              <w:rPr>
                <w:rFonts w:asciiTheme="minorEastAsia" w:eastAsiaTheme="minorEastAsia" w:hAnsiTheme="minorEastAsia"/>
                <w:sz w:val="24"/>
                <w:szCs w:val="24"/>
                <w:lang w:eastAsia="zh-CN"/>
              </w:rPr>
              <w:t>个</w:t>
            </w:r>
            <w:proofErr w:type="gramEnd"/>
            <w:r w:rsidRPr="00527297">
              <w:rPr>
                <w:rFonts w:asciiTheme="minorEastAsia" w:eastAsiaTheme="minorEastAsia" w:hAnsiTheme="minorEastAsia"/>
                <w:sz w:val="24"/>
                <w:szCs w:val="24"/>
                <w:lang w:eastAsia="zh-CN"/>
              </w:rPr>
              <w:t>信道选择，分集式接收,有效避免</w:t>
            </w:r>
            <w:proofErr w:type="gramStart"/>
            <w:r w:rsidRPr="00527297">
              <w:rPr>
                <w:rFonts w:asciiTheme="minorEastAsia" w:eastAsiaTheme="minorEastAsia" w:hAnsiTheme="minorEastAsia"/>
                <w:sz w:val="24"/>
                <w:szCs w:val="24"/>
                <w:lang w:eastAsia="zh-CN"/>
              </w:rPr>
              <w:t>断频现象</w:t>
            </w:r>
            <w:proofErr w:type="gramEnd"/>
            <w:r w:rsidRPr="00527297">
              <w:rPr>
                <w:rFonts w:asciiTheme="minorEastAsia" w:eastAsiaTheme="minorEastAsia" w:hAnsiTheme="minorEastAsia"/>
                <w:sz w:val="24"/>
                <w:szCs w:val="24"/>
                <w:lang w:eastAsia="zh-CN"/>
              </w:rPr>
              <w:t>和延长接收距离。</w:t>
            </w:r>
          </w:p>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 具有 SCAN 自动扫频功能，使用前按 SET 功能键自动找一个环境最干净的频点处停下来，此频率作为接收机的使用频率。</w:t>
            </w:r>
          </w:p>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V/A 显示屏在任何角度观察字体清晰同时显示信道号与工作频率。</w:t>
            </w:r>
          </w:p>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至少带 8 级射频电平显示，8 级音频电平显示，频道菜单显示， 静音显示。</w:t>
            </w:r>
          </w:p>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平衡和非平衡两种选择输出端口，适应不同的设备连接需求。</w:t>
            </w:r>
          </w:p>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抗干扰能力，能有效抑制由外部带来的噪音干扰及同频干扰。</w:t>
            </w:r>
          </w:p>
          <w:p w:rsidR="00A20189" w:rsidRPr="00527297" w:rsidRDefault="00A20189" w:rsidP="00A20189">
            <w:pPr>
              <w:rPr>
                <w:rFonts w:asciiTheme="minorEastAsia" w:eastAsiaTheme="minorEastAsia" w:hAnsiTheme="minorEastAsia"/>
                <w:sz w:val="24"/>
                <w:szCs w:val="24"/>
                <w:lang w:eastAsia="zh-CN"/>
              </w:rPr>
            </w:pPr>
            <w:proofErr w:type="gramStart"/>
            <w:r w:rsidRPr="00527297">
              <w:rPr>
                <w:rFonts w:asciiTheme="minorEastAsia" w:eastAsiaTheme="minorEastAsia" w:hAnsiTheme="minorEastAsia"/>
                <w:sz w:val="24"/>
                <w:szCs w:val="24"/>
                <w:lang w:eastAsia="zh-CN"/>
              </w:rPr>
              <w:t>红外对频功能</w:t>
            </w:r>
            <w:proofErr w:type="gramEnd"/>
            <w:r w:rsidRPr="00527297">
              <w:rPr>
                <w:rFonts w:asciiTheme="minorEastAsia" w:eastAsiaTheme="minorEastAsia" w:hAnsiTheme="minorEastAsia"/>
                <w:sz w:val="24"/>
                <w:szCs w:val="24"/>
                <w:lang w:eastAsia="zh-CN"/>
              </w:rPr>
              <w:t>，能方便、快捷的使发射机与接收机频率同步。</w:t>
            </w:r>
          </w:p>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中频丰富。</w:t>
            </w:r>
          </w:p>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10.系统指标：频率指标 :640-830MHz、调制方式</w:t>
            </w:r>
            <w:r w:rsidRPr="00527297">
              <w:rPr>
                <w:rFonts w:asciiTheme="minorEastAsia" w:eastAsiaTheme="minorEastAsia" w:hAnsiTheme="minorEastAsia"/>
                <w:sz w:val="24"/>
                <w:szCs w:val="24"/>
                <w:lang w:eastAsia="zh-CN"/>
              </w:rPr>
              <w:tab/>
              <w:t>:宽带 FM、频率响应</w:t>
            </w:r>
            <w:r w:rsidRPr="00527297">
              <w:rPr>
                <w:rFonts w:asciiTheme="minorEastAsia" w:eastAsiaTheme="minorEastAsia" w:hAnsiTheme="minorEastAsia"/>
                <w:sz w:val="24"/>
                <w:szCs w:val="24"/>
                <w:lang w:eastAsia="zh-CN"/>
              </w:rPr>
              <w:tab/>
              <w:t>:80Hz-18KHz（±3dB）、工作距离：约 100m；</w:t>
            </w:r>
          </w:p>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11.接收机指标：接收机方式:二次变频超外差、灵敏度:12dB </w:t>
            </w:r>
            <w:r w:rsidRPr="00527297">
              <w:rPr>
                <w:rFonts w:asciiTheme="minorEastAsia" w:eastAsiaTheme="minorEastAsia" w:hAnsiTheme="minorEastAsia"/>
                <w:sz w:val="24"/>
                <w:szCs w:val="24"/>
              </w:rPr>
              <w:t>μ</w:t>
            </w:r>
            <w:r w:rsidRPr="00527297">
              <w:rPr>
                <w:rFonts w:asciiTheme="minorEastAsia" w:eastAsiaTheme="minorEastAsia" w:hAnsiTheme="minorEastAsia"/>
                <w:sz w:val="24"/>
                <w:szCs w:val="24"/>
                <w:lang w:eastAsia="zh-CN"/>
              </w:rPr>
              <w:t>V</w:t>
            </w:r>
          </w:p>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（80dBS/N)、灵敏度调节范围</w:t>
            </w:r>
            <w:r w:rsidRPr="00527297">
              <w:rPr>
                <w:rFonts w:asciiTheme="minorEastAsia" w:eastAsiaTheme="minorEastAsia" w:hAnsiTheme="minorEastAsia"/>
                <w:sz w:val="24"/>
                <w:szCs w:val="24"/>
                <w:lang w:eastAsia="zh-CN"/>
              </w:rPr>
              <w:tab/>
              <w:t xml:space="preserve">:12-32dB </w:t>
            </w:r>
            <w:r w:rsidRPr="00527297">
              <w:rPr>
                <w:rFonts w:asciiTheme="minorEastAsia" w:eastAsiaTheme="minorEastAsia" w:hAnsiTheme="minorEastAsia"/>
                <w:sz w:val="24"/>
                <w:szCs w:val="24"/>
              </w:rPr>
              <w:t>μ</w:t>
            </w:r>
            <w:r w:rsidRPr="00527297">
              <w:rPr>
                <w:rFonts w:asciiTheme="minorEastAsia" w:eastAsiaTheme="minorEastAsia" w:hAnsiTheme="minorEastAsia"/>
                <w:sz w:val="24"/>
                <w:szCs w:val="24"/>
                <w:lang w:eastAsia="zh-CN"/>
              </w:rPr>
              <w:t>V</w:t>
            </w:r>
          </w:p>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12.发射机指标：音头: 动圈式麦克风、输出功率: 高功率 30mW； 低功率 3mW</w:t>
            </w:r>
          </w:p>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13.系统包括有一台主机+两个无线手持话筒；成交后需提供由中华人民共和国工业和信息化部的无线电发射设备证书。</w:t>
            </w:r>
          </w:p>
        </w:tc>
      </w:tr>
      <w:tr w:rsidR="00A04BD9" w:rsidRPr="00527297" w:rsidTr="00A20189">
        <w:tblPrEx>
          <w:jc w:val="left"/>
        </w:tblPrEx>
        <w:trPr>
          <w:gridAfter w:val="1"/>
          <w:wAfter w:w="18" w:type="dxa"/>
          <w:trHeight w:val="2491"/>
        </w:trPr>
        <w:tc>
          <w:tcPr>
            <w:tcW w:w="851"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9</w:t>
            </w:r>
          </w:p>
        </w:tc>
        <w:tc>
          <w:tcPr>
            <w:tcW w:w="1276"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8路电源时序器</w:t>
            </w:r>
          </w:p>
        </w:tc>
        <w:tc>
          <w:tcPr>
            <w:tcW w:w="992"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5528"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1.8 通道电源时序打开/关闭。</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2.远程控制（上电+24V 直流信号）8 通道电源时序打开/关闭</w:t>
            </w:r>
            <w:proofErr w:type="gramStart"/>
            <w:r w:rsidRPr="00527297">
              <w:rPr>
                <w:rFonts w:asciiTheme="minorEastAsia" w:eastAsiaTheme="minorEastAsia" w:hAnsiTheme="minorEastAsia"/>
                <w:sz w:val="24"/>
                <w:szCs w:val="24"/>
                <w:lang w:eastAsia="zh-CN"/>
              </w:rPr>
              <w:t>—当电源开关锁处于</w:t>
            </w:r>
            <w:proofErr w:type="gramEnd"/>
            <w:r w:rsidRPr="00527297">
              <w:rPr>
                <w:rFonts w:asciiTheme="minorEastAsia" w:eastAsiaTheme="minorEastAsia" w:hAnsiTheme="minorEastAsia"/>
                <w:sz w:val="24"/>
                <w:szCs w:val="24"/>
                <w:lang w:eastAsia="zh-CN"/>
              </w:rPr>
              <w:t xml:space="preserve"> off 位置时有效。</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3.当远程控制有效时同时控制后板 ALARM（报警）端口导通—起到级联控制 ALARM（报警）功能。</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4.单个通道最大负载功率 2200W，所有通道负载总功率 6000W。</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5.输出连接器：多用途电源插座。</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6.额定输出电压：AC220V/50Hz、额定输出电流：30A。</w:t>
            </w:r>
          </w:p>
        </w:tc>
      </w:tr>
      <w:tr w:rsidR="00A04BD9" w:rsidRPr="00527297" w:rsidTr="00A20189">
        <w:tblPrEx>
          <w:jc w:val="left"/>
        </w:tblPrEx>
        <w:trPr>
          <w:gridAfter w:val="1"/>
          <w:wAfter w:w="18" w:type="dxa"/>
          <w:trHeight w:val="416"/>
        </w:trPr>
        <w:tc>
          <w:tcPr>
            <w:tcW w:w="851"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10</w:t>
            </w:r>
          </w:p>
        </w:tc>
        <w:tc>
          <w:tcPr>
            <w:tcW w:w="1276"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前置音频处理器</w:t>
            </w:r>
          </w:p>
        </w:tc>
        <w:tc>
          <w:tcPr>
            <w:tcW w:w="992"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vAlign w:val="center"/>
          </w:tcPr>
          <w:p w:rsidR="00A04BD9" w:rsidRPr="00527297" w:rsidRDefault="00A04BD9" w:rsidP="00A721B4">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552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1.96KHz 采样频率，32-bit DSP 处理器，24-bit A/D 及 D/A 转换。</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2.音频信号四选一输入，模拟音频信号的输入灵敏度可选，提供≥</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 组话筒输入，标准 5.1 声道输出。</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3.提供 USB 接口/通过外接串口转 WIFI 控制器可实现 WIFI 或有线网络接口可连接电脑，提供远程</w:t>
            </w:r>
            <w:r w:rsidRPr="00527297">
              <w:rPr>
                <w:rFonts w:asciiTheme="minorEastAsia" w:eastAsiaTheme="minorEastAsia" w:hAnsiTheme="minorEastAsia"/>
                <w:sz w:val="24"/>
                <w:szCs w:val="24"/>
                <w:lang w:eastAsia="zh-CN"/>
              </w:rPr>
              <w:lastRenderedPageBreak/>
              <w:t>控制和红外线控制。</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4.直接用面板的功能键和</w:t>
            </w:r>
            <w:proofErr w:type="gramStart"/>
            <w:r w:rsidRPr="00527297">
              <w:rPr>
                <w:rFonts w:asciiTheme="minorEastAsia" w:eastAsiaTheme="minorEastAsia" w:hAnsiTheme="minorEastAsia"/>
                <w:sz w:val="24"/>
                <w:szCs w:val="24"/>
                <w:lang w:eastAsia="zh-CN"/>
              </w:rPr>
              <w:t>拔轮进行</w:t>
            </w:r>
            <w:proofErr w:type="gramEnd"/>
            <w:r w:rsidRPr="00527297">
              <w:rPr>
                <w:rFonts w:asciiTheme="minorEastAsia" w:eastAsiaTheme="minorEastAsia" w:hAnsiTheme="minorEastAsia"/>
                <w:sz w:val="24"/>
                <w:szCs w:val="24"/>
                <w:lang w:eastAsia="zh-CN"/>
              </w:rPr>
              <w:t>功能设置或是连接电脑通过 PC控制软件来控制。</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5.通过直接旋转面板的不同旋钮可分别控制话筒音量、效果音量、音乐音量和总音量 。</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6.单机至少提供 20 </w:t>
            </w:r>
            <w:proofErr w:type="gramStart"/>
            <w:r w:rsidRPr="00527297">
              <w:rPr>
                <w:rFonts w:asciiTheme="minorEastAsia" w:eastAsiaTheme="minorEastAsia" w:hAnsiTheme="minorEastAsia"/>
                <w:sz w:val="24"/>
                <w:szCs w:val="24"/>
                <w:lang w:eastAsia="zh-CN"/>
              </w:rPr>
              <w:t>组设备</w:t>
            </w:r>
            <w:proofErr w:type="gramEnd"/>
            <w:r w:rsidRPr="00527297">
              <w:rPr>
                <w:rFonts w:asciiTheme="minorEastAsia" w:eastAsiaTheme="minorEastAsia" w:hAnsiTheme="minorEastAsia"/>
                <w:sz w:val="24"/>
                <w:szCs w:val="24"/>
                <w:lang w:eastAsia="zh-CN"/>
              </w:rPr>
              <w:t xml:space="preserve">数据存储，提供 10 </w:t>
            </w:r>
            <w:proofErr w:type="gramStart"/>
            <w:r w:rsidRPr="00527297">
              <w:rPr>
                <w:rFonts w:asciiTheme="minorEastAsia" w:eastAsiaTheme="minorEastAsia" w:hAnsiTheme="minorEastAsia"/>
                <w:sz w:val="24"/>
                <w:szCs w:val="24"/>
                <w:lang w:eastAsia="zh-CN"/>
              </w:rPr>
              <w:t>组效果</w:t>
            </w:r>
            <w:proofErr w:type="gramEnd"/>
            <w:r w:rsidRPr="00527297">
              <w:rPr>
                <w:rFonts w:asciiTheme="minorEastAsia" w:eastAsiaTheme="minorEastAsia" w:hAnsiTheme="minorEastAsia"/>
                <w:sz w:val="24"/>
                <w:szCs w:val="24"/>
                <w:lang w:eastAsia="zh-CN"/>
              </w:rPr>
              <w:t>数据存储,通过 PC 软件可进行设备之间的复制。</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7.可通过面板的“系统”键来设定密码锁定面板操作的部分或全部功能。</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8.采用汉字液晶屏和 6 段 LED 显示输出的电平、</w:t>
            </w:r>
            <w:proofErr w:type="gramStart"/>
            <w:r w:rsidRPr="00527297">
              <w:rPr>
                <w:rFonts w:asciiTheme="minorEastAsia" w:eastAsiaTheme="minorEastAsia" w:hAnsiTheme="minorEastAsia"/>
                <w:sz w:val="24"/>
                <w:szCs w:val="24"/>
                <w:lang w:eastAsia="zh-CN"/>
              </w:rPr>
              <w:t>哑音及</w:t>
            </w:r>
            <w:proofErr w:type="gramEnd"/>
            <w:r w:rsidRPr="00527297">
              <w:rPr>
                <w:rFonts w:asciiTheme="minorEastAsia" w:eastAsiaTheme="minorEastAsia" w:hAnsiTheme="minorEastAsia"/>
                <w:sz w:val="24"/>
                <w:szCs w:val="24"/>
                <w:lang w:eastAsia="zh-CN"/>
              </w:rPr>
              <w:t>编辑状态。</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9.每个输入和输出均有延时和相位控制</w:t>
            </w:r>
            <w:proofErr w:type="gramStart"/>
            <w:r w:rsidRPr="00527297">
              <w:rPr>
                <w:rFonts w:asciiTheme="minorEastAsia" w:eastAsiaTheme="minorEastAsia" w:hAnsiTheme="minorEastAsia"/>
                <w:sz w:val="24"/>
                <w:szCs w:val="24"/>
                <w:lang w:eastAsia="zh-CN"/>
              </w:rPr>
              <w:t>及哑音</w:t>
            </w:r>
            <w:proofErr w:type="gramEnd"/>
            <w:r w:rsidRPr="00527297">
              <w:rPr>
                <w:rFonts w:asciiTheme="minorEastAsia" w:eastAsiaTheme="minorEastAsia" w:hAnsiTheme="minorEastAsia"/>
                <w:sz w:val="24"/>
                <w:szCs w:val="24"/>
                <w:lang w:eastAsia="zh-CN"/>
              </w:rPr>
              <w:t>设置，输入延时最长可达 30ms,输出延时最长可达 60ms。</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10.输出通道还可控制该通道的效果比例、话筒音量、音乐音量和效果音量。</w:t>
            </w:r>
          </w:p>
          <w:p w:rsidR="00A20189" w:rsidRPr="00527297" w:rsidRDefault="00A04BD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11.效果至少带三段参量均衡和一对高低通滤波器，回声和效果的</w:t>
            </w:r>
            <w:r w:rsidR="00A20189" w:rsidRPr="00527297">
              <w:rPr>
                <w:rFonts w:asciiTheme="minorEastAsia" w:eastAsiaTheme="minorEastAsia" w:hAnsiTheme="minorEastAsia"/>
                <w:sz w:val="24"/>
                <w:szCs w:val="24"/>
                <w:lang w:eastAsia="zh-CN"/>
              </w:rPr>
              <w:t>具体参数均可调。</w:t>
            </w:r>
          </w:p>
          <w:p w:rsidR="00A2018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12.可以通过 S 端子连接</w:t>
            </w:r>
            <w:proofErr w:type="gramStart"/>
            <w:r w:rsidRPr="00527297">
              <w:rPr>
                <w:rFonts w:asciiTheme="minorEastAsia" w:eastAsiaTheme="minorEastAsia" w:hAnsiTheme="minorEastAsia"/>
                <w:sz w:val="24"/>
                <w:szCs w:val="24"/>
                <w:lang w:eastAsia="zh-CN"/>
              </w:rPr>
              <w:t>中控来控制</w:t>
            </w:r>
            <w:proofErr w:type="gramEnd"/>
            <w:r w:rsidRPr="00527297">
              <w:rPr>
                <w:rFonts w:asciiTheme="minorEastAsia" w:eastAsiaTheme="minorEastAsia" w:hAnsiTheme="minorEastAsia"/>
                <w:sz w:val="24"/>
                <w:szCs w:val="24"/>
                <w:lang w:eastAsia="zh-CN"/>
              </w:rPr>
              <w:t>通道的主要参数 。</w:t>
            </w:r>
          </w:p>
          <w:p w:rsidR="00A04BD9" w:rsidRPr="00527297" w:rsidRDefault="00A20189" w:rsidP="00A20189">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13.话筒至少带 4 种级别的防啸叫功能。</w:t>
            </w:r>
          </w:p>
        </w:tc>
      </w:tr>
    </w:tbl>
    <w:p w:rsidR="00A04BD9" w:rsidRPr="00527297" w:rsidRDefault="00A04BD9" w:rsidP="00A04BD9">
      <w:pPr>
        <w:rPr>
          <w:rFonts w:asciiTheme="minorEastAsia" w:eastAsiaTheme="minorEastAsia" w:hAnsiTheme="minorEastAsia"/>
          <w:sz w:val="24"/>
          <w:szCs w:val="24"/>
          <w:lang w:eastAsia="zh-CN"/>
        </w:rPr>
        <w:sectPr w:rsidR="00A04BD9" w:rsidRPr="00527297">
          <w:pgSz w:w="11910" w:h="16850"/>
          <w:pgMar w:top="1100" w:right="620" w:bottom="1020" w:left="620" w:header="877" w:footer="827" w:gutter="0"/>
          <w:cols w:space="720"/>
        </w:sectPr>
      </w:pPr>
    </w:p>
    <w:p w:rsidR="00A04BD9" w:rsidRPr="00527297" w:rsidRDefault="00A04BD9" w:rsidP="00A04BD9">
      <w:pPr>
        <w:rPr>
          <w:rFonts w:asciiTheme="minorEastAsia" w:eastAsiaTheme="minorEastAsia" w:hAnsiTheme="minorEastAsia"/>
          <w:sz w:val="24"/>
          <w:szCs w:val="24"/>
          <w:lang w:eastAsia="zh-CN"/>
        </w:rPr>
      </w:pP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1423"/>
        <w:gridCol w:w="689"/>
        <w:gridCol w:w="630"/>
        <w:gridCol w:w="6036"/>
      </w:tblGrid>
      <w:tr w:rsidR="00A04BD9" w:rsidRPr="00527297" w:rsidTr="006D5578">
        <w:trPr>
          <w:trHeight w:val="311"/>
          <w:jc w:val="center"/>
        </w:trPr>
        <w:tc>
          <w:tcPr>
            <w:tcW w:w="9369" w:type="dxa"/>
            <w:gridSpan w:val="5"/>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3、辅助材料</w:t>
            </w:r>
          </w:p>
        </w:tc>
      </w:tr>
      <w:tr w:rsidR="00A04BD9" w:rsidRPr="00527297" w:rsidTr="00762DCC">
        <w:trPr>
          <w:trHeight w:val="933"/>
          <w:jc w:val="center"/>
        </w:trPr>
        <w:tc>
          <w:tcPr>
            <w:tcW w:w="591"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1423"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莲花对6.35 单插音频跳线</w:t>
            </w:r>
          </w:p>
        </w:tc>
        <w:tc>
          <w:tcPr>
            <w:tcW w:w="689"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12</w:t>
            </w:r>
          </w:p>
        </w:tc>
        <w:tc>
          <w:tcPr>
            <w:tcW w:w="630"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6036" w:type="dxa"/>
          </w:tcPr>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线径 6.0mm，高纯度导体，二芯优质 pvc 绝缘，100%覆盖铝箔，90% 以上覆盖编织层，长度 1.5 米</w:t>
            </w:r>
          </w:p>
        </w:tc>
      </w:tr>
      <w:tr w:rsidR="00A04BD9" w:rsidRPr="00527297" w:rsidTr="00762DCC">
        <w:trPr>
          <w:trHeight w:val="935"/>
          <w:jc w:val="center"/>
        </w:trPr>
        <w:tc>
          <w:tcPr>
            <w:tcW w:w="591"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1423"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6.35 单插对 6.35 单插音频跳线</w:t>
            </w:r>
          </w:p>
        </w:tc>
        <w:tc>
          <w:tcPr>
            <w:tcW w:w="689"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20</w:t>
            </w:r>
          </w:p>
        </w:tc>
        <w:tc>
          <w:tcPr>
            <w:tcW w:w="630"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6036" w:type="dxa"/>
          </w:tcPr>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线径 6.40mm，每米抗干扰电导率 95pF，阻抗 100 欧，长度 1.5 米</w:t>
            </w:r>
          </w:p>
        </w:tc>
      </w:tr>
      <w:tr w:rsidR="00A04BD9" w:rsidRPr="00527297" w:rsidTr="00762DCC">
        <w:trPr>
          <w:trHeight w:val="933"/>
          <w:jc w:val="center"/>
        </w:trPr>
        <w:tc>
          <w:tcPr>
            <w:tcW w:w="591"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3</w:t>
            </w:r>
          </w:p>
        </w:tc>
        <w:tc>
          <w:tcPr>
            <w:tcW w:w="1423" w:type="dxa"/>
            <w:vAlign w:val="center"/>
          </w:tcPr>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莲花头对莲花头音频跳线</w:t>
            </w:r>
          </w:p>
        </w:tc>
        <w:tc>
          <w:tcPr>
            <w:tcW w:w="689"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630"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6036" w:type="dxa"/>
          </w:tcPr>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插头类型：2RCA 莲花公头（红，白）2RCA 莲花母头（红，白）； 镀镍插头，插头外壳：铜，线芯：铜，线径：OD6.0mm</w:t>
            </w:r>
          </w:p>
        </w:tc>
      </w:tr>
      <w:tr w:rsidR="00A04BD9" w:rsidRPr="00527297" w:rsidTr="00762DCC">
        <w:trPr>
          <w:trHeight w:val="2488"/>
          <w:jc w:val="center"/>
        </w:trPr>
        <w:tc>
          <w:tcPr>
            <w:tcW w:w="591"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1423"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多功能桌插</w:t>
            </w:r>
          </w:p>
        </w:tc>
        <w:tc>
          <w:tcPr>
            <w:tcW w:w="689"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630"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套</w:t>
            </w:r>
          </w:p>
        </w:tc>
        <w:tc>
          <w:tcPr>
            <w:tcW w:w="6036" w:type="dxa"/>
          </w:tcPr>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1.支持 1 路 HDMI 输入和 1 路 VGA 输入，支持 1 路 HDBaseT 输出，</w:t>
            </w:r>
          </w:p>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通过按钮可快速切换信号。</w:t>
            </w:r>
          </w:p>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2.支持音视频信号同步传输。</w:t>
            </w:r>
          </w:p>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3.支持 HDMI 1.4b 标准，支持 HDCP 1.4 标准。</w:t>
            </w:r>
          </w:p>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4.支持分辨率可达 4Kx2K @30Hz。</w:t>
            </w:r>
          </w:p>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5.支持 POE 供电功能，支持从 MINICC 主机获取 POE 供电</w:t>
            </w:r>
          </w:p>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6.支持 EDID 学习功能，能够配备多种显示设备。</w:t>
            </w:r>
          </w:p>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7.信号端口支持热插拔</w:t>
            </w:r>
          </w:p>
        </w:tc>
      </w:tr>
      <w:tr w:rsidR="00A04BD9" w:rsidRPr="00527297" w:rsidTr="00762DCC">
        <w:trPr>
          <w:trHeight w:val="935"/>
          <w:jc w:val="center"/>
        </w:trPr>
        <w:tc>
          <w:tcPr>
            <w:tcW w:w="591"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5</w:t>
            </w:r>
          </w:p>
        </w:tc>
        <w:tc>
          <w:tcPr>
            <w:tcW w:w="1423" w:type="dxa"/>
            <w:vAlign w:val="center"/>
          </w:tcPr>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3.5 单插对莲花头音频跳线</w:t>
            </w:r>
          </w:p>
        </w:tc>
        <w:tc>
          <w:tcPr>
            <w:tcW w:w="689"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630"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6036" w:type="dxa"/>
          </w:tcPr>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线径 6.0mm，高纯度导体，二芯优质 pvc 绝缘，100%覆盖铝箔，90% 以上覆盖编织层，长度 1.5 米</w:t>
            </w:r>
          </w:p>
        </w:tc>
      </w:tr>
      <w:tr w:rsidR="00A04BD9" w:rsidRPr="00527297" w:rsidTr="00762DCC">
        <w:trPr>
          <w:trHeight w:val="311"/>
          <w:jc w:val="center"/>
        </w:trPr>
        <w:tc>
          <w:tcPr>
            <w:tcW w:w="591"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6</w:t>
            </w:r>
          </w:p>
        </w:tc>
        <w:tc>
          <w:tcPr>
            <w:tcW w:w="1423"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VGA 视频线</w:t>
            </w:r>
          </w:p>
        </w:tc>
        <w:tc>
          <w:tcPr>
            <w:tcW w:w="689"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630"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6036" w:type="dxa"/>
          </w:tcPr>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接口材质：镀金，线芯材质：镀锡铜，长度：30 米</w:t>
            </w:r>
          </w:p>
        </w:tc>
      </w:tr>
      <w:tr w:rsidR="00A04BD9" w:rsidRPr="00527297" w:rsidTr="00762DCC">
        <w:trPr>
          <w:trHeight w:val="621"/>
          <w:jc w:val="center"/>
        </w:trPr>
        <w:tc>
          <w:tcPr>
            <w:tcW w:w="591"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7</w:t>
            </w:r>
          </w:p>
        </w:tc>
        <w:tc>
          <w:tcPr>
            <w:tcW w:w="1423"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HDMI 视频</w:t>
            </w:r>
          </w:p>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线</w:t>
            </w:r>
          </w:p>
        </w:tc>
        <w:tc>
          <w:tcPr>
            <w:tcW w:w="689"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630"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6036" w:type="dxa"/>
          </w:tcPr>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长度：30 米，带宽：10.2GB，接头材质：镀金，线芯材质：镀锡</w:t>
            </w:r>
          </w:p>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铜，屏蔽层：铝箔+麦拉+编织网</w:t>
            </w:r>
          </w:p>
        </w:tc>
      </w:tr>
      <w:tr w:rsidR="00A04BD9" w:rsidRPr="00527297" w:rsidTr="00762DCC">
        <w:trPr>
          <w:trHeight w:val="311"/>
          <w:jc w:val="center"/>
        </w:trPr>
        <w:tc>
          <w:tcPr>
            <w:tcW w:w="591"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8</w:t>
            </w:r>
          </w:p>
        </w:tc>
        <w:tc>
          <w:tcPr>
            <w:tcW w:w="1423"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电源线</w:t>
            </w:r>
          </w:p>
        </w:tc>
        <w:tc>
          <w:tcPr>
            <w:tcW w:w="689"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240</w:t>
            </w:r>
          </w:p>
        </w:tc>
        <w:tc>
          <w:tcPr>
            <w:tcW w:w="630"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米</w:t>
            </w:r>
          </w:p>
        </w:tc>
        <w:tc>
          <w:tcPr>
            <w:tcW w:w="6036" w:type="dxa"/>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3*1.5，无氧铜，国标</w:t>
            </w:r>
          </w:p>
        </w:tc>
      </w:tr>
      <w:tr w:rsidR="00A04BD9" w:rsidRPr="00527297" w:rsidTr="00762DCC">
        <w:trPr>
          <w:trHeight w:val="311"/>
          <w:jc w:val="center"/>
        </w:trPr>
        <w:tc>
          <w:tcPr>
            <w:tcW w:w="591"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9</w:t>
            </w:r>
          </w:p>
        </w:tc>
        <w:tc>
          <w:tcPr>
            <w:tcW w:w="1423"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音箱线</w:t>
            </w:r>
          </w:p>
        </w:tc>
        <w:tc>
          <w:tcPr>
            <w:tcW w:w="689"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630"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盘</w:t>
            </w:r>
          </w:p>
        </w:tc>
        <w:tc>
          <w:tcPr>
            <w:tcW w:w="6036" w:type="dxa"/>
          </w:tcPr>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金银音频线，无氧铜材质，300 </w:t>
            </w:r>
            <w:proofErr w:type="gramStart"/>
            <w:r w:rsidRPr="00527297">
              <w:rPr>
                <w:rFonts w:asciiTheme="minorEastAsia" w:eastAsiaTheme="minorEastAsia" w:hAnsiTheme="minorEastAsia"/>
                <w:sz w:val="24"/>
                <w:szCs w:val="24"/>
                <w:lang w:eastAsia="zh-CN"/>
              </w:rPr>
              <w:t>总芯</w:t>
            </w:r>
            <w:proofErr w:type="gramEnd"/>
          </w:p>
        </w:tc>
      </w:tr>
      <w:tr w:rsidR="00A04BD9" w:rsidRPr="00527297" w:rsidTr="00762DCC">
        <w:trPr>
          <w:trHeight w:val="312"/>
          <w:jc w:val="center"/>
        </w:trPr>
        <w:tc>
          <w:tcPr>
            <w:tcW w:w="591"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10</w:t>
            </w:r>
          </w:p>
        </w:tc>
        <w:tc>
          <w:tcPr>
            <w:tcW w:w="1423"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视频分频器</w:t>
            </w:r>
          </w:p>
        </w:tc>
        <w:tc>
          <w:tcPr>
            <w:tcW w:w="689"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630"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6036" w:type="dxa"/>
          </w:tcPr>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HDMI、VGA 二进一出，自动分配输入信号</w:t>
            </w:r>
          </w:p>
        </w:tc>
      </w:tr>
      <w:tr w:rsidR="00A04BD9" w:rsidRPr="00527297" w:rsidTr="00762DCC">
        <w:trPr>
          <w:trHeight w:val="309"/>
          <w:jc w:val="center"/>
        </w:trPr>
        <w:tc>
          <w:tcPr>
            <w:tcW w:w="591"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11</w:t>
            </w:r>
          </w:p>
        </w:tc>
        <w:tc>
          <w:tcPr>
            <w:tcW w:w="1423"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插排</w:t>
            </w:r>
          </w:p>
        </w:tc>
        <w:tc>
          <w:tcPr>
            <w:tcW w:w="689"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6</w:t>
            </w:r>
          </w:p>
        </w:tc>
        <w:tc>
          <w:tcPr>
            <w:tcW w:w="630"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个</w:t>
            </w:r>
          </w:p>
        </w:tc>
        <w:tc>
          <w:tcPr>
            <w:tcW w:w="6036" w:type="dxa"/>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6 口 3 米 2000W</w:t>
            </w:r>
          </w:p>
        </w:tc>
      </w:tr>
      <w:tr w:rsidR="00A04BD9" w:rsidRPr="00527297" w:rsidTr="00762DCC">
        <w:trPr>
          <w:trHeight w:val="623"/>
          <w:jc w:val="center"/>
        </w:trPr>
        <w:tc>
          <w:tcPr>
            <w:tcW w:w="591"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12</w:t>
            </w:r>
          </w:p>
        </w:tc>
        <w:tc>
          <w:tcPr>
            <w:tcW w:w="1423"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24U 标准机</w:t>
            </w:r>
          </w:p>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柜</w:t>
            </w:r>
          </w:p>
        </w:tc>
        <w:tc>
          <w:tcPr>
            <w:tcW w:w="689"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630"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套</w:t>
            </w:r>
          </w:p>
        </w:tc>
        <w:tc>
          <w:tcPr>
            <w:tcW w:w="6036" w:type="dxa"/>
          </w:tcPr>
          <w:p w:rsidR="00A04BD9" w:rsidRPr="00527297" w:rsidRDefault="00A04BD9" w:rsidP="00762DCC">
            <w:pPr>
              <w:jc w:val="cente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标准 24U 机柜，含挡板，分线架等</w:t>
            </w:r>
          </w:p>
        </w:tc>
      </w:tr>
      <w:tr w:rsidR="00A04BD9" w:rsidRPr="00527297" w:rsidTr="00762DCC">
        <w:trPr>
          <w:trHeight w:val="1245"/>
          <w:jc w:val="center"/>
        </w:trPr>
        <w:tc>
          <w:tcPr>
            <w:tcW w:w="591"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13</w:t>
            </w:r>
          </w:p>
        </w:tc>
        <w:tc>
          <w:tcPr>
            <w:tcW w:w="1423"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镀锌钢管</w:t>
            </w:r>
          </w:p>
        </w:tc>
        <w:tc>
          <w:tcPr>
            <w:tcW w:w="689"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150</w:t>
            </w:r>
          </w:p>
        </w:tc>
        <w:tc>
          <w:tcPr>
            <w:tcW w:w="630" w:type="dxa"/>
            <w:vAlign w:val="center"/>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米</w:t>
            </w:r>
          </w:p>
        </w:tc>
        <w:tc>
          <w:tcPr>
            <w:tcW w:w="6036" w:type="dxa"/>
          </w:tcPr>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厚度：3mm</w:t>
            </w:r>
          </w:p>
          <w:p w:rsidR="00A04BD9" w:rsidRPr="00527297" w:rsidRDefault="00A04BD9" w:rsidP="00762DCC">
            <w:pPr>
              <w:jc w:val="center"/>
              <w:rPr>
                <w:rFonts w:asciiTheme="minorEastAsia" w:eastAsiaTheme="minorEastAsia" w:hAnsiTheme="minorEastAsia"/>
                <w:sz w:val="24"/>
                <w:szCs w:val="24"/>
              </w:rPr>
            </w:pPr>
            <w:r w:rsidRPr="00527297">
              <w:rPr>
                <w:rFonts w:asciiTheme="minorEastAsia" w:eastAsiaTheme="minorEastAsia" w:hAnsiTheme="minorEastAsia"/>
                <w:sz w:val="24"/>
                <w:szCs w:val="24"/>
              </w:rPr>
              <w:t>屈服点(Reh)：195—235（Mpa） 抗拉强度 Rm：375—420（Mpa） 伸长率：35—25（%）</w:t>
            </w:r>
          </w:p>
        </w:tc>
      </w:tr>
    </w:tbl>
    <w:p w:rsidR="00A04BD9" w:rsidRPr="00527297" w:rsidRDefault="00A04BD9" w:rsidP="00A04BD9">
      <w:pPr>
        <w:rPr>
          <w:rFonts w:asciiTheme="minorEastAsia" w:eastAsiaTheme="minorEastAsia" w:hAnsiTheme="minorEastAsia"/>
          <w:sz w:val="24"/>
          <w:szCs w:val="24"/>
        </w:rPr>
      </w:pPr>
    </w:p>
    <w:p w:rsidR="00A04BD9" w:rsidRPr="00527297" w:rsidRDefault="00A04BD9" w:rsidP="00A04BD9">
      <w:pPr>
        <w:rPr>
          <w:rFonts w:asciiTheme="minorEastAsia" w:eastAsiaTheme="minorEastAsia" w:hAnsiTheme="minorEastAsia"/>
          <w:sz w:val="24"/>
          <w:szCs w:val="24"/>
        </w:rPr>
      </w:pPr>
    </w:p>
    <w:tbl>
      <w:tblPr>
        <w:tblStyle w:val="TableNormal2"/>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1277"/>
        <w:gridCol w:w="708"/>
        <w:gridCol w:w="711"/>
        <w:gridCol w:w="6035"/>
      </w:tblGrid>
      <w:tr w:rsidR="00A04BD9" w:rsidRPr="00527297" w:rsidTr="00762DCC">
        <w:trPr>
          <w:trHeight w:val="309"/>
        </w:trPr>
        <w:tc>
          <w:tcPr>
            <w:tcW w:w="9341" w:type="dxa"/>
            <w:gridSpan w:val="5"/>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报告厅设备明细</w:t>
            </w:r>
          </w:p>
        </w:tc>
      </w:tr>
      <w:tr w:rsidR="00A04BD9" w:rsidRPr="00527297" w:rsidTr="00762DCC">
        <w:trPr>
          <w:trHeight w:val="624"/>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序</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号</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产品描述</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名称</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数量</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单位</w:t>
            </w:r>
          </w:p>
        </w:tc>
        <w:tc>
          <w:tcPr>
            <w:tcW w:w="6035"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技术参数</w:t>
            </w:r>
          </w:p>
        </w:tc>
      </w:tr>
      <w:tr w:rsidR="00A04BD9" w:rsidRPr="00527297" w:rsidTr="00762DCC">
        <w:trPr>
          <w:trHeight w:val="311"/>
        </w:trPr>
        <w:tc>
          <w:tcPr>
            <w:tcW w:w="9341" w:type="dxa"/>
            <w:gridSpan w:val="5"/>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1、投影系统</w:t>
            </w:r>
          </w:p>
        </w:tc>
      </w:tr>
      <w:tr w:rsidR="00A04BD9" w:rsidRPr="00527297" w:rsidTr="00762DCC">
        <w:trPr>
          <w:trHeight w:val="311"/>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投影机</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6035"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1、投影技术：3LCD ；</w:t>
            </w:r>
          </w:p>
        </w:tc>
      </w:tr>
    </w:tbl>
    <w:p w:rsidR="00A04BD9" w:rsidRPr="00527297" w:rsidRDefault="00A04BD9" w:rsidP="00A04BD9">
      <w:pPr>
        <w:rPr>
          <w:rFonts w:asciiTheme="minorEastAsia" w:eastAsiaTheme="minorEastAsia" w:hAnsiTheme="minorEastAsia"/>
          <w:sz w:val="24"/>
          <w:szCs w:val="24"/>
        </w:rPr>
        <w:sectPr w:rsidR="00A04BD9" w:rsidRPr="00527297">
          <w:pgSz w:w="11910" w:h="16850"/>
          <w:pgMar w:top="1100" w:right="620" w:bottom="1020" w:left="620" w:header="877" w:footer="827" w:gutter="0"/>
          <w:cols w:space="720"/>
        </w:sectPr>
      </w:pP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1277"/>
        <w:gridCol w:w="708"/>
        <w:gridCol w:w="711"/>
        <w:gridCol w:w="6167"/>
      </w:tblGrid>
      <w:tr w:rsidR="00A04BD9" w:rsidRPr="00514567" w:rsidTr="00514567">
        <w:trPr>
          <w:trHeight w:val="6633"/>
          <w:jc w:val="center"/>
        </w:trPr>
        <w:tc>
          <w:tcPr>
            <w:tcW w:w="610" w:type="dxa"/>
          </w:tcPr>
          <w:p w:rsidR="00A04BD9" w:rsidRPr="00527297" w:rsidRDefault="00A04BD9" w:rsidP="00514567">
            <w:pPr>
              <w:rPr>
                <w:rFonts w:asciiTheme="minorEastAsia" w:eastAsiaTheme="minorEastAsia" w:hAnsiTheme="minorEastAsia"/>
                <w:sz w:val="24"/>
                <w:szCs w:val="24"/>
              </w:rPr>
            </w:pPr>
          </w:p>
        </w:tc>
        <w:tc>
          <w:tcPr>
            <w:tcW w:w="1277" w:type="dxa"/>
          </w:tcPr>
          <w:p w:rsidR="00A04BD9" w:rsidRPr="00527297" w:rsidRDefault="00A04BD9" w:rsidP="00514567">
            <w:pPr>
              <w:rPr>
                <w:rFonts w:asciiTheme="minorEastAsia" w:eastAsiaTheme="minorEastAsia" w:hAnsiTheme="minorEastAsia"/>
                <w:sz w:val="24"/>
                <w:szCs w:val="24"/>
              </w:rPr>
            </w:pPr>
          </w:p>
        </w:tc>
        <w:tc>
          <w:tcPr>
            <w:tcW w:w="708" w:type="dxa"/>
          </w:tcPr>
          <w:p w:rsidR="00A04BD9" w:rsidRPr="00527297" w:rsidRDefault="00A04BD9" w:rsidP="00514567">
            <w:pPr>
              <w:rPr>
                <w:rFonts w:asciiTheme="minorEastAsia" w:eastAsiaTheme="minorEastAsia" w:hAnsiTheme="minorEastAsia"/>
                <w:sz w:val="24"/>
                <w:szCs w:val="24"/>
              </w:rPr>
            </w:pPr>
          </w:p>
        </w:tc>
        <w:tc>
          <w:tcPr>
            <w:tcW w:w="711" w:type="dxa"/>
          </w:tcPr>
          <w:p w:rsidR="00A04BD9" w:rsidRPr="00527297" w:rsidRDefault="00A04BD9" w:rsidP="00514567">
            <w:pPr>
              <w:rPr>
                <w:rFonts w:asciiTheme="minorEastAsia" w:eastAsiaTheme="minorEastAsia" w:hAnsiTheme="minorEastAsia"/>
                <w:sz w:val="24"/>
                <w:szCs w:val="24"/>
              </w:rPr>
            </w:pPr>
          </w:p>
        </w:tc>
        <w:tc>
          <w:tcPr>
            <w:tcW w:w="6167" w:type="dxa"/>
          </w:tcPr>
          <w:p w:rsidR="00A04BD9" w:rsidRPr="00527297" w:rsidRDefault="00A04BD9" w:rsidP="00514567">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标准亮度≥6500 ISO 流明；</w:t>
            </w:r>
          </w:p>
          <w:p w:rsidR="00A04BD9" w:rsidRPr="00527297" w:rsidRDefault="00A04BD9" w:rsidP="00514567">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色彩亮度≥6500 ISO 流明； 标准分辨率≥1024*768； 对比度≥50000：1；</w:t>
            </w:r>
          </w:p>
          <w:p w:rsidR="00A04BD9" w:rsidRPr="00527297" w:rsidRDefault="00A04BD9" w:rsidP="00514567">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投影镜头：至少包括电动变焦 、电动聚焦 、电动位移；灯泡类型:400W UHE,寿命:标准模式下≥3000 小时；</w:t>
            </w:r>
          </w:p>
          <w:p w:rsidR="00A04BD9" w:rsidRPr="00527297" w:rsidRDefault="00A04BD9" w:rsidP="00514567">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投影尺寸：50-300 英寸； 扬声器：10W，单声道。</w:t>
            </w:r>
          </w:p>
          <w:p w:rsidR="00A04BD9" w:rsidRPr="00527297" w:rsidRDefault="00A04BD9" w:rsidP="00514567">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2、无机液晶面板、光学组件以及防尘的光学引擎提高投影机的</w:t>
            </w:r>
            <w:proofErr w:type="gramStart"/>
            <w:r w:rsidRPr="00527297">
              <w:rPr>
                <w:rFonts w:asciiTheme="minorEastAsia" w:eastAsiaTheme="minorEastAsia" w:hAnsiTheme="minorEastAsia"/>
                <w:sz w:val="24"/>
                <w:szCs w:val="24"/>
                <w:lang w:eastAsia="zh-CN"/>
              </w:rPr>
              <w:t>的</w:t>
            </w:r>
            <w:proofErr w:type="gramEnd"/>
            <w:r w:rsidRPr="00527297">
              <w:rPr>
                <w:rFonts w:asciiTheme="minorEastAsia" w:eastAsiaTheme="minorEastAsia" w:hAnsiTheme="minorEastAsia"/>
                <w:sz w:val="24"/>
                <w:szCs w:val="24"/>
                <w:lang w:eastAsia="zh-CN"/>
              </w:rPr>
              <w:t>可靠性。</w:t>
            </w:r>
          </w:p>
          <w:p w:rsidR="00A04BD9" w:rsidRPr="00527297" w:rsidRDefault="00A04BD9" w:rsidP="00514567">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3、可选配：0.36 投射比零偏移超短焦镜头，多种镜头可选配，步进式电机实现精确的镜头位移，360°灵活安装，提高投影机的易用性。</w:t>
            </w:r>
          </w:p>
          <w:p w:rsidR="00A04BD9" w:rsidRPr="00527297" w:rsidRDefault="00A04BD9" w:rsidP="00514567">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4、多屏幕拼接投影与几何校正功能，可大屏幕投影。</w:t>
            </w:r>
          </w:p>
          <w:p w:rsidR="00A04BD9" w:rsidRPr="00527297" w:rsidRDefault="00A04BD9" w:rsidP="00514567">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5、支持曲面校正和折角投影功能，快速准确地校正在曲面和转角投\影时的图像水平和垂直方向的失真。</w:t>
            </w:r>
          </w:p>
          <w:p w:rsidR="00A04BD9" w:rsidRPr="00527297" w:rsidRDefault="00A04BD9" w:rsidP="00514567">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6、投影机内置 HDBaseT 接口，可以选配 HDbaseT 高清发射器。</w:t>
            </w:r>
          </w:p>
          <w:p w:rsidR="00A04BD9" w:rsidRPr="00527297" w:rsidRDefault="00A04BD9" w:rsidP="00514567">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7、支持竖直投影功能，可以在多种应用中使用。</w:t>
            </w:r>
          </w:p>
          <w:p w:rsidR="00A04BD9" w:rsidRPr="00527297" w:rsidRDefault="00A04BD9" w:rsidP="00514567">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8、带 DICOM SIM 模式。</w:t>
            </w:r>
          </w:p>
          <w:p w:rsidR="00A04BD9" w:rsidRPr="00527297" w:rsidRDefault="00A04BD9" w:rsidP="00514567">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9、直接开关机，冷却时间 0 秒。</w:t>
            </w:r>
          </w:p>
          <w:p w:rsidR="00A04BD9" w:rsidRPr="00527297" w:rsidRDefault="00A04BD9" w:rsidP="00514567">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10、支持无线投影、多画面投影功能。</w:t>
            </w:r>
          </w:p>
          <w:p w:rsidR="00A04BD9" w:rsidRPr="00527297" w:rsidRDefault="00A04BD9" w:rsidP="00514567">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11、内置融合功能可以精确的将多幅画面无缝融合一整幅画面，并支持双画面并列投影。</w:t>
            </w:r>
          </w:p>
        </w:tc>
      </w:tr>
      <w:tr w:rsidR="00A04BD9" w:rsidRPr="00527297" w:rsidTr="00514567">
        <w:trPr>
          <w:trHeight w:val="1974"/>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电动幕布</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幕布类型 电动幕</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幕布材质 </w:t>
            </w:r>
            <w:proofErr w:type="gramStart"/>
            <w:r w:rsidRPr="00527297">
              <w:rPr>
                <w:rFonts w:asciiTheme="minorEastAsia" w:eastAsiaTheme="minorEastAsia" w:hAnsiTheme="minorEastAsia"/>
                <w:sz w:val="24"/>
                <w:szCs w:val="24"/>
                <w:lang w:eastAsia="zh-CN"/>
              </w:rPr>
              <w:t>玻</w:t>
            </w:r>
            <w:proofErr w:type="gramEnd"/>
            <w:r w:rsidRPr="00527297">
              <w:rPr>
                <w:rFonts w:asciiTheme="minorEastAsia" w:eastAsiaTheme="minorEastAsia" w:hAnsiTheme="minorEastAsia"/>
                <w:sz w:val="24"/>
                <w:szCs w:val="24"/>
                <w:lang w:eastAsia="zh-CN"/>
              </w:rPr>
              <w:t xml:space="preserve">珠幕布基材 </w:t>
            </w:r>
            <w:proofErr w:type="gramStart"/>
            <w:r w:rsidRPr="00527297">
              <w:rPr>
                <w:rFonts w:asciiTheme="minorEastAsia" w:eastAsiaTheme="minorEastAsia" w:hAnsiTheme="minorEastAsia"/>
                <w:sz w:val="24"/>
                <w:szCs w:val="24"/>
                <w:lang w:eastAsia="zh-CN"/>
              </w:rPr>
              <w:t>软幕安装</w:t>
            </w:r>
            <w:proofErr w:type="gramEnd"/>
            <w:r w:rsidRPr="00527297">
              <w:rPr>
                <w:rFonts w:asciiTheme="minorEastAsia" w:eastAsiaTheme="minorEastAsia" w:hAnsiTheme="minorEastAsia"/>
                <w:sz w:val="24"/>
                <w:szCs w:val="24"/>
                <w:lang w:eastAsia="zh-CN"/>
              </w:rPr>
              <w:t>方式 壁挂式</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打开方式 电动方式对角线 120 英寸</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幕布比例 4:3</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增益 2.5 倍</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其他性能 可配选红外遥控，卷动锁紧系统</w:t>
            </w:r>
          </w:p>
        </w:tc>
      </w:tr>
      <w:tr w:rsidR="00A04BD9" w:rsidRPr="00527297" w:rsidTr="00514567">
        <w:trPr>
          <w:trHeight w:val="1255"/>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3</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电动升降架</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材质 铁质 喷塑</w:t>
            </w:r>
            <w:r w:rsidRPr="00527297">
              <w:rPr>
                <w:rFonts w:asciiTheme="minorEastAsia" w:eastAsiaTheme="minorEastAsia" w:hAnsiTheme="minorEastAsia"/>
                <w:sz w:val="24"/>
                <w:szCs w:val="24"/>
                <w:lang w:eastAsia="zh-CN"/>
              </w:rPr>
              <w:tab/>
              <w:t>行程≥2 米</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净承重≥15KG</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闭合高度≤280CM</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箱体尺寸≥470*432mm 控制方式 线控 遥控功率≥125W</w:t>
            </w:r>
          </w:p>
        </w:tc>
      </w:tr>
      <w:tr w:rsidR="00A04BD9" w:rsidRPr="00527297" w:rsidTr="00514567">
        <w:trPr>
          <w:trHeight w:val="623"/>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无线传输</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器</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套</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U 盘式迷你发射器 无遮挡 传输距离≥10 米</w:t>
            </w:r>
            <w:r w:rsidRPr="00527297">
              <w:rPr>
                <w:rFonts w:asciiTheme="minorEastAsia" w:eastAsiaTheme="minorEastAsia" w:hAnsiTheme="minorEastAsia"/>
                <w:sz w:val="24"/>
                <w:szCs w:val="24"/>
                <w:lang w:eastAsia="zh-CN"/>
              </w:rPr>
              <w:tab/>
              <w:t>1080P 高清无线传</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输</w:t>
            </w:r>
          </w:p>
        </w:tc>
      </w:tr>
      <w:tr w:rsidR="00A04BD9" w:rsidRPr="00527297" w:rsidTr="00514567">
        <w:trPr>
          <w:trHeight w:val="309"/>
          <w:jc w:val="center"/>
        </w:trPr>
        <w:tc>
          <w:tcPr>
            <w:tcW w:w="9473" w:type="dxa"/>
            <w:gridSpan w:val="5"/>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2、扩声系统</w:t>
            </w:r>
          </w:p>
        </w:tc>
      </w:tr>
      <w:tr w:rsidR="00A04BD9" w:rsidRPr="00527297" w:rsidTr="00514567">
        <w:trPr>
          <w:trHeight w:val="2189"/>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主音箱</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只</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1.阻抗：8</w:t>
            </w:r>
            <w:r w:rsidRPr="00527297">
              <w:rPr>
                <w:rFonts w:asciiTheme="minorEastAsia" w:eastAsiaTheme="minorEastAsia" w:hAnsiTheme="minorEastAsia"/>
                <w:sz w:val="24"/>
                <w:szCs w:val="24"/>
              </w:rPr>
              <w:t>Ω</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2.频响≥55Hz~20KHz</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3.额定功率≥300W</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4.灵敏度≥98dB/W/M</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5.覆盖角度：(H)80°(V)60°</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6.高音≥1.4"压缩高音单元×1</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7.低音≥10"低音×1</w:t>
            </w:r>
          </w:p>
        </w:tc>
      </w:tr>
      <w:tr w:rsidR="00A04BD9" w:rsidRPr="00527297" w:rsidTr="00514567">
        <w:trPr>
          <w:trHeight w:val="2179"/>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lastRenderedPageBreak/>
              <w:t>2</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辅助音箱</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只</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阻抗：8</w:t>
            </w:r>
            <w:r w:rsidRPr="00527297">
              <w:rPr>
                <w:rFonts w:asciiTheme="minorEastAsia" w:eastAsiaTheme="minorEastAsia" w:hAnsiTheme="minorEastAsia"/>
                <w:sz w:val="24"/>
                <w:szCs w:val="24"/>
              </w:rPr>
              <w:t>Ω</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频响≥70Hz-20KHz</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额定功率≥150W</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灵敏度≥96dB/W/M</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 覆盖角度：(H)100°(V)80°</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 高音≥3"锥形高音单元×2</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 低音≥8"低音×1</w:t>
            </w:r>
          </w:p>
        </w:tc>
      </w:tr>
      <w:tr w:rsidR="00A04BD9" w:rsidRPr="00527297" w:rsidTr="00514567">
        <w:trPr>
          <w:trHeight w:val="4358"/>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3</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主功放</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1.智能控制强制散热；</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2.两声道功放有至少三档输入灵敏度选择，轻松接纳宽幅度范围信号源输入；</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3.安全保护措施和工作状态指示（短路、过载、</w:t>
            </w:r>
            <w:proofErr w:type="gramStart"/>
            <w:r w:rsidRPr="00527297">
              <w:rPr>
                <w:rFonts w:asciiTheme="minorEastAsia" w:eastAsiaTheme="minorEastAsia" w:hAnsiTheme="minorEastAsia"/>
                <w:sz w:val="24"/>
                <w:szCs w:val="24"/>
                <w:lang w:eastAsia="zh-CN"/>
              </w:rPr>
              <w:t>直流和</w:t>
            </w:r>
            <w:proofErr w:type="gramEnd"/>
            <w:r w:rsidRPr="00527297">
              <w:rPr>
                <w:rFonts w:asciiTheme="minorEastAsia" w:eastAsiaTheme="minorEastAsia" w:hAnsiTheme="minorEastAsia"/>
                <w:sz w:val="24"/>
                <w:szCs w:val="24"/>
                <w:lang w:eastAsia="zh-CN"/>
              </w:rPr>
              <w:t>过热保护， 变压器过热保护）；成交后供应商需提供由省级以上质量监督检验研究院检验的专业功放具有短路过载保护装置，产品功能符合其技术标准的产品功能确认证书，并加盖厂家复印件；</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4.智能削峰限幅器，控制功率模块及扬声器系统在安全范围内工作；</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5.输出功率:立体声/并联 8</w:t>
            </w:r>
            <w:r w:rsidRPr="00527297">
              <w:rPr>
                <w:rFonts w:asciiTheme="minorEastAsia" w:eastAsiaTheme="minorEastAsia" w:hAnsiTheme="minorEastAsia"/>
                <w:sz w:val="24"/>
                <w:szCs w:val="24"/>
              </w:rPr>
              <w:t>Ω</w:t>
            </w:r>
            <w:r w:rsidRPr="00527297">
              <w:rPr>
                <w:rFonts w:asciiTheme="minorEastAsia" w:eastAsiaTheme="minorEastAsia" w:hAnsiTheme="minorEastAsia"/>
                <w:sz w:val="24"/>
                <w:szCs w:val="24"/>
                <w:lang w:eastAsia="zh-CN"/>
              </w:rPr>
              <w:t>≥500W*2、立体声/并联 4</w:t>
            </w:r>
            <w:r w:rsidRPr="00527297">
              <w:rPr>
                <w:rFonts w:asciiTheme="minorEastAsia" w:eastAsiaTheme="minorEastAsia" w:hAnsiTheme="minorEastAsia"/>
                <w:sz w:val="24"/>
                <w:szCs w:val="24"/>
              </w:rPr>
              <w:t>Ω</w:t>
            </w:r>
            <w:r w:rsidRPr="00527297">
              <w:rPr>
                <w:rFonts w:asciiTheme="minorEastAsia" w:eastAsiaTheme="minorEastAsia" w:hAnsiTheme="minorEastAsia"/>
                <w:sz w:val="24"/>
                <w:szCs w:val="24"/>
                <w:lang w:eastAsia="zh-CN"/>
              </w:rPr>
              <w:t>≥</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730W*2、桥接 8Ω≥1460W；</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6.信噪比:≥95dB、频响≥20Hz-20KHz(+0dB/-2dB)；</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7.分离度:≥80dB、失真度:≤0.05%；</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8.供电:~ 220V(50/60Hz)</w:t>
            </w:r>
          </w:p>
        </w:tc>
      </w:tr>
      <w:tr w:rsidR="00A04BD9" w:rsidRPr="00527297" w:rsidTr="00514567">
        <w:trPr>
          <w:trHeight w:val="4358"/>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辅助功放</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1.智能控制强制散热设计，风机噪音小，散热效率高等特点；</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2.两声道功放有至少三档输入灵敏度选择，轻松接纳宽幅度范围信号源输入；</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3.安全保护措施和工作状态指示（短路、过载、</w:t>
            </w:r>
            <w:proofErr w:type="gramStart"/>
            <w:r w:rsidRPr="00527297">
              <w:rPr>
                <w:rFonts w:asciiTheme="minorEastAsia" w:eastAsiaTheme="minorEastAsia" w:hAnsiTheme="minorEastAsia"/>
                <w:sz w:val="24"/>
                <w:szCs w:val="24"/>
                <w:lang w:eastAsia="zh-CN"/>
              </w:rPr>
              <w:t>直流和</w:t>
            </w:r>
            <w:proofErr w:type="gramEnd"/>
            <w:r w:rsidRPr="00527297">
              <w:rPr>
                <w:rFonts w:asciiTheme="minorEastAsia" w:eastAsiaTheme="minorEastAsia" w:hAnsiTheme="minorEastAsia"/>
                <w:sz w:val="24"/>
                <w:szCs w:val="24"/>
                <w:lang w:eastAsia="zh-CN"/>
              </w:rPr>
              <w:t>过热保护，变压器过热保护）；成交后供应商需提供由省级以上质量监督检验研究院检验的专业功放具有短路过载保护装置，产品功能符合其技术标准的产品功能确认证书，并加盖厂家复印件；</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4.智能削峰限幅器，控制功率模块及扬声器系统在安全范围内工作；</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5.输出功率:立体声/并联 8</w:t>
            </w:r>
            <w:r w:rsidRPr="00527297">
              <w:rPr>
                <w:rFonts w:asciiTheme="minorEastAsia" w:eastAsiaTheme="minorEastAsia" w:hAnsiTheme="minorEastAsia"/>
                <w:sz w:val="24"/>
                <w:szCs w:val="24"/>
              </w:rPr>
              <w:t>Ω</w:t>
            </w:r>
            <w:r w:rsidRPr="00527297">
              <w:rPr>
                <w:rFonts w:asciiTheme="minorEastAsia" w:eastAsiaTheme="minorEastAsia" w:hAnsiTheme="minorEastAsia"/>
                <w:sz w:val="24"/>
                <w:szCs w:val="24"/>
                <w:lang w:eastAsia="zh-CN"/>
              </w:rPr>
              <w:t>≥350W*2、立体声/并联 4</w:t>
            </w:r>
            <w:r w:rsidRPr="00527297">
              <w:rPr>
                <w:rFonts w:asciiTheme="minorEastAsia" w:eastAsiaTheme="minorEastAsia" w:hAnsiTheme="minorEastAsia"/>
                <w:sz w:val="24"/>
                <w:szCs w:val="24"/>
              </w:rPr>
              <w:t>Ω</w:t>
            </w:r>
            <w:r w:rsidRPr="00527297">
              <w:rPr>
                <w:rFonts w:asciiTheme="minorEastAsia" w:eastAsiaTheme="minorEastAsia" w:hAnsiTheme="minorEastAsia"/>
                <w:sz w:val="24"/>
                <w:szCs w:val="24"/>
                <w:lang w:eastAsia="zh-CN"/>
              </w:rPr>
              <w:t>≥</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530W*2、桥接 8Ω≥1060W</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6.信噪比:≥90dB、频响≥20Hz-20KHz(+0dB/-2dB)；</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7.分离度:≥80dB、失真度:≤0.05%；</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8.供电:~ 220V(50/60Hz)</w:t>
            </w:r>
          </w:p>
        </w:tc>
      </w:tr>
      <w:tr w:rsidR="00A04BD9" w:rsidRPr="00527297" w:rsidTr="00514567">
        <w:trPr>
          <w:trHeight w:val="621"/>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5</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音箱支架</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只</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固定面板</w:t>
            </w:r>
            <w:proofErr w:type="gramStart"/>
            <w:r w:rsidRPr="00527297">
              <w:rPr>
                <w:rFonts w:asciiTheme="minorEastAsia" w:eastAsiaTheme="minorEastAsia" w:hAnsiTheme="minorEastAsia"/>
                <w:sz w:val="24"/>
                <w:szCs w:val="24"/>
                <w:lang w:eastAsia="zh-CN"/>
              </w:rPr>
              <w:t>固定孔</w:t>
            </w:r>
            <w:proofErr w:type="gramEnd"/>
            <w:r w:rsidRPr="00527297">
              <w:rPr>
                <w:rFonts w:asciiTheme="minorEastAsia" w:eastAsiaTheme="minorEastAsia" w:hAnsiTheme="minorEastAsia"/>
                <w:sz w:val="24"/>
                <w:szCs w:val="24"/>
                <w:lang w:eastAsia="zh-CN"/>
              </w:rPr>
              <w:t>尺寸（长*宽）：34mm*34mm</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箱体固定面板固定孔尺寸：110mm</w:t>
            </w:r>
          </w:p>
        </w:tc>
      </w:tr>
      <w:tr w:rsidR="00A04BD9" w:rsidRPr="00527297" w:rsidTr="00514567">
        <w:trPr>
          <w:trHeight w:val="4368"/>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lastRenderedPageBreak/>
              <w:t>6</w:t>
            </w:r>
          </w:p>
        </w:tc>
        <w:tc>
          <w:tcPr>
            <w:tcW w:w="127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12 路数字</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输出两编</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组 USB 录音实况调音台</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1.输入通道：单声道 8 路，立体声 2 组，话筒接口</w:t>
            </w:r>
            <w:proofErr w:type="gramStart"/>
            <w:r w:rsidRPr="00527297">
              <w:rPr>
                <w:rFonts w:asciiTheme="minorEastAsia" w:eastAsiaTheme="minorEastAsia" w:hAnsiTheme="minorEastAsia"/>
                <w:sz w:val="24"/>
                <w:szCs w:val="24"/>
                <w:lang w:eastAsia="zh-CN"/>
              </w:rPr>
              <w:t>幻像</w:t>
            </w:r>
            <w:proofErr w:type="gramEnd"/>
            <w:r w:rsidRPr="00527297">
              <w:rPr>
                <w:rFonts w:asciiTheme="minorEastAsia" w:eastAsiaTheme="minorEastAsia" w:hAnsiTheme="minorEastAsia"/>
                <w:sz w:val="24"/>
                <w:szCs w:val="24"/>
                <w:lang w:eastAsia="zh-CN"/>
              </w:rPr>
              <w:t>电源：+48V；</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2.输出通道：1 组立体声主输出、2 路编组输出、2 组辅助输出、1</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组立体声监听输出、1 组 CD/TAPE 输出、USB 声卡播放输出、</w:t>
            </w:r>
            <w:proofErr w:type="gramStart"/>
            <w:r w:rsidRPr="00527297">
              <w:rPr>
                <w:rFonts w:asciiTheme="minorEastAsia" w:eastAsiaTheme="minorEastAsia" w:hAnsiTheme="minorEastAsia"/>
                <w:sz w:val="24"/>
                <w:szCs w:val="24"/>
                <w:lang w:eastAsia="zh-CN"/>
              </w:rPr>
              <w:t>蓝牙播放</w:t>
            </w:r>
            <w:proofErr w:type="gramEnd"/>
            <w:r w:rsidRPr="00527297">
              <w:rPr>
                <w:rFonts w:asciiTheme="minorEastAsia" w:eastAsiaTheme="minorEastAsia" w:hAnsiTheme="minorEastAsia"/>
                <w:sz w:val="24"/>
                <w:szCs w:val="24"/>
                <w:lang w:eastAsia="zh-CN"/>
              </w:rPr>
              <w:t>输出；</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3.频率响应：20～20KHz±0.5dB；</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 通道串音：≤-90dB @ 20KHz；</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5.信噪比(计权)：≥95dB @ 1KHz 0dB；</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6.失真度：≤0.002% @ 0dB 1KHz；</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7.内置至少 21 种 DSP 效果器，面板按键可选择；</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8.内置 USB 声卡，连接电脑进行音乐播放和音乐录音；</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9.</w:t>
            </w:r>
            <w:proofErr w:type="gramStart"/>
            <w:r w:rsidRPr="00527297">
              <w:rPr>
                <w:rFonts w:asciiTheme="minorEastAsia" w:eastAsiaTheme="minorEastAsia" w:hAnsiTheme="minorEastAsia"/>
                <w:sz w:val="24"/>
                <w:szCs w:val="24"/>
                <w:lang w:eastAsia="zh-CN"/>
              </w:rPr>
              <w:t>内置蓝牙播放</w:t>
            </w:r>
            <w:proofErr w:type="gramEnd"/>
            <w:r w:rsidRPr="00527297">
              <w:rPr>
                <w:rFonts w:asciiTheme="minorEastAsia" w:eastAsiaTheme="minorEastAsia" w:hAnsiTheme="minorEastAsia"/>
                <w:sz w:val="24"/>
                <w:szCs w:val="24"/>
                <w:lang w:eastAsia="zh-CN"/>
              </w:rPr>
              <w:t>模块，可</w:t>
            </w:r>
            <w:proofErr w:type="gramStart"/>
            <w:r w:rsidRPr="00527297">
              <w:rPr>
                <w:rFonts w:asciiTheme="minorEastAsia" w:eastAsiaTheme="minorEastAsia" w:hAnsiTheme="minorEastAsia"/>
                <w:sz w:val="24"/>
                <w:szCs w:val="24"/>
                <w:lang w:eastAsia="zh-CN"/>
              </w:rPr>
              <w:t>对频蓝牙设备</w:t>
            </w:r>
            <w:proofErr w:type="gramEnd"/>
            <w:r w:rsidRPr="00527297">
              <w:rPr>
                <w:rFonts w:asciiTheme="minorEastAsia" w:eastAsiaTheme="minorEastAsia" w:hAnsiTheme="minorEastAsia"/>
                <w:sz w:val="24"/>
                <w:szCs w:val="24"/>
                <w:lang w:eastAsia="zh-CN"/>
              </w:rPr>
              <w:t>并播放其数字音频节目；</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10.电源供应及功耗：220V/50Hz,&lt;60W；成交后提供 3C 认证；</w:t>
            </w:r>
          </w:p>
        </w:tc>
      </w:tr>
      <w:tr w:rsidR="00A04BD9" w:rsidRPr="00527297" w:rsidTr="00514567">
        <w:trPr>
          <w:trHeight w:val="6226"/>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w:t>
            </w:r>
          </w:p>
        </w:tc>
        <w:tc>
          <w:tcPr>
            <w:tcW w:w="127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一拖</w:t>
            </w:r>
            <w:proofErr w:type="gramStart"/>
            <w:r w:rsidRPr="00527297">
              <w:rPr>
                <w:rFonts w:asciiTheme="minorEastAsia" w:eastAsiaTheme="minorEastAsia" w:hAnsiTheme="minorEastAsia"/>
                <w:sz w:val="24"/>
                <w:szCs w:val="24"/>
                <w:lang w:eastAsia="zh-CN"/>
              </w:rPr>
              <w:t>八数字无线会议</w:t>
            </w:r>
            <w:proofErr w:type="gramEnd"/>
            <w:r w:rsidRPr="00527297">
              <w:rPr>
                <w:rFonts w:asciiTheme="minorEastAsia" w:eastAsiaTheme="minorEastAsia" w:hAnsiTheme="minorEastAsia"/>
                <w:sz w:val="24"/>
                <w:szCs w:val="24"/>
                <w:lang w:eastAsia="zh-CN"/>
              </w:rPr>
              <w:t>麦克风</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（八桌面）</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套</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采用先进 PLL 频率合成锁相环技术，微电脑集成中央处理器 CPU</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总线控制系统。</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兼容手动</w:t>
            </w:r>
            <w:proofErr w:type="gramStart"/>
            <w:r w:rsidRPr="00527297">
              <w:rPr>
                <w:rFonts w:asciiTheme="minorEastAsia" w:eastAsiaTheme="minorEastAsia" w:hAnsiTheme="minorEastAsia"/>
                <w:sz w:val="24"/>
                <w:szCs w:val="24"/>
                <w:lang w:eastAsia="zh-CN"/>
              </w:rPr>
              <w:t>选频和红外自动对频锁定</w:t>
            </w:r>
            <w:proofErr w:type="gramEnd"/>
            <w:r w:rsidRPr="00527297">
              <w:rPr>
                <w:rFonts w:asciiTheme="minorEastAsia" w:eastAsiaTheme="minorEastAsia" w:hAnsiTheme="minorEastAsia"/>
                <w:sz w:val="24"/>
                <w:szCs w:val="24"/>
                <w:lang w:eastAsia="zh-CN"/>
              </w:rPr>
              <w:t>频道，</w:t>
            </w:r>
            <w:proofErr w:type="gramStart"/>
            <w:r w:rsidRPr="00527297">
              <w:rPr>
                <w:rFonts w:asciiTheme="minorEastAsia" w:eastAsiaTheme="minorEastAsia" w:hAnsiTheme="minorEastAsia"/>
                <w:sz w:val="24"/>
                <w:szCs w:val="24"/>
                <w:lang w:eastAsia="zh-CN"/>
              </w:rPr>
              <w:t>杂讯锁定</w:t>
            </w:r>
            <w:proofErr w:type="gramEnd"/>
            <w:r w:rsidRPr="00527297">
              <w:rPr>
                <w:rFonts w:asciiTheme="minorEastAsia" w:eastAsiaTheme="minorEastAsia" w:hAnsiTheme="minorEastAsia"/>
                <w:sz w:val="24"/>
                <w:szCs w:val="24"/>
                <w:lang w:eastAsia="zh-CN"/>
              </w:rPr>
              <w:t>静噪控制及音码锁定静噪控制。</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具有 SCAN 自动扫频功能；</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V/A 显示屏在任何角度观察字体清晰同时显示信道号与工作频率。至少带 8 级射频电平显示，8 级音频电平显示，频道菜单显示， 静音显示。</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具有滤波及抗干扰功能。</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使用 640-830MHZ 频段，每台接收机拥有≥200 </w:t>
            </w:r>
            <w:proofErr w:type="gramStart"/>
            <w:r w:rsidRPr="00527297">
              <w:rPr>
                <w:rFonts w:asciiTheme="minorEastAsia" w:eastAsiaTheme="minorEastAsia" w:hAnsiTheme="minorEastAsia"/>
                <w:sz w:val="24"/>
                <w:szCs w:val="24"/>
                <w:lang w:eastAsia="zh-CN"/>
              </w:rPr>
              <w:t>个</w:t>
            </w:r>
            <w:proofErr w:type="gramEnd"/>
            <w:r w:rsidRPr="00527297">
              <w:rPr>
                <w:rFonts w:asciiTheme="minorEastAsia" w:eastAsiaTheme="minorEastAsia" w:hAnsiTheme="minorEastAsia"/>
                <w:sz w:val="24"/>
                <w:szCs w:val="24"/>
                <w:lang w:eastAsia="zh-CN"/>
              </w:rPr>
              <w:t>可调频率。</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采用传统按键操控，内置语音压扩技术，支持卡</w:t>
            </w:r>
            <w:proofErr w:type="gramStart"/>
            <w:r w:rsidRPr="00527297">
              <w:rPr>
                <w:rFonts w:asciiTheme="minorEastAsia" w:eastAsiaTheme="minorEastAsia" w:hAnsiTheme="minorEastAsia"/>
                <w:sz w:val="24"/>
                <w:szCs w:val="24"/>
                <w:lang w:eastAsia="zh-CN"/>
              </w:rPr>
              <w:t>侬</w:t>
            </w:r>
            <w:proofErr w:type="gramEnd"/>
            <w:r w:rsidRPr="00527297">
              <w:rPr>
                <w:rFonts w:asciiTheme="minorEastAsia" w:eastAsiaTheme="minorEastAsia" w:hAnsiTheme="minorEastAsia"/>
                <w:sz w:val="24"/>
                <w:szCs w:val="24"/>
                <w:lang w:eastAsia="zh-CN"/>
              </w:rPr>
              <w:t>输出及AV-3.0 输出。</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8.系统指标：频率范围： 640-690MHZ</w:t>
            </w:r>
            <w:r w:rsidRPr="00527297">
              <w:rPr>
                <w:rFonts w:asciiTheme="minorEastAsia" w:eastAsiaTheme="minorEastAsia" w:hAnsiTheme="minorEastAsia"/>
                <w:sz w:val="24"/>
                <w:szCs w:val="24"/>
                <w:lang w:eastAsia="zh-CN"/>
              </w:rPr>
              <w:tab/>
              <w:t>740-790MHz</w:t>
            </w:r>
            <w:r w:rsidRPr="00527297">
              <w:rPr>
                <w:rFonts w:asciiTheme="minorEastAsia" w:eastAsiaTheme="minorEastAsia" w:hAnsiTheme="minorEastAsia"/>
                <w:sz w:val="24"/>
                <w:szCs w:val="24"/>
                <w:lang w:eastAsia="zh-CN"/>
              </w:rPr>
              <w:tab/>
              <w:t xml:space="preserve">807-830MHz、频道数目≥500 </w:t>
            </w:r>
            <w:proofErr w:type="gramStart"/>
            <w:r w:rsidRPr="00527297">
              <w:rPr>
                <w:rFonts w:asciiTheme="minorEastAsia" w:eastAsiaTheme="minorEastAsia" w:hAnsiTheme="minorEastAsia"/>
                <w:sz w:val="24"/>
                <w:szCs w:val="24"/>
                <w:lang w:eastAsia="zh-CN"/>
              </w:rPr>
              <w:t>个</w:t>
            </w:r>
            <w:proofErr w:type="gramEnd"/>
            <w:r w:rsidRPr="00527297">
              <w:rPr>
                <w:rFonts w:asciiTheme="minorEastAsia" w:eastAsiaTheme="minorEastAsia" w:hAnsiTheme="minorEastAsia"/>
                <w:sz w:val="24"/>
                <w:szCs w:val="24"/>
                <w:lang w:eastAsia="zh-CN"/>
              </w:rPr>
              <w:t>、音频响应 ：80HZ-18KHZ(±2dB)、信噪</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比： &gt;105dB、灵敏度：–105dBm for 12 dB SINAD, typical、有效使用距离 ：空旷 50 米。</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9.接收器指标：平衡 200Ω 负载-13dBV，非平衡 600Ω、音频输出阻抗：平衡 200Ω；1 路合并非平衡 600Ω；</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10.麦克风指标：输出功率：高功率 30mW；低功率 3mW</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11.系统包括有一台主机+八台桌面式无线麦克；</w:t>
            </w:r>
          </w:p>
        </w:tc>
      </w:tr>
      <w:tr w:rsidR="00A04BD9" w:rsidRPr="00527297" w:rsidTr="00514567">
        <w:trPr>
          <w:trHeight w:val="6856"/>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lastRenderedPageBreak/>
              <w:t>8</w:t>
            </w:r>
          </w:p>
        </w:tc>
        <w:tc>
          <w:tcPr>
            <w:tcW w:w="127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UHF 段液晶显示可调频真分集无线</w:t>
            </w:r>
            <w:proofErr w:type="gramStart"/>
            <w:r w:rsidRPr="00527297">
              <w:rPr>
                <w:rFonts w:asciiTheme="minorEastAsia" w:eastAsiaTheme="minorEastAsia" w:hAnsiTheme="minorEastAsia"/>
                <w:sz w:val="24"/>
                <w:szCs w:val="24"/>
                <w:lang w:eastAsia="zh-CN"/>
              </w:rPr>
              <w:t>咪</w:t>
            </w:r>
            <w:proofErr w:type="gramEnd"/>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(双手持）</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 采用 UHF 超高</w:t>
            </w:r>
            <w:proofErr w:type="gramStart"/>
            <w:r w:rsidRPr="00527297">
              <w:rPr>
                <w:rFonts w:asciiTheme="minorEastAsia" w:eastAsiaTheme="minorEastAsia" w:hAnsiTheme="minorEastAsia"/>
                <w:sz w:val="24"/>
                <w:szCs w:val="24"/>
                <w:lang w:eastAsia="zh-CN"/>
              </w:rPr>
              <w:t>频段双真</w:t>
            </w:r>
            <w:proofErr w:type="gramEnd"/>
            <w:r w:rsidRPr="00527297">
              <w:rPr>
                <w:rFonts w:asciiTheme="minorEastAsia" w:eastAsiaTheme="minorEastAsia" w:hAnsiTheme="minorEastAsia"/>
                <w:sz w:val="24"/>
                <w:szCs w:val="24"/>
                <w:lang w:eastAsia="zh-CN"/>
              </w:rPr>
              <w:t>分集接收，并采用 DPLL 数字锁相环多信</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道频率合成技术。</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2.提供各 200 </w:t>
            </w:r>
            <w:proofErr w:type="gramStart"/>
            <w:r w:rsidRPr="00527297">
              <w:rPr>
                <w:rFonts w:asciiTheme="minorEastAsia" w:eastAsiaTheme="minorEastAsia" w:hAnsiTheme="minorEastAsia"/>
                <w:sz w:val="24"/>
                <w:szCs w:val="24"/>
                <w:lang w:eastAsia="zh-CN"/>
              </w:rPr>
              <w:t>个</w:t>
            </w:r>
            <w:proofErr w:type="gramEnd"/>
            <w:r w:rsidRPr="00527297">
              <w:rPr>
                <w:rFonts w:asciiTheme="minorEastAsia" w:eastAsiaTheme="minorEastAsia" w:hAnsiTheme="minorEastAsia"/>
                <w:sz w:val="24"/>
                <w:szCs w:val="24"/>
                <w:lang w:eastAsia="zh-CN"/>
              </w:rPr>
              <w:t xml:space="preserve">可调频率，共 500 </w:t>
            </w:r>
            <w:proofErr w:type="gramStart"/>
            <w:r w:rsidRPr="00527297">
              <w:rPr>
                <w:rFonts w:asciiTheme="minorEastAsia" w:eastAsiaTheme="minorEastAsia" w:hAnsiTheme="minorEastAsia"/>
                <w:sz w:val="24"/>
                <w:szCs w:val="24"/>
                <w:lang w:eastAsia="zh-CN"/>
              </w:rPr>
              <w:t>个</w:t>
            </w:r>
            <w:proofErr w:type="gramEnd"/>
            <w:r w:rsidRPr="00527297">
              <w:rPr>
                <w:rFonts w:asciiTheme="minorEastAsia" w:eastAsiaTheme="minorEastAsia" w:hAnsiTheme="minorEastAsia"/>
                <w:sz w:val="24"/>
                <w:szCs w:val="24"/>
                <w:lang w:eastAsia="zh-CN"/>
              </w:rPr>
              <w:t>信道选择，分集式接收,有效避免</w:t>
            </w:r>
            <w:proofErr w:type="gramStart"/>
            <w:r w:rsidRPr="00527297">
              <w:rPr>
                <w:rFonts w:asciiTheme="minorEastAsia" w:eastAsiaTheme="minorEastAsia" w:hAnsiTheme="minorEastAsia"/>
                <w:sz w:val="24"/>
                <w:szCs w:val="24"/>
                <w:lang w:eastAsia="zh-CN"/>
              </w:rPr>
              <w:t>断频现象</w:t>
            </w:r>
            <w:proofErr w:type="gramEnd"/>
            <w:r w:rsidRPr="00527297">
              <w:rPr>
                <w:rFonts w:asciiTheme="minorEastAsia" w:eastAsiaTheme="minorEastAsia" w:hAnsiTheme="minorEastAsia"/>
                <w:sz w:val="24"/>
                <w:szCs w:val="24"/>
                <w:lang w:eastAsia="zh-CN"/>
              </w:rPr>
              <w:t>和延长接收距离。</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具有 SCAN 自动扫频功能，使用前按 SET 功能键自动找一个环境最干净的频点处停下来，此频率作为接收机的使用频率。</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V/A 显示屏在任何角度观察字体清晰同时显示信道号与工作频率。</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至少带 8 级射频电平显示，8 级音频电平显示，频道菜单显示， 静音显示。</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平衡和非平衡两种选择输出端口，适应不同的设备连接需求。</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抗干扰能力，能有效抑制由外部带来的噪音干扰及同频干扰。</w:t>
            </w:r>
          </w:p>
          <w:p w:rsidR="00A04BD9" w:rsidRPr="00527297" w:rsidRDefault="00A04BD9" w:rsidP="00906818">
            <w:pPr>
              <w:rPr>
                <w:rFonts w:asciiTheme="minorEastAsia" w:eastAsiaTheme="minorEastAsia" w:hAnsiTheme="minorEastAsia"/>
                <w:sz w:val="24"/>
                <w:szCs w:val="24"/>
                <w:lang w:eastAsia="zh-CN"/>
              </w:rPr>
            </w:pPr>
            <w:proofErr w:type="gramStart"/>
            <w:r w:rsidRPr="00527297">
              <w:rPr>
                <w:rFonts w:asciiTheme="minorEastAsia" w:eastAsiaTheme="minorEastAsia" w:hAnsiTheme="minorEastAsia"/>
                <w:sz w:val="24"/>
                <w:szCs w:val="24"/>
                <w:lang w:eastAsia="zh-CN"/>
              </w:rPr>
              <w:t>红外对频功能</w:t>
            </w:r>
            <w:proofErr w:type="gramEnd"/>
            <w:r w:rsidRPr="00527297">
              <w:rPr>
                <w:rFonts w:asciiTheme="minorEastAsia" w:eastAsiaTheme="minorEastAsia" w:hAnsiTheme="minorEastAsia"/>
                <w:sz w:val="24"/>
                <w:szCs w:val="24"/>
                <w:lang w:eastAsia="zh-CN"/>
              </w:rPr>
              <w:t>，能方便、快捷的使发射机与接收机频率同步。</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9. 中频丰富。</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10.系统指标：频率指标 :640-830MHz、调制方式</w:t>
            </w:r>
            <w:r w:rsidRPr="00527297">
              <w:rPr>
                <w:rFonts w:asciiTheme="minorEastAsia" w:eastAsiaTheme="minorEastAsia" w:hAnsiTheme="minorEastAsia"/>
                <w:sz w:val="24"/>
                <w:szCs w:val="24"/>
                <w:lang w:eastAsia="zh-CN"/>
              </w:rPr>
              <w:tab/>
              <w:t>:宽带 FM、频率响应</w:t>
            </w:r>
            <w:r w:rsidRPr="00527297">
              <w:rPr>
                <w:rFonts w:asciiTheme="minorEastAsia" w:eastAsiaTheme="minorEastAsia" w:hAnsiTheme="minorEastAsia"/>
                <w:sz w:val="24"/>
                <w:szCs w:val="24"/>
                <w:lang w:eastAsia="zh-CN"/>
              </w:rPr>
              <w:tab/>
              <w:t>:80Hz-18KHz（±3dB）、工作距离：约 100m；</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11.接收机指标：接收机方式:二次变频超外差、灵敏度:12dB </w:t>
            </w:r>
            <w:r w:rsidRPr="00527297">
              <w:rPr>
                <w:rFonts w:asciiTheme="minorEastAsia" w:eastAsiaTheme="minorEastAsia" w:hAnsiTheme="minorEastAsia"/>
                <w:sz w:val="24"/>
                <w:szCs w:val="24"/>
              </w:rPr>
              <w:t>μ</w:t>
            </w:r>
            <w:r w:rsidRPr="00527297">
              <w:rPr>
                <w:rFonts w:asciiTheme="minorEastAsia" w:eastAsiaTheme="minorEastAsia" w:hAnsiTheme="minorEastAsia"/>
                <w:sz w:val="24"/>
                <w:szCs w:val="24"/>
                <w:lang w:eastAsia="zh-CN"/>
              </w:rPr>
              <w:t>V</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（80dBS/N)、灵敏度调节范围</w:t>
            </w:r>
            <w:r w:rsidRPr="00527297">
              <w:rPr>
                <w:rFonts w:asciiTheme="minorEastAsia" w:eastAsiaTheme="minorEastAsia" w:hAnsiTheme="minorEastAsia"/>
                <w:sz w:val="24"/>
                <w:szCs w:val="24"/>
                <w:lang w:eastAsia="zh-CN"/>
              </w:rPr>
              <w:tab/>
              <w:t xml:space="preserve">:12-32dB </w:t>
            </w:r>
            <w:r w:rsidRPr="00527297">
              <w:rPr>
                <w:rFonts w:asciiTheme="minorEastAsia" w:eastAsiaTheme="minorEastAsia" w:hAnsiTheme="minorEastAsia"/>
                <w:sz w:val="24"/>
                <w:szCs w:val="24"/>
              </w:rPr>
              <w:t>μ</w:t>
            </w:r>
            <w:r w:rsidRPr="00527297">
              <w:rPr>
                <w:rFonts w:asciiTheme="minorEastAsia" w:eastAsiaTheme="minorEastAsia" w:hAnsiTheme="minorEastAsia"/>
                <w:sz w:val="24"/>
                <w:szCs w:val="24"/>
                <w:lang w:eastAsia="zh-CN"/>
              </w:rPr>
              <w:t>V</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12.发射机指标：音头: 动圈式麦克风、输出功率: 高功率 30mW； 低功率 3mW</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13.系统包括有一台主机+两个无线手持话筒；成交后需提供由中华人民共和国工业和信息化部的无线电发射设备证书。</w:t>
            </w:r>
          </w:p>
        </w:tc>
      </w:tr>
      <w:tr w:rsidR="00A04BD9" w:rsidRPr="00527297" w:rsidTr="00514567">
        <w:trPr>
          <w:trHeight w:val="2491"/>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9</w:t>
            </w:r>
          </w:p>
        </w:tc>
        <w:tc>
          <w:tcPr>
            <w:tcW w:w="1277" w:type="dxa"/>
          </w:tcPr>
          <w:p w:rsidR="00A04BD9" w:rsidRPr="00527297" w:rsidRDefault="00A04BD9" w:rsidP="00514567">
            <w:pPr>
              <w:rPr>
                <w:rFonts w:asciiTheme="minorEastAsia" w:eastAsiaTheme="minorEastAsia" w:hAnsiTheme="minorEastAsia"/>
                <w:sz w:val="24"/>
                <w:szCs w:val="24"/>
              </w:rPr>
            </w:pPr>
            <w:r w:rsidRPr="00527297">
              <w:rPr>
                <w:rFonts w:asciiTheme="minorEastAsia" w:eastAsiaTheme="minorEastAsia" w:hAnsiTheme="minorEastAsia"/>
                <w:sz w:val="24"/>
                <w:szCs w:val="24"/>
              </w:rPr>
              <w:t>8路电源时序器</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1.8 通道电源时序打开/关闭。</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2.远程控制（上电+24V 直流信号）8 通道电源时序打开/关闭</w:t>
            </w:r>
            <w:proofErr w:type="gramStart"/>
            <w:r w:rsidRPr="00527297">
              <w:rPr>
                <w:rFonts w:asciiTheme="minorEastAsia" w:eastAsiaTheme="minorEastAsia" w:hAnsiTheme="minorEastAsia"/>
                <w:sz w:val="24"/>
                <w:szCs w:val="24"/>
                <w:lang w:eastAsia="zh-CN"/>
              </w:rPr>
              <w:t>—当电源开关锁处于</w:t>
            </w:r>
            <w:proofErr w:type="gramEnd"/>
            <w:r w:rsidRPr="00527297">
              <w:rPr>
                <w:rFonts w:asciiTheme="minorEastAsia" w:eastAsiaTheme="minorEastAsia" w:hAnsiTheme="minorEastAsia"/>
                <w:sz w:val="24"/>
                <w:szCs w:val="24"/>
                <w:lang w:eastAsia="zh-CN"/>
              </w:rPr>
              <w:t xml:space="preserve"> off 位置时有效。</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3.当远程控制有效时同时控制后板 ALARM（报警）端口导通—起到级联控制 ALARM（报警）功能。</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4.单个通道最大负载功率 2200W，所有通道负载总功率 6000W。</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5.输出连接器：多用途电源插座。</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6.额定输出电压：AC220V/50Hz、额定输出电流：30A。</w:t>
            </w:r>
          </w:p>
        </w:tc>
      </w:tr>
      <w:tr w:rsidR="00A04BD9" w:rsidRPr="00527297" w:rsidTr="00514567">
        <w:trPr>
          <w:trHeight w:val="7781"/>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lastRenderedPageBreak/>
              <w:t>10</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音频处理器</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1.96KHz 采样频率，32-bit DPS 处理器，24-bitA/D 及 D/A 转换。</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2.2 输入 6 输出，可灵活组合多种分频模式，高、低通分频点均可达 20Hz~20KHz。</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3.每个输入和输出均有 6 段独立的参量均衡，调节增益范围可达±</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20dB，同时输出通道的</w:t>
            </w:r>
            <w:proofErr w:type="gramStart"/>
            <w:r w:rsidRPr="00527297">
              <w:rPr>
                <w:rFonts w:asciiTheme="minorEastAsia" w:eastAsiaTheme="minorEastAsia" w:hAnsiTheme="minorEastAsia"/>
                <w:sz w:val="24"/>
                <w:szCs w:val="24"/>
                <w:lang w:eastAsia="zh-CN"/>
              </w:rPr>
              <w:t>均衡还</w:t>
            </w:r>
            <w:proofErr w:type="gramEnd"/>
            <w:r w:rsidRPr="00527297">
              <w:rPr>
                <w:rFonts w:asciiTheme="minorEastAsia" w:eastAsiaTheme="minorEastAsia" w:hAnsiTheme="minorEastAsia"/>
                <w:sz w:val="24"/>
                <w:szCs w:val="24"/>
                <w:lang w:eastAsia="zh-CN"/>
              </w:rPr>
              <w:t>可选择 Lo-shelf 和 Hi-shelf 两种斜坡方式。</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4.每个输入和输出均有延时和相位控制</w:t>
            </w:r>
            <w:proofErr w:type="gramStart"/>
            <w:r w:rsidRPr="00527297">
              <w:rPr>
                <w:rFonts w:asciiTheme="minorEastAsia" w:eastAsiaTheme="minorEastAsia" w:hAnsiTheme="minorEastAsia"/>
                <w:sz w:val="24"/>
                <w:szCs w:val="24"/>
                <w:lang w:eastAsia="zh-CN"/>
              </w:rPr>
              <w:t>及哑音</w:t>
            </w:r>
            <w:proofErr w:type="gramEnd"/>
            <w:r w:rsidRPr="00527297">
              <w:rPr>
                <w:rFonts w:asciiTheme="minorEastAsia" w:eastAsiaTheme="minorEastAsia" w:hAnsiTheme="minorEastAsia"/>
                <w:sz w:val="24"/>
                <w:szCs w:val="24"/>
                <w:lang w:eastAsia="zh-CN"/>
              </w:rPr>
              <w:t>设置，延时最长可达</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1000ms，延时单位可选择至少</w:t>
            </w:r>
            <w:proofErr w:type="gramStart"/>
            <w:r w:rsidRPr="00527297">
              <w:rPr>
                <w:rFonts w:asciiTheme="minorEastAsia" w:eastAsiaTheme="minorEastAsia" w:hAnsiTheme="minorEastAsia"/>
                <w:sz w:val="24"/>
                <w:szCs w:val="24"/>
                <w:lang w:eastAsia="zh-CN"/>
              </w:rPr>
              <w:t>毫秒(</w:t>
            </w:r>
            <w:proofErr w:type="gramEnd"/>
            <w:r w:rsidRPr="00527297">
              <w:rPr>
                <w:rFonts w:asciiTheme="minorEastAsia" w:eastAsiaTheme="minorEastAsia" w:hAnsiTheme="minorEastAsia"/>
                <w:sz w:val="24"/>
                <w:szCs w:val="24"/>
                <w:lang w:eastAsia="zh-CN"/>
              </w:rPr>
              <w:t>ms)、米(m)、</w:t>
            </w:r>
            <w:proofErr w:type="gramStart"/>
            <w:r w:rsidRPr="00527297">
              <w:rPr>
                <w:rFonts w:asciiTheme="minorEastAsia" w:eastAsiaTheme="minorEastAsia" w:hAnsiTheme="minorEastAsia"/>
                <w:sz w:val="24"/>
                <w:szCs w:val="24"/>
                <w:lang w:eastAsia="zh-CN"/>
              </w:rPr>
              <w:t>英尺(</w:t>
            </w:r>
            <w:proofErr w:type="gramEnd"/>
            <w:r w:rsidRPr="00527297">
              <w:rPr>
                <w:rFonts w:asciiTheme="minorEastAsia" w:eastAsiaTheme="minorEastAsia" w:hAnsiTheme="minorEastAsia"/>
                <w:sz w:val="24"/>
                <w:szCs w:val="24"/>
                <w:lang w:eastAsia="zh-CN"/>
              </w:rPr>
              <w:t>ft)三种。</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5.输入通道可调噪声门。</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6.输出通道还可控制增益、</w:t>
            </w:r>
            <w:proofErr w:type="gramStart"/>
            <w:r w:rsidRPr="00527297">
              <w:rPr>
                <w:rFonts w:asciiTheme="minorEastAsia" w:eastAsiaTheme="minorEastAsia" w:hAnsiTheme="minorEastAsia"/>
                <w:sz w:val="24"/>
                <w:szCs w:val="24"/>
                <w:lang w:eastAsia="zh-CN"/>
              </w:rPr>
              <w:t>压限及</w:t>
            </w:r>
            <w:proofErr w:type="gramEnd"/>
            <w:r w:rsidRPr="00527297">
              <w:rPr>
                <w:rFonts w:asciiTheme="minorEastAsia" w:eastAsiaTheme="minorEastAsia" w:hAnsiTheme="minorEastAsia"/>
                <w:sz w:val="24"/>
                <w:szCs w:val="24"/>
                <w:lang w:eastAsia="zh-CN"/>
              </w:rPr>
              <w:t>选择输入通道信号，并能将某通道的所有参数复制到另外一个通道并能进行联动控制。</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7.直接用面板的功能键和</w:t>
            </w:r>
            <w:proofErr w:type="gramStart"/>
            <w:r w:rsidRPr="00527297">
              <w:rPr>
                <w:rFonts w:asciiTheme="minorEastAsia" w:eastAsiaTheme="minorEastAsia" w:hAnsiTheme="minorEastAsia"/>
                <w:sz w:val="24"/>
                <w:szCs w:val="24"/>
                <w:lang w:eastAsia="zh-CN"/>
              </w:rPr>
              <w:t>拔轮进行</w:t>
            </w:r>
            <w:proofErr w:type="gramEnd"/>
            <w:r w:rsidRPr="00527297">
              <w:rPr>
                <w:rFonts w:asciiTheme="minorEastAsia" w:eastAsiaTheme="minorEastAsia" w:hAnsiTheme="minorEastAsia"/>
                <w:sz w:val="24"/>
                <w:szCs w:val="24"/>
                <w:lang w:eastAsia="zh-CN"/>
              </w:rPr>
              <w:t>功能设置或是连接电脑通过 PC 控制软件来控制，均十分方便、直观和简洁。</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8.可通过面板的 SYSTEM 键来设定密码锁定面板控制功能，以防止闲杂人员的操作破坏机器的工作状态。</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9.可通过 WIFI 连接电脑远程控制（通过外接串口转 WIFI 控制器实现）。</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10.可以通过 RS-485 接口连接中控主机来实现主要参数的修改和程序的调用。</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11.可以分功能锁定，实现数据保密。</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12.单机可存储 30 种用户程序。</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13. 频率响应≥20Hz-20KHz(±0.5dB)、信噪比：≥</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100dB@1KHz0dBu、失真度： ＜0.002% OUTPUT=0dBu/1KHz、通道分离度：＞88dB（1KHz）；</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14. 电源：AC110V~220V；</w:t>
            </w:r>
          </w:p>
        </w:tc>
      </w:tr>
      <w:tr w:rsidR="00A04BD9" w:rsidRPr="00527297" w:rsidTr="00514567">
        <w:trPr>
          <w:trHeight w:val="311"/>
          <w:jc w:val="center"/>
        </w:trPr>
        <w:tc>
          <w:tcPr>
            <w:tcW w:w="9473" w:type="dxa"/>
            <w:gridSpan w:val="5"/>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3、辅助材料</w:t>
            </w:r>
          </w:p>
        </w:tc>
      </w:tr>
      <w:tr w:rsidR="00A04BD9" w:rsidRPr="00527297" w:rsidTr="00514567">
        <w:trPr>
          <w:trHeight w:val="944"/>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莲花对</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6.35 单插</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音频跳线</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线径 6.0mm，高纯度导体，二芯优质 pvc 绝缘，100%覆盖铝箔，90%</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以上覆盖编织层，长度 1.5 米</w:t>
            </w:r>
          </w:p>
        </w:tc>
      </w:tr>
      <w:tr w:rsidR="00A04BD9" w:rsidRPr="00527297" w:rsidTr="00514567">
        <w:trPr>
          <w:trHeight w:val="1242"/>
          <w:jc w:val="center"/>
        </w:trPr>
        <w:tc>
          <w:tcPr>
            <w:tcW w:w="610" w:type="dxa"/>
          </w:tcPr>
          <w:p w:rsidR="00A04BD9" w:rsidRPr="00527297" w:rsidRDefault="00A04BD9" w:rsidP="00906818">
            <w:pPr>
              <w:rPr>
                <w:rFonts w:asciiTheme="minorEastAsia" w:eastAsiaTheme="minorEastAsia" w:hAnsiTheme="minorEastAsia"/>
                <w:sz w:val="24"/>
                <w:szCs w:val="24"/>
                <w:lang w:eastAsia="zh-CN"/>
              </w:rPr>
            </w:pP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6.35 单插</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对 6.35 单插音频跳线</w:t>
            </w:r>
          </w:p>
        </w:tc>
        <w:tc>
          <w:tcPr>
            <w:tcW w:w="708" w:type="dxa"/>
          </w:tcPr>
          <w:p w:rsidR="00A04BD9" w:rsidRPr="00527297" w:rsidRDefault="00A04BD9" w:rsidP="00906818">
            <w:pPr>
              <w:rPr>
                <w:rFonts w:asciiTheme="minorEastAsia" w:eastAsiaTheme="minorEastAsia" w:hAnsiTheme="minorEastAsia"/>
                <w:sz w:val="24"/>
                <w:szCs w:val="24"/>
              </w:rPr>
            </w:pP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10</w:t>
            </w:r>
          </w:p>
        </w:tc>
        <w:tc>
          <w:tcPr>
            <w:tcW w:w="711" w:type="dxa"/>
          </w:tcPr>
          <w:p w:rsidR="00A04BD9" w:rsidRPr="00527297" w:rsidRDefault="00A04BD9" w:rsidP="00906818">
            <w:pPr>
              <w:rPr>
                <w:rFonts w:asciiTheme="minorEastAsia" w:eastAsiaTheme="minorEastAsia" w:hAnsiTheme="minorEastAsia"/>
                <w:sz w:val="24"/>
                <w:szCs w:val="24"/>
              </w:rPr>
            </w:pP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6167" w:type="dxa"/>
          </w:tcPr>
          <w:p w:rsidR="00A04BD9" w:rsidRPr="00527297" w:rsidRDefault="00A04BD9" w:rsidP="00906818">
            <w:pPr>
              <w:rPr>
                <w:rFonts w:asciiTheme="minorEastAsia" w:eastAsiaTheme="minorEastAsia" w:hAnsiTheme="minorEastAsia"/>
                <w:sz w:val="24"/>
                <w:szCs w:val="24"/>
                <w:lang w:eastAsia="zh-CN"/>
              </w:rPr>
            </w:pP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线径 6.40mm，每米抗干扰电导率 95pF，阻抗 100 欧，长度 1.5 米</w:t>
            </w:r>
          </w:p>
        </w:tc>
      </w:tr>
      <w:tr w:rsidR="00A04BD9" w:rsidRPr="00527297" w:rsidTr="00514567">
        <w:trPr>
          <w:trHeight w:val="935"/>
          <w:jc w:val="center"/>
        </w:trPr>
        <w:tc>
          <w:tcPr>
            <w:tcW w:w="610" w:type="dxa"/>
          </w:tcPr>
          <w:p w:rsidR="00A04BD9" w:rsidRPr="00527297" w:rsidRDefault="00A04BD9" w:rsidP="00906818">
            <w:pPr>
              <w:rPr>
                <w:rFonts w:asciiTheme="minorEastAsia" w:eastAsiaTheme="minorEastAsia" w:hAnsiTheme="minorEastAsia"/>
                <w:sz w:val="24"/>
                <w:szCs w:val="24"/>
                <w:lang w:eastAsia="zh-CN"/>
              </w:rPr>
            </w:pP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3</w:t>
            </w:r>
          </w:p>
        </w:tc>
        <w:tc>
          <w:tcPr>
            <w:tcW w:w="127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莲花头对</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莲花头音频跳线</w:t>
            </w:r>
          </w:p>
        </w:tc>
        <w:tc>
          <w:tcPr>
            <w:tcW w:w="708" w:type="dxa"/>
          </w:tcPr>
          <w:p w:rsidR="00A04BD9" w:rsidRPr="00527297" w:rsidRDefault="00A04BD9" w:rsidP="00906818">
            <w:pPr>
              <w:rPr>
                <w:rFonts w:asciiTheme="minorEastAsia" w:eastAsiaTheme="minorEastAsia" w:hAnsiTheme="minorEastAsia"/>
                <w:sz w:val="24"/>
                <w:szCs w:val="24"/>
                <w:lang w:eastAsia="zh-CN"/>
              </w:rPr>
            </w:pP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11" w:type="dxa"/>
          </w:tcPr>
          <w:p w:rsidR="00A04BD9" w:rsidRPr="00527297" w:rsidRDefault="00A04BD9" w:rsidP="00906818">
            <w:pPr>
              <w:rPr>
                <w:rFonts w:asciiTheme="minorEastAsia" w:eastAsiaTheme="minorEastAsia" w:hAnsiTheme="minorEastAsia"/>
                <w:sz w:val="24"/>
                <w:szCs w:val="24"/>
              </w:rPr>
            </w:pP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插头类型：2RCA 莲花公头（红，白）2RCA 莲花母头（红，白）；镀镍插头，插头外壳：铜，线芯：铜，线径：OD6.0mm</w:t>
            </w:r>
          </w:p>
        </w:tc>
      </w:tr>
      <w:tr w:rsidR="00A04BD9" w:rsidRPr="00527297" w:rsidTr="00514567">
        <w:trPr>
          <w:trHeight w:val="2488"/>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lastRenderedPageBreak/>
              <w:t>4</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多功能桌插</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套</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1.支持 1 路 HDMI 输入和 1 路 VGA 输入，支持 1 路 HDBaseT 输出，</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通过按钮可快速切换信号。</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2.支持音视频信号同步传输。</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3.支持 HDMI 1.4b 标准，支持 HDCP 1.4 标准。</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4.支持分辨率可达 4Kx2K @30Hz。</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5.支持 POE 供电功能，支持从 MINICC 主机获取 POE 供电</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6.支持 EDID 学习功能，能够配备多种显示设备。</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7.信号端口支持热插拔</w:t>
            </w:r>
          </w:p>
        </w:tc>
      </w:tr>
      <w:tr w:rsidR="00A04BD9" w:rsidRPr="00527297" w:rsidTr="00514567">
        <w:trPr>
          <w:trHeight w:val="935"/>
          <w:jc w:val="center"/>
        </w:trPr>
        <w:tc>
          <w:tcPr>
            <w:tcW w:w="610" w:type="dxa"/>
          </w:tcPr>
          <w:p w:rsidR="00A04BD9" w:rsidRPr="00527297" w:rsidRDefault="00A04BD9" w:rsidP="00906818">
            <w:pPr>
              <w:rPr>
                <w:rFonts w:asciiTheme="minorEastAsia" w:eastAsiaTheme="minorEastAsia" w:hAnsiTheme="minorEastAsia"/>
                <w:sz w:val="24"/>
                <w:szCs w:val="24"/>
              </w:rPr>
            </w:pP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5</w:t>
            </w:r>
          </w:p>
        </w:tc>
        <w:tc>
          <w:tcPr>
            <w:tcW w:w="127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3.5 单插</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对莲花头音频跳线</w:t>
            </w:r>
          </w:p>
        </w:tc>
        <w:tc>
          <w:tcPr>
            <w:tcW w:w="708" w:type="dxa"/>
          </w:tcPr>
          <w:p w:rsidR="00A04BD9" w:rsidRPr="00527297" w:rsidRDefault="00A04BD9" w:rsidP="00906818">
            <w:pPr>
              <w:rPr>
                <w:rFonts w:asciiTheme="minorEastAsia" w:eastAsiaTheme="minorEastAsia" w:hAnsiTheme="minorEastAsia"/>
                <w:sz w:val="24"/>
                <w:szCs w:val="24"/>
                <w:lang w:eastAsia="zh-CN"/>
              </w:rPr>
            </w:pP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11" w:type="dxa"/>
          </w:tcPr>
          <w:p w:rsidR="00A04BD9" w:rsidRPr="00527297" w:rsidRDefault="00A04BD9" w:rsidP="00906818">
            <w:pPr>
              <w:rPr>
                <w:rFonts w:asciiTheme="minorEastAsia" w:eastAsiaTheme="minorEastAsia" w:hAnsiTheme="minorEastAsia"/>
                <w:sz w:val="24"/>
                <w:szCs w:val="24"/>
              </w:rPr>
            </w:pP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线径 6.0mm，高纯度导体，二芯优质 pvc 绝缘，100%覆盖铝箔，90% 以上覆盖编织层，长度 1.5 米</w:t>
            </w:r>
          </w:p>
        </w:tc>
      </w:tr>
      <w:tr w:rsidR="00A04BD9" w:rsidRPr="00527297" w:rsidTr="00514567">
        <w:trPr>
          <w:trHeight w:val="621"/>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VGA 视频</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线</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接口材质：镀金，线芯材质：镀锡铜，长度：30 米</w:t>
            </w:r>
          </w:p>
        </w:tc>
      </w:tr>
      <w:tr w:rsidR="00A04BD9" w:rsidRPr="00527297" w:rsidTr="00514567">
        <w:trPr>
          <w:trHeight w:val="623"/>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HDMI 视频</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线</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长度：30 米，带宽：10.2GB，接头材质：镀金，线芯材质：镀锡</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铜，屏蔽层：铝箔+麦拉+编织网</w:t>
            </w:r>
          </w:p>
        </w:tc>
      </w:tr>
      <w:tr w:rsidR="00A04BD9" w:rsidRPr="00527297" w:rsidTr="00514567">
        <w:trPr>
          <w:trHeight w:val="311"/>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8</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电源线</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60</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米</w:t>
            </w:r>
          </w:p>
        </w:tc>
        <w:tc>
          <w:tcPr>
            <w:tcW w:w="616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3*1.5，无氧铜，国标</w:t>
            </w:r>
          </w:p>
        </w:tc>
      </w:tr>
      <w:tr w:rsidR="00A04BD9" w:rsidRPr="00527297" w:rsidTr="00514567">
        <w:trPr>
          <w:trHeight w:val="309"/>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9</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音箱线</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盘</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金银音频线，无氧铜材质，300 </w:t>
            </w:r>
            <w:proofErr w:type="gramStart"/>
            <w:r w:rsidRPr="00527297">
              <w:rPr>
                <w:rFonts w:asciiTheme="minorEastAsia" w:eastAsiaTheme="minorEastAsia" w:hAnsiTheme="minorEastAsia"/>
                <w:sz w:val="24"/>
                <w:szCs w:val="24"/>
                <w:lang w:eastAsia="zh-CN"/>
              </w:rPr>
              <w:t>总芯</w:t>
            </w:r>
            <w:proofErr w:type="gramEnd"/>
          </w:p>
        </w:tc>
      </w:tr>
      <w:tr w:rsidR="00A04BD9" w:rsidRPr="00527297" w:rsidTr="00514567">
        <w:trPr>
          <w:trHeight w:val="623"/>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10</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视频分频</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器</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HDMI、VGA 二进一出，自动分配输入信号</w:t>
            </w:r>
          </w:p>
        </w:tc>
      </w:tr>
      <w:tr w:rsidR="00A04BD9" w:rsidRPr="00527297" w:rsidTr="00514567">
        <w:trPr>
          <w:trHeight w:val="311"/>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11</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插排</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3</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个</w:t>
            </w:r>
          </w:p>
        </w:tc>
        <w:tc>
          <w:tcPr>
            <w:tcW w:w="616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 口 3 米 2000W</w:t>
            </w:r>
          </w:p>
        </w:tc>
      </w:tr>
      <w:tr w:rsidR="00A04BD9" w:rsidRPr="00527297" w:rsidTr="00514567">
        <w:trPr>
          <w:trHeight w:val="621"/>
          <w:jc w:val="center"/>
        </w:trPr>
        <w:tc>
          <w:tcPr>
            <w:tcW w:w="610"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12</w:t>
            </w:r>
          </w:p>
        </w:tc>
        <w:tc>
          <w:tcPr>
            <w:tcW w:w="127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24U 标准</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机柜</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11"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套</w:t>
            </w:r>
          </w:p>
        </w:tc>
        <w:tc>
          <w:tcPr>
            <w:tcW w:w="6167"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标准 24U 机柜，含挡板，分线架等</w:t>
            </w:r>
          </w:p>
        </w:tc>
      </w:tr>
      <w:tr w:rsidR="00A04BD9" w:rsidRPr="00527297" w:rsidTr="00514567">
        <w:trPr>
          <w:trHeight w:val="1245"/>
          <w:jc w:val="center"/>
        </w:trPr>
        <w:tc>
          <w:tcPr>
            <w:tcW w:w="610" w:type="dxa"/>
          </w:tcPr>
          <w:p w:rsidR="00A04BD9" w:rsidRPr="00527297" w:rsidRDefault="00A04BD9" w:rsidP="00906818">
            <w:pPr>
              <w:rPr>
                <w:rFonts w:asciiTheme="minorEastAsia" w:eastAsiaTheme="minorEastAsia" w:hAnsiTheme="minorEastAsia"/>
                <w:sz w:val="24"/>
                <w:szCs w:val="24"/>
                <w:lang w:eastAsia="zh-CN"/>
              </w:rPr>
            </w:pP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13</w:t>
            </w:r>
          </w:p>
        </w:tc>
        <w:tc>
          <w:tcPr>
            <w:tcW w:w="1277" w:type="dxa"/>
          </w:tcPr>
          <w:p w:rsidR="00A04BD9" w:rsidRPr="00527297" w:rsidRDefault="00A04BD9" w:rsidP="00906818">
            <w:pPr>
              <w:rPr>
                <w:rFonts w:asciiTheme="minorEastAsia" w:eastAsiaTheme="minorEastAsia" w:hAnsiTheme="minorEastAsia"/>
                <w:sz w:val="24"/>
                <w:szCs w:val="24"/>
              </w:rPr>
            </w:pP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镀锌钢管</w:t>
            </w:r>
          </w:p>
        </w:tc>
        <w:tc>
          <w:tcPr>
            <w:tcW w:w="708" w:type="dxa"/>
          </w:tcPr>
          <w:p w:rsidR="00A04BD9" w:rsidRPr="00527297" w:rsidRDefault="00A04BD9" w:rsidP="00906818">
            <w:pPr>
              <w:rPr>
                <w:rFonts w:asciiTheme="minorEastAsia" w:eastAsiaTheme="minorEastAsia" w:hAnsiTheme="minorEastAsia"/>
                <w:sz w:val="24"/>
                <w:szCs w:val="24"/>
              </w:rPr>
            </w:pP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50</w:t>
            </w:r>
          </w:p>
        </w:tc>
        <w:tc>
          <w:tcPr>
            <w:tcW w:w="711" w:type="dxa"/>
          </w:tcPr>
          <w:p w:rsidR="00A04BD9" w:rsidRPr="00527297" w:rsidRDefault="00A04BD9" w:rsidP="00906818">
            <w:pPr>
              <w:rPr>
                <w:rFonts w:asciiTheme="minorEastAsia" w:eastAsiaTheme="minorEastAsia" w:hAnsiTheme="minorEastAsia"/>
                <w:sz w:val="24"/>
                <w:szCs w:val="24"/>
              </w:rPr>
            </w:pP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米</w:t>
            </w:r>
          </w:p>
        </w:tc>
        <w:tc>
          <w:tcPr>
            <w:tcW w:w="6167"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厚度：3mm</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屈服点(Reh)：195—235（Mpa） 抗拉强度 Rm：375—420（Mpa） 伸长率：35—25（%）</w:t>
            </w:r>
          </w:p>
        </w:tc>
      </w:tr>
    </w:tbl>
    <w:p w:rsidR="00A04BD9" w:rsidRPr="00527297" w:rsidRDefault="00A04BD9" w:rsidP="00A04BD9">
      <w:pPr>
        <w:rPr>
          <w:rFonts w:asciiTheme="minorEastAsia" w:eastAsiaTheme="minorEastAsia" w:hAnsiTheme="minorEastAsia"/>
          <w:sz w:val="24"/>
          <w:szCs w:val="24"/>
        </w:rPr>
      </w:pPr>
    </w:p>
    <w:p w:rsidR="00A04BD9" w:rsidRPr="00527297" w:rsidRDefault="00A04BD9" w:rsidP="00A04BD9">
      <w:pPr>
        <w:rPr>
          <w:rFonts w:asciiTheme="minorEastAsia" w:eastAsiaTheme="minorEastAsia" w:hAnsiTheme="minorEastAsia"/>
          <w:sz w:val="24"/>
          <w:szCs w:val="24"/>
        </w:rPr>
      </w:pP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1202"/>
        <w:gridCol w:w="708"/>
        <w:gridCol w:w="709"/>
        <w:gridCol w:w="6205"/>
      </w:tblGrid>
      <w:tr w:rsidR="00A04BD9" w:rsidRPr="00527297" w:rsidTr="00514567">
        <w:trPr>
          <w:trHeight w:val="311"/>
          <w:jc w:val="center"/>
        </w:trPr>
        <w:tc>
          <w:tcPr>
            <w:tcW w:w="9523" w:type="dxa"/>
            <w:gridSpan w:val="5"/>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视频会议</w:t>
            </w:r>
          </w:p>
        </w:tc>
      </w:tr>
      <w:tr w:rsidR="00A04BD9" w:rsidRPr="00527297" w:rsidTr="00514567">
        <w:trPr>
          <w:trHeight w:val="621"/>
          <w:jc w:val="center"/>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序号</w:t>
            </w:r>
          </w:p>
        </w:tc>
        <w:tc>
          <w:tcPr>
            <w:tcW w:w="120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产品描述</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名称</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数量</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单位</w:t>
            </w:r>
          </w:p>
        </w:tc>
        <w:tc>
          <w:tcPr>
            <w:tcW w:w="6205"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技术参数</w:t>
            </w:r>
          </w:p>
        </w:tc>
      </w:tr>
      <w:tr w:rsidR="00A04BD9" w:rsidRPr="00527297" w:rsidTr="00514567">
        <w:trPr>
          <w:trHeight w:val="311"/>
          <w:jc w:val="center"/>
        </w:trPr>
        <w:tc>
          <w:tcPr>
            <w:tcW w:w="9523" w:type="dxa"/>
            <w:gridSpan w:val="5"/>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1、主会场</w:t>
            </w:r>
          </w:p>
        </w:tc>
      </w:tr>
      <w:tr w:rsidR="00A04BD9" w:rsidRPr="00527297" w:rsidTr="00514567">
        <w:trPr>
          <w:trHeight w:val="935"/>
          <w:jc w:val="center"/>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1202" w:type="dxa"/>
          </w:tcPr>
          <w:p w:rsidR="00A04BD9" w:rsidRPr="00527297" w:rsidRDefault="00A04BD9" w:rsidP="00762DCC">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高清视频会议多点控制单元</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6205"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1、采用云架构，能实现分布式的 MCU，任何一个 MCU </w:t>
            </w:r>
            <w:proofErr w:type="gramStart"/>
            <w:r w:rsidRPr="00527297">
              <w:rPr>
                <w:rFonts w:asciiTheme="minorEastAsia" w:eastAsiaTheme="minorEastAsia" w:hAnsiTheme="minorEastAsia"/>
                <w:sz w:val="24"/>
                <w:szCs w:val="24"/>
                <w:lang w:eastAsia="zh-CN"/>
              </w:rPr>
              <w:t>坏或者停</w:t>
            </w:r>
            <w:proofErr w:type="gramEnd"/>
          </w:p>
          <w:p w:rsidR="00A04BD9" w:rsidRPr="00527297" w:rsidRDefault="00A04BD9" w:rsidP="00906818">
            <w:pPr>
              <w:rPr>
                <w:rFonts w:asciiTheme="minorEastAsia" w:eastAsiaTheme="minorEastAsia" w:hAnsiTheme="minorEastAsia"/>
                <w:sz w:val="24"/>
                <w:szCs w:val="24"/>
                <w:lang w:eastAsia="zh-CN"/>
              </w:rPr>
            </w:pPr>
            <w:proofErr w:type="gramStart"/>
            <w:r w:rsidRPr="00527297">
              <w:rPr>
                <w:rFonts w:asciiTheme="minorEastAsia" w:eastAsiaTheme="minorEastAsia" w:hAnsiTheme="minorEastAsia"/>
                <w:sz w:val="24"/>
                <w:szCs w:val="24"/>
                <w:lang w:eastAsia="zh-CN"/>
              </w:rPr>
              <w:t>止</w:t>
            </w:r>
            <w:proofErr w:type="gramEnd"/>
            <w:r w:rsidRPr="00527297">
              <w:rPr>
                <w:rFonts w:asciiTheme="minorEastAsia" w:eastAsiaTheme="minorEastAsia" w:hAnsiTheme="minorEastAsia"/>
                <w:sz w:val="24"/>
                <w:szCs w:val="24"/>
                <w:lang w:eastAsia="zh-CN"/>
              </w:rPr>
              <w:t>工作不影响，正常使用；整个系统中，只要有 1 台 MCU 在运行， 整个会议都能正常运行，支持 MCU 资源池功能，多台 MCU 可以任意</w:t>
            </w:r>
          </w:p>
        </w:tc>
      </w:tr>
      <w:tr w:rsidR="00A04BD9" w:rsidRPr="00527297" w:rsidTr="00514567">
        <w:trPr>
          <w:trHeight w:val="7654"/>
          <w:jc w:val="center"/>
        </w:trPr>
        <w:tc>
          <w:tcPr>
            <w:tcW w:w="699" w:type="dxa"/>
          </w:tcPr>
          <w:p w:rsidR="00A04BD9" w:rsidRPr="00527297" w:rsidRDefault="00A04BD9" w:rsidP="00906818">
            <w:pPr>
              <w:rPr>
                <w:rFonts w:asciiTheme="minorEastAsia" w:eastAsiaTheme="minorEastAsia" w:hAnsiTheme="minorEastAsia"/>
                <w:sz w:val="24"/>
                <w:szCs w:val="24"/>
                <w:lang w:eastAsia="zh-CN"/>
              </w:rPr>
            </w:pPr>
          </w:p>
        </w:tc>
        <w:tc>
          <w:tcPr>
            <w:tcW w:w="120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（MCU）</w:t>
            </w:r>
          </w:p>
        </w:tc>
        <w:tc>
          <w:tcPr>
            <w:tcW w:w="708" w:type="dxa"/>
          </w:tcPr>
          <w:p w:rsidR="00A04BD9" w:rsidRPr="00527297" w:rsidRDefault="00A04BD9" w:rsidP="00906818">
            <w:pPr>
              <w:rPr>
                <w:rFonts w:asciiTheme="minorEastAsia" w:eastAsiaTheme="minorEastAsia" w:hAnsiTheme="minorEastAsia"/>
                <w:sz w:val="24"/>
                <w:szCs w:val="24"/>
              </w:rPr>
            </w:pPr>
          </w:p>
        </w:tc>
        <w:tc>
          <w:tcPr>
            <w:tcW w:w="709" w:type="dxa"/>
          </w:tcPr>
          <w:p w:rsidR="00A04BD9" w:rsidRPr="00527297" w:rsidRDefault="00A04BD9" w:rsidP="00906818">
            <w:pPr>
              <w:rPr>
                <w:rFonts w:asciiTheme="minorEastAsia" w:eastAsiaTheme="minorEastAsia" w:hAnsiTheme="minorEastAsia"/>
                <w:sz w:val="24"/>
                <w:szCs w:val="24"/>
              </w:rPr>
            </w:pPr>
          </w:p>
        </w:tc>
        <w:tc>
          <w:tcPr>
            <w:tcW w:w="6205"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组合成各种级联模式，包括树状级联、网状级联；组成：“池”，</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在这个 MCU 池中，资源可以共享调度，可以相互备份。会议中可以随时选中备份 MCU 接管会议，可以设定策略指定池中的 MCU 进行故障备份，备份的部分会议自动连接到原有会议；</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2、单台设备支持 8 路 1080P 用户接入能力，支持级联。</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3、高清（1080P60）、低延时(小于 200ms)、低带宽（1M 能开 1080P 高清会议）；</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4、2M 会议速率可实现 1920*1080P 50/60fps 动态高清动态效果；</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1M 会议速率可实现 1920*1080P 25/30fps 动态高清视频效果。</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5、支持国际电联 ITU H.323 和 IETF SIP 协议。</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6、支持 H.264 HighProfile 、H.264SVC 视频协议，在双流中主路和</w:t>
            </w:r>
            <w:proofErr w:type="gramStart"/>
            <w:r w:rsidRPr="00527297">
              <w:rPr>
                <w:rFonts w:asciiTheme="minorEastAsia" w:eastAsiaTheme="minorEastAsia" w:hAnsiTheme="minorEastAsia"/>
                <w:sz w:val="24"/>
                <w:szCs w:val="24"/>
                <w:lang w:eastAsia="zh-CN"/>
              </w:rPr>
              <w:t>辅流</w:t>
            </w:r>
            <w:proofErr w:type="gramEnd"/>
            <w:r w:rsidRPr="00527297">
              <w:rPr>
                <w:rFonts w:asciiTheme="minorEastAsia" w:eastAsiaTheme="minorEastAsia" w:hAnsiTheme="minorEastAsia"/>
                <w:sz w:val="24"/>
                <w:szCs w:val="24"/>
                <w:lang w:eastAsia="zh-CN"/>
              </w:rPr>
              <w:t>图可同时使用 H.264 视频协议。</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7、支持 G.711A、G.711U、G.722、iLBC、G.722.1、G.722.1 C、</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G.723、AAC 等音频编解码协议。</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8、支持 H.239 双流协议。</w:t>
            </w:r>
            <w:proofErr w:type="gramStart"/>
            <w:r w:rsidRPr="00527297">
              <w:rPr>
                <w:rFonts w:asciiTheme="minorEastAsia" w:eastAsiaTheme="minorEastAsia" w:hAnsiTheme="minorEastAsia"/>
                <w:sz w:val="24"/>
                <w:szCs w:val="24"/>
                <w:lang w:eastAsia="zh-CN"/>
              </w:rPr>
              <w:t>主辅流皆可</w:t>
            </w:r>
            <w:proofErr w:type="gramEnd"/>
            <w:r w:rsidRPr="00527297">
              <w:rPr>
                <w:rFonts w:asciiTheme="minorEastAsia" w:eastAsiaTheme="minorEastAsia" w:hAnsiTheme="minorEastAsia"/>
                <w:sz w:val="24"/>
                <w:szCs w:val="24"/>
                <w:lang w:eastAsia="zh-CN"/>
              </w:rPr>
              <w:t>达到 1080P60 帧。</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9、支持 QCIF、CIF、4CIF、480P、D1、720P、1080P24、1080P30/25、</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1080P60/50 视频分辨率效果。</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10、具备双 100M/1000M 网络接口、可适应 DDN、ISDN、ATM、SDH、</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VPN、卫星专线、ADSL 等线路；支持扩展冗余电源模块，双电源备份。</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11、无马赛克设计，专有去马赛克技术；支持 IP 网络丢包时修复机制，确保丢包达到 20%时图像无马赛克现象。</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12、支持家用网络，无需专网。</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13、超强网络适应性，根据网络自动调整分辨率，保障会议的流畅；</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14、可提供 API 与第三方 OA 系统对接，按发起申请、多级审批、最终决定等流程来预约会议，可实现对日常会议的分散或集中式的分级管理功能。</w:t>
            </w:r>
          </w:p>
        </w:tc>
      </w:tr>
      <w:tr w:rsidR="00A04BD9" w:rsidRPr="00527297" w:rsidTr="00514567">
        <w:trPr>
          <w:trHeight w:val="5292"/>
          <w:jc w:val="center"/>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lastRenderedPageBreak/>
              <w:t>2</w:t>
            </w:r>
          </w:p>
        </w:tc>
        <w:tc>
          <w:tcPr>
            <w:tcW w:w="1202"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高清视频会议通讯终端</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6205"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1.采用嵌入式操作系统，DSP 硬件视频处理；非 PC.工控机等 X86</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结构，非 Windows.server.Android 等操作系统。</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2.支持 2 路 DVI 视频输入接口（兼容 HDMI/DVI/VGA/YPbPr 等视频信号），支持 1 路 DVI 和 1 路 HDMI 视频输出接口，支持 2 路 RCA 和 1 路 XLR 音频输入接口，支持 2 路 RCA 音频输出接口。</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3.2M 会议速率可实现 1920*1080P 50/60fps 动态高清动态效果；</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1M 会议速率可实现 1920*1080P 25/30fps 动态高清视频效果。</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4.支持国际电联 ITU H.323 和 IETF SIP 协议。</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5.支持 H.263+，H.264 视频协议，视频标准支持 H.264 Highprofile视频协议、H.264 SVC 视频协议。</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6.支持 G.711A、G.711U、G.722、iLBC、G.722.1、G.722.1 C、G.723、</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AAC 等音频编解码协议。</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7.支持 H.239 双流协议。</w:t>
            </w:r>
            <w:proofErr w:type="gramStart"/>
            <w:r w:rsidRPr="00527297">
              <w:rPr>
                <w:rFonts w:asciiTheme="minorEastAsia" w:eastAsiaTheme="minorEastAsia" w:hAnsiTheme="minorEastAsia"/>
                <w:sz w:val="24"/>
                <w:szCs w:val="24"/>
                <w:lang w:eastAsia="zh-CN"/>
              </w:rPr>
              <w:t>主辅流皆可</w:t>
            </w:r>
            <w:proofErr w:type="gramEnd"/>
            <w:r w:rsidRPr="00527297">
              <w:rPr>
                <w:rFonts w:asciiTheme="minorEastAsia" w:eastAsiaTheme="minorEastAsia" w:hAnsiTheme="minorEastAsia"/>
                <w:sz w:val="24"/>
                <w:szCs w:val="24"/>
                <w:lang w:eastAsia="zh-CN"/>
              </w:rPr>
              <w:t>达到 1080P60 帧。</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8.支持 QCIF、CIF、4CIF、480P、D1、720P、1080P24、1080P30/25、</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1080P60/50 视频分辨率效果。</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9.支持 64Kbps–8Mbps 的接入网络速率。</w:t>
            </w:r>
          </w:p>
          <w:p w:rsidR="00A04BD9"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10.支持 PC、移动办公，支持 3G/4G 移动。</w:t>
            </w:r>
          </w:p>
          <w:p w:rsidR="00762DCC" w:rsidRPr="00527297" w:rsidRDefault="00762DCC" w:rsidP="00762DCC">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11.支持家用网络，无需专网；无马赛克设计，专有去马赛克技术。</w:t>
            </w:r>
          </w:p>
          <w:p w:rsidR="00762DCC" w:rsidRPr="00527297" w:rsidRDefault="00762DCC" w:rsidP="00762DCC">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12.支持 IP 网络丢包时修复机制，确保丢包达到 20%时图像无马赛克现象。</w:t>
            </w:r>
          </w:p>
          <w:p w:rsidR="00762DCC" w:rsidRPr="00527297" w:rsidRDefault="00762DCC" w:rsidP="00762DCC">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13.具备两个快捷按钮：</w:t>
            </w:r>
            <w:proofErr w:type="gramStart"/>
            <w:r w:rsidRPr="00527297">
              <w:rPr>
                <w:rFonts w:asciiTheme="minorEastAsia" w:eastAsiaTheme="minorEastAsia" w:hAnsiTheme="minorEastAsia"/>
                <w:sz w:val="24"/>
                <w:szCs w:val="24"/>
                <w:lang w:eastAsia="zh-CN"/>
              </w:rPr>
              <w:t>一</w:t>
            </w:r>
            <w:proofErr w:type="gramEnd"/>
            <w:r w:rsidRPr="00527297">
              <w:rPr>
                <w:rFonts w:asciiTheme="minorEastAsia" w:eastAsiaTheme="minorEastAsia" w:hAnsiTheme="minorEastAsia"/>
                <w:sz w:val="24"/>
                <w:szCs w:val="24"/>
                <w:lang w:eastAsia="zh-CN"/>
              </w:rPr>
              <w:t>键入会，</w:t>
            </w:r>
            <w:proofErr w:type="gramStart"/>
            <w:r w:rsidRPr="00527297">
              <w:rPr>
                <w:rFonts w:asciiTheme="minorEastAsia" w:eastAsiaTheme="minorEastAsia" w:hAnsiTheme="minorEastAsia"/>
                <w:sz w:val="24"/>
                <w:szCs w:val="24"/>
                <w:lang w:eastAsia="zh-CN"/>
              </w:rPr>
              <w:t>一键抢麦发言</w:t>
            </w:r>
            <w:proofErr w:type="gramEnd"/>
            <w:r w:rsidRPr="00527297">
              <w:rPr>
                <w:rFonts w:asciiTheme="minorEastAsia" w:eastAsiaTheme="minorEastAsia" w:hAnsiTheme="minorEastAsia"/>
                <w:sz w:val="24"/>
                <w:szCs w:val="24"/>
                <w:lang w:eastAsia="zh-CN"/>
              </w:rPr>
              <w:t>。</w:t>
            </w:r>
          </w:p>
          <w:p w:rsidR="00762DCC" w:rsidRPr="00527297" w:rsidRDefault="00762DCC" w:rsidP="00762DCC">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14.具备一键自动检测功能，可以一键本地视音频检测。</w:t>
            </w:r>
          </w:p>
          <w:p w:rsidR="00762DCC" w:rsidRPr="00527297" w:rsidRDefault="00762DCC" w:rsidP="00762DCC">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15.支持单</w:t>
            </w:r>
            <w:proofErr w:type="gramStart"/>
            <w:r w:rsidRPr="00527297">
              <w:rPr>
                <w:rFonts w:asciiTheme="minorEastAsia" w:eastAsiaTheme="minorEastAsia" w:hAnsiTheme="minorEastAsia"/>
                <w:sz w:val="24"/>
                <w:szCs w:val="24"/>
                <w:lang w:eastAsia="zh-CN"/>
              </w:rPr>
              <w:t>屏双显</w:t>
            </w:r>
            <w:proofErr w:type="gramEnd"/>
            <w:r w:rsidRPr="00527297">
              <w:rPr>
                <w:rFonts w:asciiTheme="minorEastAsia" w:eastAsiaTheme="minorEastAsia" w:hAnsiTheme="minorEastAsia"/>
                <w:sz w:val="24"/>
                <w:szCs w:val="24"/>
                <w:lang w:eastAsia="zh-CN"/>
              </w:rPr>
              <w:t>和双</w:t>
            </w:r>
            <w:proofErr w:type="gramStart"/>
            <w:r w:rsidRPr="00527297">
              <w:rPr>
                <w:rFonts w:asciiTheme="minorEastAsia" w:eastAsiaTheme="minorEastAsia" w:hAnsiTheme="minorEastAsia"/>
                <w:sz w:val="24"/>
                <w:szCs w:val="24"/>
                <w:lang w:eastAsia="zh-CN"/>
              </w:rPr>
              <w:t>屏双显</w:t>
            </w:r>
            <w:proofErr w:type="gramEnd"/>
            <w:r w:rsidRPr="00527297">
              <w:rPr>
                <w:rFonts w:asciiTheme="minorEastAsia" w:eastAsiaTheme="minorEastAsia" w:hAnsiTheme="minorEastAsia"/>
                <w:sz w:val="24"/>
                <w:szCs w:val="24"/>
                <w:lang w:eastAsia="zh-CN"/>
              </w:rPr>
              <w:t>功能。</w:t>
            </w:r>
          </w:p>
          <w:p w:rsidR="00762DCC" w:rsidRPr="00527297" w:rsidRDefault="00762DCC" w:rsidP="00762DCC">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16.网络状态统计功能，能够对通讯中连接的协议.速率和丢包率等进行实时统计。</w:t>
            </w:r>
          </w:p>
          <w:p w:rsidR="00762DCC" w:rsidRPr="00527297" w:rsidRDefault="00762DCC" w:rsidP="00762DCC">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17.具备后台</w:t>
            </w:r>
            <w:proofErr w:type="gramStart"/>
            <w:r w:rsidRPr="00527297">
              <w:rPr>
                <w:rFonts w:asciiTheme="minorEastAsia" w:eastAsiaTheme="minorEastAsia" w:hAnsiTheme="minorEastAsia"/>
                <w:sz w:val="24"/>
                <w:szCs w:val="24"/>
                <w:lang w:eastAsia="zh-CN"/>
              </w:rPr>
              <w:t>自动推流功能</w:t>
            </w:r>
            <w:proofErr w:type="gramEnd"/>
            <w:r w:rsidRPr="00527297">
              <w:rPr>
                <w:rFonts w:asciiTheme="minorEastAsia" w:eastAsiaTheme="minorEastAsia" w:hAnsiTheme="minorEastAsia"/>
                <w:sz w:val="24"/>
                <w:szCs w:val="24"/>
                <w:lang w:eastAsia="zh-CN"/>
              </w:rPr>
              <w:t>，可输出标准 RTSP 码流至其他录播设备进行存储播放。（提供软件界面截图）</w:t>
            </w:r>
          </w:p>
        </w:tc>
      </w:tr>
    </w:tbl>
    <w:p w:rsidR="00A04BD9" w:rsidRPr="00527297" w:rsidRDefault="00A04BD9" w:rsidP="00A04BD9">
      <w:pPr>
        <w:rPr>
          <w:rFonts w:asciiTheme="minorEastAsia" w:eastAsiaTheme="minorEastAsia" w:hAnsiTheme="minorEastAsia"/>
          <w:sz w:val="24"/>
          <w:szCs w:val="24"/>
          <w:lang w:eastAsia="zh-CN"/>
        </w:rPr>
        <w:sectPr w:rsidR="00A04BD9" w:rsidRPr="00527297">
          <w:pgSz w:w="11910" w:h="16850"/>
          <w:pgMar w:top="1100" w:right="620" w:bottom="1020" w:left="640" w:header="877" w:footer="827" w:gutter="0"/>
          <w:cols w:space="720"/>
        </w:sectPr>
      </w:pPr>
    </w:p>
    <w:tbl>
      <w:tblPr>
        <w:tblStyle w:val="TableNormal2"/>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1202"/>
        <w:gridCol w:w="708"/>
        <w:gridCol w:w="709"/>
        <w:gridCol w:w="6792"/>
      </w:tblGrid>
      <w:tr w:rsidR="00A04BD9" w:rsidRPr="00527297" w:rsidTr="00514567">
        <w:trPr>
          <w:trHeight w:val="6847"/>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lastRenderedPageBreak/>
              <w:t>3</w:t>
            </w:r>
          </w:p>
        </w:tc>
        <w:tc>
          <w:tcPr>
            <w:tcW w:w="1202"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高清视频会议专用摄像头</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只</w:t>
            </w:r>
          </w:p>
        </w:tc>
        <w:tc>
          <w:tcPr>
            <w:tcW w:w="6792"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1.全高清图像：采用 1/2.8 英寸高品质图像传感器，最大分辨率可</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达 1920x1080，</w:t>
            </w:r>
            <w:proofErr w:type="gramStart"/>
            <w:r w:rsidRPr="00527297">
              <w:rPr>
                <w:rFonts w:asciiTheme="minorEastAsia" w:eastAsiaTheme="minorEastAsia" w:hAnsiTheme="minorEastAsia"/>
                <w:sz w:val="24"/>
                <w:szCs w:val="24"/>
                <w:lang w:eastAsia="zh-CN"/>
              </w:rPr>
              <w:t>输出帧率高达</w:t>
            </w:r>
            <w:proofErr w:type="gramEnd"/>
            <w:r w:rsidRPr="00527297">
              <w:rPr>
                <w:rFonts w:asciiTheme="minorEastAsia" w:eastAsiaTheme="minorEastAsia" w:hAnsiTheme="minorEastAsia"/>
                <w:sz w:val="24"/>
                <w:szCs w:val="24"/>
                <w:lang w:eastAsia="zh-CN"/>
              </w:rPr>
              <w:t xml:space="preserve"> 60 帧/秒。</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2.至少 20 </w:t>
            </w:r>
            <w:proofErr w:type="gramStart"/>
            <w:r w:rsidRPr="00527297">
              <w:rPr>
                <w:rFonts w:asciiTheme="minorEastAsia" w:eastAsiaTheme="minorEastAsia" w:hAnsiTheme="minorEastAsia"/>
                <w:sz w:val="24"/>
                <w:szCs w:val="24"/>
                <w:lang w:eastAsia="zh-CN"/>
              </w:rPr>
              <w:t>倍</w:t>
            </w:r>
            <w:proofErr w:type="gramEnd"/>
            <w:r w:rsidRPr="00527297">
              <w:rPr>
                <w:rFonts w:asciiTheme="minorEastAsia" w:eastAsiaTheme="minorEastAsia" w:hAnsiTheme="minorEastAsia"/>
                <w:sz w:val="24"/>
                <w:szCs w:val="24"/>
                <w:lang w:eastAsia="zh-CN"/>
              </w:rPr>
              <w:t xml:space="preserve">光学变焦，10 </w:t>
            </w:r>
            <w:proofErr w:type="gramStart"/>
            <w:r w:rsidRPr="00527297">
              <w:rPr>
                <w:rFonts w:asciiTheme="minorEastAsia" w:eastAsiaTheme="minorEastAsia" w:hAnsiTheme="minorEastAsia"/>
                <w:sz w:val="24"/>
                <w:szCs w:val="24"/>
                <w:lang w:eastAsia="zh-CN"/>
              </w:rPr>
              <w:t>倍</w:t>
            </w:r>
            <w:proofErr w:type="gramEnd"/>
            <w:r w:rsidRPr="00527297">
              <w:rPr>
                <w:rFonts w:asciiTheme="minorEastAsia" w:eastAsiaTheme="minorEastAsia" w:hAnsiTheme="minorEastAsia"/>
                <w:sz w:val="24"/>
                <w:szCs w:val="24"/>
                <w:lang w:eastAsia="zh-CN"/>
              </w:rPr>
              <w:t>数码变焦。</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3.自动聚焦技术。</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4.低噪声高信噪比，采用 2D、3D 降噪技术。</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5.音频输入接口：支持 16000、32000、44100、48000 采样频率， 支持 AAC、MP3、G711 音频编码。</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6.超级</w:t>
            </w:r>
            <w:proofErr w:type="gramStart"/>
            <w:r w:rsidRPr="00527297">
              <w:rPr>
                <w:rFonts w:asciiTheme="minorEastAsia" w:eastAsiaTheme="minorEastAsia" w:hAnsiTheme="minorEastAsia"/>
                <w:sz w:val="24"/>
                <w:szCs w:val="24"/>
                <w:lang w:eastAsia="zh-CN"/>
              </w:rPr>
              <w:t>静音云台</w:t>
            </w:r>
            <w:proofErr w:type="gramEnd"/>
            <w:r w:rsidRPr="00527297">
              <w:rPr>
                <w:rFonts w:asciiTheme="minorEastAsia" w:eastAsiaTheme="minorEastAsia" w:hAnsiTheme="minorEastAsia"/>
                <w:sz w:val="24"/>
                <w:szCs w:val="24"/>
                <w:lang w:eastAsia="zh-CN"/>
              </w:rPr>
              <w:t>：采用高精度步进电机以及精密电机驱动控制器， 确保云台低速运行平稳，并且无噪声。</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7.多种视频输出接口：支持 DVI（HDMI），3G-SDI，有线 LAN；3G-SDI 支持 1080P60。</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8.多种视频压缩标准：支持 H.265/H.264 视频压缩；支持高达</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1920x1080 分辨率 60 帧/秒压缩；支持 2 路 1920x1080 分辨率 30 帧/秒压缩。</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9.多种网络协议：支持 ONVIF、GB/T28181、RTSP、RTMP 协议、RTP 组播，同时支持 RTMP 推送模式，轻松链接流媒体服务器(Wowza、FMS)</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10.低功耗休眠功能：支持低功耗休眠/唤醒，休眠时功耗低于</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400mW。</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11.多种控制协议：支持 VISCA、PELCO-D、PELCO-P 协议，支持自动识别协议。支持网络</w:t>
            </w:r>
            <w:proofErr w:type="gramStart"/>
            <w:r w:rsidRPr="00527297">
              <w:rPr>
                <w:rFonts w:asciiTheme="minorEastAsia" w:eastAsiaTheme="minorEastAsia" w:hAnsiTheme="minorEastAsia"/>
                <w:sz w:val="24"/>
                <w:szCs w:val="24"/>
                <w:lang w:eastAsia="zh-CN"/>
              </w:rPr>
              <w:t>全命令</w:t>
            </w:r>
            <w:proofErr w:type="gramEnd"/>
            <w:r w:rsidRPr="00527297">
              <w:rPr>
                <w:rFonts w:asciiTheme="minorEastAsia" w:eastAsiaTheme="minorEastAsia" w:hAnsiTheme="minorEastAsia"/>
                <w:sz w:val="24"/>
                <w:szCs w:val="24"/>
                <w:lang w:eastAsia="zh-CN"/>
              </w:rPr>
              <w:t xml:space="preserve"> VISCA 控制协议。</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12.多预置位：支持≥255 </w:t>
            </w:r>
            <w:proofErr w:type="gramStart"/>
            <w:r w:rsidRPr="00527297">
              <w:rPr>
                <w:rFonts w:asciiTheme="minorEastAsia" w:eastAsiaTheme="minorEastAsia" w:hAnsiTheme="minorEastAsia"/>
                <w:sz w:val="24"/>
                <w:szCs w:val="24"/>
                <w:lang w:eastAsia="zh-CN"/>
              </w:rPr>
              <w:t>个预置位</w:t>
            </w:r>
            <w:proofErr w:type="gramEnd"/>
            <w:r w:rsidRPr="00527297">
              <w:rPr>
                <w:rFonts w:asciiTheme="minorEastAsia" w:eastAsiaTheme="minorEastAsia" w:hAnsiTheme="minorEastAsia"/>
                <w:sz w:val="24"/>
                <w:szCs w:val="24"/>
                <w:lang w:eastAsia="zh-CN"/>
              </w:rPr>
              <w:t xml:space="preserve">(遥控器设置调用≥10 </w:t>
            </w:r>
            <w:proofErr w:type="gramStart"/>
            <w:r w:rsidRPr="00527297">
              <w:rPr>
                <w:rFonts w:asciiTheme="minorEastAsia" w:eastAsiaTheme="minorEastAsia" w:hAnsiTheme="minorEastAsia"/>
                <w:sz w:val="24"/>
                <w:szCs w:val="24"/>
                <w:lang w:eastAsia="zh-CN"/>
              </w:rPr>
              <w:t>个</w:t>
            </w:r>
            <w:proofErr w:type="gramEnd"/>
            <w:r w:rsidRPr="00527297">
              <w:rPr>
                <w:rFonts w:asciiTheme="minorEastAsia" w:eastAsiaTheme="minorEastAsia" w:hAnsiTheme="minorEastAsia"/>
                <w:sz w:val="24"/>
                <w:szCs w:val="24"/>
                <w:lang w:eastAsia="zh-CN"/>
              </w:rPr>
              <w:t>)。</w:t>
            </w:r>
          </w:p>
        </w:tc>
      </w:tr>
      <w:tr w:rsidR="00A04BD9" w:rsidRPr="00527297" w:rsidTr="00514567">
        <w:trPr>
          <w:trHeight w:val="2178"/>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1202"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高清视频会议全向麦克风</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(录音扩展型)</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只</w:t>
            </w:r>
          </w:p>
        </w:tc>
        <w:tc>
          <w:tcPr>
            <w:tcW w:w="6792"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360°拾音麦克风星型阵列，</w:t>
            </w:r>
            <w:proofErr w:type="gramStart"/>
            <w:r w:rsidRPr="00527297">
              <w:rPr>
                <w:rFonts w:asciiTheme="minorEastAsia" w:eastAsiaTheme="minorEastAsia" w:hAnsiTheme="minorEastAsia"/>
                <w:sz w:val="24"/>
                <w:szCs w:val="24"/>
                <w:lang w:eastAsia="zh-CN"/>
              </w:rPr>
              <w:t>宽范围</w:t>
            </w:r>
            <w:proofErr w:type="gramEnd"/>
            <w:r w:rsidRPr="00527297">
              <w:rPr>
                <w:rFonts w:asciiTheme="minorEastAsia" w:eastAsiaTheme="minorEastAsia" w:hAnsiTheme="minorEastAsia"/>
                <w:sz w:val="24"/>
                <w:szCs w:val="24"/>
                <w:lang w:eastAsia="zh-CN"/>
              </w:rPr>
              <w:t>频率响应，支持模拟输出。</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可自动将焦点对准当前发言人，音质清晰，低噪音。</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桌面式设计特性，优化音频采集，真实还原声音。</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麦克风可放置于桌面。</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 内置回声消除 AEC, 自动增益 AGC，以及噪声抑制 ANS，完整保留通话音质</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6.拾音半径≥6 米</w:t>
            </w:r>
          </w:p>
        </w:tc>
      </w:tr>
      <w:tr w:rsidR="00A04BD9" w:rsidRPr="00527297" w:rsidTr="00514567">
        <w:trPr>
          <w:trHeight w:val="623"/>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5</w:t>
            </w:r>
          </w:p>
        </w:tc>
        <w:tc>
          <w:tcPr>
            <w:tcW w:w="120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65 寸高</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清显示屏</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679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尺寸：65 寸，分辨率：3840*2160；刷新率：60Hz；屏幕比例：16：</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9</w:t>
            </w:r>
          </w:p>
        </w:tc>
      </w:tr>
      <w:tr w:rsidR="00A04BD9" w:rsidRPr="00527297" w:rsidTr="00514567">
        <w:trPr>
          <w:trHeight w:val="621"/>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w:t>
            </w:r>
          </w:p>
        </w:tc>
        <w:tc>
          <w:tcPr>
            <w:tcW w:w="120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智能综合</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管控主机</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套</w:t>
            </w:r>
          </w:p>
        </w:tc>
        <w:tc>
          <w:tcPr>
            <w:tcW w:w="679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1.具备 2 路 HDBaseT 输入及 1 路 HDBaseT 输出</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2.具备 1 路 HDMI 输入及 1 路 HDMI 输出</w:t>
            </w:r>
          </w:p>
        </w:tc>
      </w:tr>
    </w:tbl>
    <w:p w:rsidR="00A04BD9" w:rsidRPr="00527297" w:rsidRDefault="00A04BD9" w:rsidP="00A04BD9">
      <w:pPr>
        <w:rPr>
          <w:rFonts w:asciiTheme="minorEastAsia" w:eastAsiaTheme="minorEastAsia" w:hAnsiTheme="minorEastAsia"/>
          <w:sz w:val="24"/>
          <w:szCs w:val="24"/>
        </w:rPr>
        <w:sectPr w:rsidR="00A04BD9" w:rsidRPr="00527297">
          <w:pgSz w:w="11910" w:h="16850"/>
          <w:pgMar w:top="1100" w:right="620" w:bottom="1020" w:left="640" w:header="877" w:footer="827" w:gutter="0"/>
          <w:cols w:space="720"/>
        </w:sectPr>
      </w:pPr>
    </w:p>
    <w:p w:rsidR="00A04BD9" w:rsidRPr="00527297" w:rsidRDefault="00A04BD9" w:rsidP="00A04BD9">
      <w:pPr>
        <w:rPr>
          <w:rFonts w:asciiTheme="minorEastAsia" w:eastAsiaTheme="minorEastAsia" w:hAnsiTheme="minorEastAsia"/>
          <w:sz w:val="24"/>
          <w:szCs w:val="24"/>
        </w:rPr>
      </w:pPr>
    </w:p>
    <w:tbl>
      <w:tblPr>
        <w:tblStyle w:val="TableNormal2"/>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1202"/>
        <w:gridCol w:w="708"/>
        <w:gridCol w:w="709"/>
        <w:gridCol w:w="7089"/>
      </w:tblGrid>
      <w:tr w:rsidR="00A04BD9" w:rsidRPr="00527297" w:rsidTr="00906818">
        <w:trPr>
          <w:trHeight w:val="2800"/>
        </w:trPr>
        <w:tc>
          <w:tcPr>
            <w:tcW w:w="699" w:type="dxa"/>
          </w:tcPr>
          <w:p w:rsidR="00A04BD9" w:rsidRPr="00527297" w:rsidRDefault="00A04BD9" w:rsidP="00906818">
            <w:pPr>
              <w:rPr>
                <w:rFonts w:asciiTheme="minorEastAsia" w:eastAsiaTheme="minorEastAsia" w:hAnsiTheme="minorEastAsia"/>
                <w:sz w:val="24"/>
                <w:szCs w:val="24"/>
              </w:rPr>
            </w:pPr>
          </w:p>
        </w:tc>
        <w:tc>
          <w:tcPr>
            <w:tcW w:w="1202" w:type="dxa"/>
          </w:tcPr>
          <w:p w:rsidR="00A04BD9" w:rsidRPr="00527297" w:rsidRDefault="00A04BD9" w:rsidP="00906818">
            <w:pPr>
              <w:rPr>
                <w:rFonts w:asciiTheme="minorEastAsia" w:eastAsiaTheme="minorEastAsia" w:hAnsiTheme="minorEastAsia"/>
                <w:sz w:val="24"/>
                <w:szCs w:val="24"/>
              </w:rPr>
            </w:pPr>
          </w:p>
        </w:tc>
        <w:tc>
          <w:tcPr>
            <w:tcW w:w="708" w:type="dxa"/>
          </w:tcPr>
          <w:p w:rsidR="00A04BD9" w:rsidRPr="00527297" w:rsidRDefault="00A04BD9" w:rsidP="00906818">
            <w:pPr>
              <w:rPr>
                <w:rFonts w:asciiTheme="minorEastAsia" w:eastAsiaTheme="minorEastAsia" w:hAnsiTheme="minorEastAsia"/>
                <w:sz w:val="24"/>
                <w:szCs w:val="24"/>
              </w:rPr>
            </w:pPr>
          </w:p>
        </w:tc>
        <w:tc>
          <w:tcPr>
            <w:tcW w:w="709" w:type="dxa"/>
          </w:tcPr>
          <w:p w:rsidR="00A04BD9" w:rsidRPr="00527297" w:rsidRDefault="00A04BD9" w:rsidP="00906818">
            <w:pPr>
              <w:rPr>
                <w:rFonts w:asciiTheme="minorEastAsia" w:eastAsiaTheme="minorEastAsia" w:hAnsiTheme="minorEastAsia"/>
                <w:sz w:val="24"/>
                <w:szCs w:val="24"/>
              </w:rPr>
            </w:pPr>
          </w:p>
        </w:tc>
        <w:tc>
          <w:tcPr>
            <w:tcW w:w="7089"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3.具备 1 路 USB 2.0 接口、1 路 USB 3.0 可用于录播</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4.具备 1 路线性或 MIC 音频输入，及 1 路线路输出</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5.具备 2 路 30W 数字功放输出功能，可输出给喇叭</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6.具备 8 路可编程控制端子，可自定义，支持定义为 IR 红外发射口或 RS-232 接口或 RS-485 接口</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7.支持 433MHz 无线控制功能，可控制电动窗帘或灯光或投影幕</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8.支持 1 路红外学习口</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9.具备 1 路 RJ45 网络接口</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10.支持分辨率可达 2K 信号处理能力。</w:t>
            </w:r>
          </w:p>
        </w:tc>
      </w:tr>
      <w:tr w:rsidR="00A04BD9" w:rsidRPr="00527297" w:rsidTr="00906818">
        <w:trPr>
          <w:trHeight w:val="311"/>
        </w:trPr>
        <w:tc>
          <w:tcPr>
            <w:tcW w:w="10407" w:type="dxa"/>
            <w:gridSpan w:val="5"/>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2、分会场（硬终端）</w:t>
            </w:r>
          </w:p>
        </w:tc>
      </w:tr>
      <w:tr w:rsidR="00A04BD9" w:rsidRPr="00527297" w:rsidTr="00906818">
        <w:trPr>
          <w:trHeight w:val="7911"/>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1202"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高清视频会议通讯终端</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7089"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1.采用嵌入式操作系统，DSP 硬件视频处理；非 PC.工控机等 X86</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结构，非 Windows.server.Android 等操作系统。</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2.支持 2 路 DVI 视频输入接口（兼容 HDMI/DVI/VGA/YPbPr 等视频信号），支持 1 路 DVI 和 1 路 HDMI 视频输出接口，支持 2 路 RCA 和 1 路 XLR 音频输入接口，支持 2 路 RCA 音频输出接口。</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3.2M 会议速率可实现 1920*1080P 50/60fps 动态高清动态效果；</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1M 会议速率可实现 1920*1080P 25/30fps 动态高清视频效果。</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4.支持国际电联 ITU H.323 和 IETF SIP 协议。</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5.支持 H.263+，H.264 视频协议，视频标准支持 H.264 Highprofile视频协议、H.264 SVC 视频协议。</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6.支持 G.711A、G.711U、G.722、iLBC、G.722.1、G.722.1 C、G.723、</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AAC 等音频编解码协议。</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7.支持 H.239 双流协议。</w:t>
            </w:r>
            <w:proofErr w:type="gramStart"/>
            <w:r w:rsidRPr="00527297">
              <w:rPr>
                <w:rFonts w:asciiTheme="minorEastAsia" w:eastAsiaTheme="minorEastAsia" w:hAnsiTheme="minorEastAsia"/>
                <w:sz w:val="24"/>
                <w:szCs w:val="24"/>
                <w:lang w:eastAsia="zh-CN"/>
              </w:rPr>
              <w:t>主辅流皆可</w:t>
            </w:r>
            <w:proofErr w:type="gramEnd"/>
            <w:r w:rsidRPr="00527297">
              <w:rPr>
                <w:rFonts w:asciiTheme="minorEastAsia" w:eastAsiaTheme="minorEastAsia" w:hAnsiTheme="minorEastAsia"/>
                <w:sz w:val="24"/>
                <w:szCs w:val="24"/>
                <w:lang w:eastAsia="zh-CN"/>
              </w:rPr>
              <w:t>达到 1080P60 帧。</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8.支持 QCIF、CIF、4CIF、480P、D1、720P、1080P24、1080P30/25、</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1080P60/50 视频分辨率效果。</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9.支持 64Kbps–8Mbps 的接入网络速率。</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10.支持 PC、移动办公，支持 3G/4G 移动，方便出差使用。</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11.支持家用网络，无需专网；无马赛克设计，专有去马赛克技术。</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12.支持 IP 网络丢包时修复机制，确保丢包达到 20%时图像无马赛克现象。</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13.具备两个快捷按钮：</w:t>
            </w:r>
            <w:proofErr w:type="gramStart"/>
            <w:r w:rsidRPr="00527297">
              <w:rPr>
                <w:rFonts w:asciiTheme="minorEastAsia" w:eastAsiaTheme="minorEastAsia" w:hAnsiTheme="minorEastAsia"/>
                <w:sz w:val="24"/>
                <w:szCs w:val="24"/>
                <w:lang w:eastAsia="zh-CN"/>
              </w:rPr>
              <w:t>一</w:t>
            </w:r>
            <w:proofErr w:type="gramEnd"/>
            <w:r w:rsidRPr="00527297">
              <w:rPr>
                <w:rFonts w:asciiTheme="minorEastAsia" w:eastAsiaTheme="minorEastAsia" w:hAnsiTheme="minorEastAsia"/>
                <w:sz w:val="24"/>
                <w:szCs w:val="24"/>
                <w:lang w:eastAsia="zh-CN"/>
              </w:rPr>
              <w:t>键入会，</w:t>
            </w:r>
            <w:proofErr w:type="gramStart"/>
            <w:r w:rsidRPr="00527297">
              <w:rPr>
                <w:rFonts w:asciiTheme="minorEastAsia" w:eastAsiaTheme="minorEastAsia" w:hAnsiTheme="minorEastAsia"/>
                <w:sz w:val="24"/>
                <w:szCs w:val="24"/>
                <w:lang w:eastAsia="zh-CN"/>
              </w:rPr>
              <w:t>一键抢麦发言</w:t>
            </w:r>
            <w:proofErr w:type="gramEnd"/>
            <w:r w:rsidRPr="00527297">
              <w:rPr>
                <w:rFonts w:asciiTheme="minorEastAsia" w:eastAsiaTheme="minorEastAsia" w:hAnsiTheme="minorEastAsia"/>
                <w:sz w:val="24"/>
                <w:szCs w:val="24"/>
                <w:lang w:eastAsia="zh-CN"/>
              </w:rPr>
              <w:t>。14.具备一键自动检测功能，可以一键本地视音频检测。</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15.支持单</w:t>
            </w:r>
            <w:proofErr w:type="gramStart"/>
            <w:r w:rsidRPr="00527297">
              <w:rPr>
                <w:rFonts w:asciiTheme="minorEastAsia" w:eastAsiaTheme="minorEastAsia" w:hAnsiTheme="minorEastAsia"/>
                <w:sz w:val="24"/>
                <w:szCs w:val="24"/>
                <w:lang w:eastAsia="zh-CN"/>
              </w:rPr>
              <w:t>屏双显</w:t>
            </w:r>
            <w:proofErr w:type="gramEnd"/>
            <w:r w:rsidRPr="00527297">
              <w:rPr>
                <w:rFonts w:asciiTheme="minorEastAsia" w:eastAsiaTheme="minorEastAsia" w:hAnsiTheme="minorEastAsia"/>
                <w:sz w:val="24"/>
                <w:szCs w:val="24"/>
                <w:lang w:eastAsia="zh-CN"/>
              </w:rPr>
              <w:t>和双</w:t>
            </w:r>
            <w:proofErr w:type="gramStart"/>
            <w:r w:rsidRPr="00527297">
              <w:rPr>
                <w:rFonts w:asciiTheme="minorEastAsia" w:eastAsiaTheme="minorEastAsia" w:hAnsiTheme="minorEastAsia"/>
                <w:sz w:val="24"/>
                <w:szCs w:val="24"/>
                <w:lang w:eastAsia="zh-CN"/>
              </w:rPr>
              <w:t>屏双显</w:t>
            </w:r>
            <w:proofErr w:type="gramEnd"/>
            <w:r w:rsidRPr="00527297">
              <w:rPr>
                <w:rFonts w:asciiTheme="minorEastAsia" w:eastAsiaTheme="minorEastAsia" w:hAnsiTheme="minorEastAsia"/>
                <w:sz w:val="24"/>
                <w:szCs w:val="24"/>
                <w:lang w:eastAsia="zh-CN"/>
              </w:rPr>
              <w:t>功能。</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16.网络状态统计功能，能够对通讯中连接的协议.速率和丢包率等进行实时统计。</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17.具备后台</w:t>
            </w:r>
            <w:proofErr w:type="gramStart"/>
            <w:r w:rsidRPr="00527297">
              <w:rPr>
                <w:rFonts w:asciiTheme="minorEastAsia" w:eastAsiaTheme="minorEastAsia" w:hAnsiTheme="minorEastAsia"/>
                <w:sz w:val="24"/>
                <w:szCs w:val="24"/>
                <w:lang w:eastAsia="zh-CN"/>
              </w:rPr>
              <w:t>自动推流功能</w:t>
            </w:r>
            <w:proofErr w:type="gramEnd"/>
            <w:r w:rsidRPr="00527297">
              <w:rPr>
                <w:rFonts w:asciiTheme="minorEastAsia" w:eastAsiaTheme="minorEastAsia" w:hAnsiTheme="minorEastAsia"/>
                <w:sz w:val="24"/>
                <w:szCs w:val="24"/>
                <w:lang w:eastAsia="zh-CN"/>
              </w:rPr>
              <w:t>，可输出标准 RTSP 码流至其他录播设备进行存储播放。</w:t>
            </w:r>
          </w:p>
        </w:tc>
      </w:tr>
      <w:tr w:rsidR="00A04BD9" w:rsidRPr="00527297" w:rsidTr="00906818">
        <w:trPr>
          <w:trHeight w:val="7159"/>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lastRenderedPageBreak/>
              <w:t>2</w:t>
            </w:r>
          </w:p>
        </w:tc>
        <w:tc>
          <w:tcPr>
            <w:tcW w:w="1202"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高清视频会议专用摄像头</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只</w:t>
            </w:r>
          </w:p>
        </w:tc>
        <w:tc>
          <w:tcPr>
            <w:tcW w:w="7089"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1.全高清图像：采用 1/2.8 英寸高品质图像传感器，最大分辨率可</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达 1920x1080，</w:t>
            </w:r>
            <w:proofErr w:type="gramStart"/>
            <w:r w:rsidRPr="00527297">
              <w:rPr>
                <w:rFonts w:asciiTheme="minorEastAsia" w:eastAsiaTheme="minorEastAsia" w:hAnsiTheme="minorEastAsia"/>
                <w:sz w:val="24"/>
                <w:szCs w:val="24"/>
                <w:lang w:eastAsia="zh-CN"/>
              </w:rPr>
              <w:t>输出帧率高达</w:t>
            </w:r>
            <w:proofErr w:type="gramEnd"/>
            <w:r w:rsidRPr="00527297">
              <w:rPr>
                <w:rFonts w:asciiTheme="minorEastAsia" w:eastAsiaTheme="minorEastAsia" w:hAnsiTheme="minorEastAsia"/>
                <w:sz w:val="24"/>
                <w:szCs w:val="24"/>
                <w:lang w:eastAsia="zh-CN"/>
              </w:rPr>
              <w:t xml:space="preserve"> 60 帧/秒。</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2.至少 20 </w:t>
            </w:r>
            <w:proofErr w:type="gramStart"/>
            <w:r w:rsidRPr="00527297">
              <w:rPr>
                <w:rFonts w:asciiTheme="minorEastAsia" w:eastAsiaTheme="minorEastAsia" w:hAnsiTheme="minorEastAsia"/>
                <w:sz w:val="24"/>
                <w:szCs w:val="24"/>
                <w:lang w:eastAsia="zh-CN"/>
              </w:rPr>
              <w:t>倍</w:t>
            </w:r>
            <w:proofErr w:type="gramEnd"/>
            <w:r w:rsidRPr="00527297">
              <w:rPr>
                <w:rFonts w:asciiTheme="minorEastAsia" w:eastAsiaTheme="minorEastAsia" w:hAnsiTheme="minorEastAsia"/>
                <w:sz w:val="24"/>
                <w:szCs w:val="24"/>
                <w:lang w:eastAsia="zh-CN"/>
              </w:rPr>
              <w:t xml:space="preserve">光学变焦，10 </w:t>
            </w:r>
            <w:proofErr w:type="gramStart"/>
            <w:r w:rsidRPr="00527297">
              <w:rPr>
                <w:rFonts w:asciiTheme="minorEastAsia" w:eastAsiaTheme="minorEastAsia" w:hAnsiTheme="minorEastAsia"/>
                <w:sz w:val="24"/>
                <w:szCs w:val="24"/>
                <w:lang w:eastAsia="zh-CN"/>
              </w:rPr>
              <w:t>倍</w:t>
            </w:r>
            <w:proofErr w:type="gramEnd"/>
            <w:r w:rsidRPr="00527297">
              <w:rPr>
                <w:rFonts w:asciiTheme="minorEastAsia" w:eastAsiaTheme="minorEastAsia" w:hAnsiTheme="minorEastAsia"/>
                <w:sz w:val="24"/>
                <w:szCs w:val="24"/>
                <w:lang w:eastAsia="zh-CN"/>
              </w:rPr>
              <w:t>数码变焦。</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3.自动聚焦技术。</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4.低噪声高信噪比，采用 2D、3D 降噪技术。</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5.音频输入接口：支持 16000、32000、44100、48000 采样频率，</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支持 AAC、MP3、G711 音频编码。</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6.超级</w:t>
            </w:r>
            <w:proofErr w:type="gramStart"/>
            <w:r w:rsidRPr="00527297">
              <w:rPr>
                <w:rFonts w:asciiTheme="minorEastAsia" w:eastAsiaTheme="minorEastAsia" w:hAnsiTheme="minorEastAsia"/>
                <w:sz w:val="24"/>
                <w:szCs w:val="24"/>
                <w:lang w:eastAsia="zh-CN"/>
              </w:rPr>
              <w:t>静音云台</w:t>
            </w:r>
            <w:proofErr w:type="gramEnd"/>
            <w:r w:rsidRPr="00527297">
              <w:rPr>
                <w:rFonts w:asciiTheme="minorEastAsia" w:eastAsiaTheme="minorEastAsia" w:hAnsiTheme="minorEastAsia"/>
                <w:sz w:val="24"/>
                <w:szCs w:val="24"/>
                <w:lang w:eastAsia="zh-CN"/>
              </w:rPr>
              <w:t>：采用高精度步进电机以及精密电机驱动控制器， 确保云台低速运行平稳，并且无噪声。</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7.多种视频输出接口：支持 DVI（HDMI），3G-SDI，有线 LAN；3G-SDI 支持 1080P60。</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8.多种视频压缩标准：支持 H.265/H.264 视频压缩；支持高达</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1920x1080 分辨率 60 帧/秒压缩；支持 2 路 1920x1080 分辨率 30 帧/秒压缩。</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9.多种网络协议：支持 ONVIF、GB/T28181、RTSP、RTMP 协议、RTP 组播，同时支持 RTMP 推送模式，轻松链接流媒体服务器(Wowza、FMS)</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10.低功耗休眠功能：支持低功耗休眠/唤醒，休眠时功耗低于</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400mW。</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11.多种控制协议：支持 VISCA、PELCO-D、PELCO-P 协议，支持自动识别协议。支持网络</w:t>
            </w:r>
            <w:proofErr w:type="gramStart"/>
            <w:r w:rsidRPr="00527297">
              <w:rPr>
                <w:rFonts w:asciiTheme="minorEastAsia" w:eastAsiaTheme="minorEastAsia" w:hAnsiTheme="minorEastAsia"/>
                <w:sz w:val="24"/>
                <w:szCs w:val="24"/>
                <w:lang w:eastAsia="zh-CN"/>
              </w:rPr>
              <w:t>全命令</w:t>
            </w:r>
            <w:proofErr w:type="gramEnd"/>
            <w:r w:rsidRPr="00527297">
              <w:rPr>
                <w:rFonts w:asciiTheme="minorEastAsia" w:eastAsiaTheme="minorEastAsia" w:hAnsiTheme="minorEastAsia"/>
                <w:sz w:val="24"/>
                <w:szCs w:val="24"/>
                <w:lang w:eastAsia="zh-CN"/>
              </w:rPr>
              <w:t xml:space="preserve"> VISCA 控制协议。</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12.多预置位：支持≥255 </w:t>
            </w:r>
            <w:proofErr w:type="gramStart"/>
            <w:r w:rsidRPr="00527297">
              <w:rPr>
                <w:rFonts w:asciiTheme="minorEastAsia" w:eastAsiaTheme="minorEastAsia" w:hAnsiTheme="minorEastAsia"/>
                <w:sz w:val="24"/>
                <w:szCs w:val="24"/>
                <w:lang w:eastAsia="zh-CN"/>
              </w:rPr>
              <w:t>个预置位</w:t>
            </w:r>
            <w:proofErr w:type="gramEnd"/>
            <w:r w:rsidRPr="00527297">
              <w:rPr>
                <w:rFonts w:asciiTheme="minorEastAsia" w:eastAsiaTheme="minorEastAsia" w:hAnsiTheme="minorEastAsia"/>
                <w:sz w:val="24"/>
                <w:szCs w:val="24"/>
                <w:lang w:eastAsia="zh-CN"/>
              </w:rPr>
              <w:t xml:space="preserve">(遥控器设置调用≥10 </w:t>
            </w:r>
            <w:proofErr w:type="gramStart"/>
            <w:r w:rsidRPr="00527297">
              <w:rPr>
                <w:rFonts w:asciiTheme="minorEastAsia" w:eastAsiaTheme="minorEastAsia" w:hAnsiTheme="minorEastAsia"/>
                <w:sz w:val="24"/>
                <w:szCs w:val="24"/>
                <w:lang w:eastAsia="zh-CN"/>
              </w:rPr>
              <w:t>个</w:t>
            </w:r>
            <w:proofErr w:type="gramEnd"/>
            <w:r w:rsidRPr="00527297">
              <w:rPr>
                <w:rFonts w:asciiTheme="minorEastAsia" w:eastAsiaTheme="minorEastAsia" w:hAnsiTheme="minorEastAsia"/>
                <w:sz w:val="24"/>
                <w:szCs w:val="24"/>
                <w:lang w:eastAsia="zh-CN"/>
              </w:rPr>
              <w:t>)。</w:t>
            </w:r>
          </w:p>
        </w:tc>
      </w:tr>
      <w:tr w:rsidR="00A04BD9" w:rsidRPr="00527297" w:rsidTr="00906818">
        <w:trPr>
          <w:trHeight w:val="2179"/>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3</w:t>
            </w:r>
          </w:p>
        </w:tc>
        <w:tc>
          <w:tcPr>
            <w:tcW w:w="1202"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高清视频会议全向麦克风</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(录音扩展型)</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只</w:t>
            </w:r>
          </w:p>
        </w:tc>
        <w:tc>
          <w:tcPr>
            <w:tcW w:w="7089"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360°拾音麦克风星型阵列，</w:t>
            </w:r>
            <w:proofErr w:type="gramStart"/>
            <w:r w:rsidRPr="00527297">
              <w:rPr>
                <w:rFonts w:asciiTheme="minorEastAsia" w:eastAsiaTheme="minorEastAsia" w:hAnsiTheme="minorEastAsia"/>
                <w:sz w:val="24"/>
                <w:szCs w:val="24"/>
                <w:lang w:eastAsia="zh-CN"/>
              </w:rPr>
              <w:t>宽范围</w:t>
            </w:r>
            <w:proofErr w:type="gramEnd"/>
            <w:r w:rsidRPr="00527297">
              <w:rPr>
                <w:rFonts w:asciiTheme="minorEastAsia" w:eastAsiaTheme="minorEastAsia" w:hAnsiTheme="minorEastAsia"/>
                <w:sz w:val="24"/>
                <w:szCs w:val="24"/>
                <w:lang w:eastAsia="zh-CN"/>
              </w:rPr>
              <w:t>频率响应，支持模拟输出。</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可自动将焦点对准当前发言人，音质清晰，低噪音。</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桌面式设计特性，优化音频采集，真实还原声音。</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麦克风可放置于桌面。</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5. 内置回声消除 AEC, 自动增益 AGC，以及噪声抑制 ANS，完整保留通话音质</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6.拾音半径≥6 米</w:t>
            </w:r>
          </w:p>
        </w:tc>
      </w:tr>
      <w:tr w:rsidR="00A04BD9" w:rsidRPr="00527297" w:rsidTr="00906818">
        <w:trPr>
          <w:trHeight w:val="623"/>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120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65 寸高</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清显示屏</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708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尺寸：65 寸，分辨率：3840*2160；刷新率：60Hz；屏幕比例：16：</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9</w:t>
            </w:r>
          </w:p>
        </w:tc>
      </w:tr>
      <w:tr w:rsidR="00A04BD9" w:rsidRPr="00527297" w:rsidTr="00906818">
        <w:trPr>
          <w:trHeight w:val="311"/>
        </w:trPr>
        <w:tc>
          <w:tcPr>
            <w:tcW w:w="10407" w:type="dxa"/>
            <w:gridSpan w:val="5"/>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3、辅助材料</w:t>
            </w:r>
          </w:p>
        </w:tc>
      </w:tr>
      <w:tr w:rsidR="00A04BD9" w:rsidRPr="00527297" w:rsidTr="00906818">
        <w:trPr>
          <w:trHeight w:val="1242"/>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1202" w:type="dxa"/>
          </w:tcPr>
          <w:p w:rsidR="00A04BD9" w:rsidRPr="00527297" w:rsidRDefault="00A04BD9" w:rsidP="00762DCC">
            <w:pPr>
              <w:rPr>
                <w:rFonts w:asciiTheme="minorEastAsia" w:eastAsiaTheme="minorEastAsia" w:hAnsiTheme="minorEastAsia"/>
                <w:sz w:val="24"/>
                <w:szCs w:val="24"/>
              </w:rPr>
            </w:pPr>
            <w:r w:rsidRPr="00527297">
              <w:rPr>
                <w:rFonts w:asciiTheme="minorEastAsia" w:eastAsiaTheme="minorEastAsia" w:hAnsiTheme="minorEastAsia"/>
                <w:sz w:val="24"/>
                <w:szCs w:val="24"/>
              </w:rPr>
              <w:t>莲花对6.35 单插音频跳线</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7089"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线径 6.0mm，高纯度导体，二芯优质 pvc 绝缘，100%覆盖铝箔，90% 以上覆盖编织层，长度 1.5 米</w:t>
            </w:r>
          </w:p>
        </w:tc>
      </w:tr>
      <w:tr w:rsidR="00A04BD9" w:rsidRPr="00527297" w:rsidTr="00906818">
        <w:trPr>
          <w:trHeight w:val="1557"/>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120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6.35 单</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插对</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6.35 单插音频跳线</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7089"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线径 6.40mm，每米抗干扰电导率 95pF，阻抗 100 欧，长度 1.5 米</w:t>
            </w:r>
          </w:p>
        </w:tc>
      </w:tr>
      <w:tr w:rsidR="00A04BD9" w:rsidRPr="00527297" w:rsidTr="00906818">
        <w:trPr>
          <w:trHeight w:val="933"/>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3</w:t>
            </w:r>
          </w:p>
        </w:tc>
        <w:tc>
          <w:tcPr>
            <w:tcW w:w="1202" w:type="dxa"/>
          </w:tcPr>
          <w:p w:rsidR="00A04BD9" w:rsidRPr="00527297" w:rsidRDefault="00A04BD9" w:rsidP="00762DCC">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莲花头对莲花头音频跳线</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7089"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插头类型：2RCA 莲花公头（红，白）2RCA 莲花母头（红，白）；镀镍插头，插头外壳：铜，线芯：铜，线径：OD6.0mm</w:t>
            </w:r>
          </w:p>
        </w:tc>
      </w:tr>
      <w:tr w:rsidR="00A04BD9" w:rsidRPr="00527297" w:rsidTr="00906818">
        <w:trPr>
          <w:trHeight w:val="1408"/>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lastRenderedPageBreak/>
              <w:t>5</w:t>
            </w:r>
          </w:p>
        </w:tc>
        <w:tc>
          <w:tcPr>
            <w:tcW w:w="120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8 口交换机</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2</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台</w:t>
            </w:r>
          </w:p>
        </w:tc>
        <w:tc>
          <w:tcPr>
            <w:tcW w:w="7089"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传输速率 10/100Mbps</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交换方式 存储-转发</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包转发率 10BASE-T: 14880pps 100BASE-TX: 148800pps/port</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MAC 地址表 2K 端口数量 8 个</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 xml:space="preserve">端口描述 8 </w:t>
            </w:r>
            <w:proofErr w:type="gramStart"/>
            <w:r w:rsidRPr="00527297">
              <w:rPr>
                <w:rFonts w:asciiTheme="minorEastAsia" w:eastAsiaTheme="minorEastAsia" w:hAnsiTheme="minorEastAsia"/>
                <w:sz w:val="24"/>
                <w:szCs w:val="24"/>
                <w:lang w:eastAsia="zh-CN"/>
              </w:rPr>
              <w:t>个</w:t>
            </w:r>
            <w:proofErr w:type="gramEnd"/>
            <w:r w:rsidRPr="00527297">
              <w:rPr>
                <w:rFonts w:asciiTheme="minorEastAsia" w:eastAsiaTheme="minorEastAsia" w:hAnsiTheme="minorEastAsia"/>
                <w:sz w:val="24"/>
                <w:szCs w:val="24"/>
                <w:lang w:eastAsia="zh-CN"/>
              </w:rPr>
              <w:t xml:space="preserve"> 10/100M 自适应 RJ45 端口</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接口介质 10BASE-T: 3、4、5 类非屏蔽双绞线（≤100 米）&lt; 100BASE-TX: 5 类及以上非屏蔽双绞线（≤100 米）</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网络标准 EEE802.3、IEEE802.3u、IEEE802.3x</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VLAN MTU VLAN，标准交换</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状态指示灯 每端口：Link/Act每设备：PWR、环路监测指示灯</w:t>
            </w:r>
          </w:p>
        </w:tc>
      </w:tr>
      <w:tr w:rsidR="00A04BD9" w:rsidRPr="00527297" w:rsidTr="00906818">
        <w:trPr>
          <w:trHeight w:val="531"/>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6</w:t>
            </w:r>
          </w:p>
        </w:tc>
        <w:tc>
          <w:tcPr>
            <w:tcW w:w="120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DVI 视频</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线</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7089"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接口材质：镀金，线芯材质：镀锡铜，长度：30 米</w:t>
            </w:r>
          </w:p>
        </w:tc>
      </w:tr>
      <w:tr w:rsidR="00A04BD9" w:rsidRPr="00527297" w:rsidTr="00906818">
        <w:trPr>
          <w:trHeight w:val="653"/>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7</w:t>
            </w:r>
          </w:p>
        </w:tc>
        <w:tc>
          <w:tcPr>
            <w:tcW w:w="120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HDMI 视</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频线</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条</w:t>
            </w:r>
          </w:p>
        </w:tc>
        <w:tc>
          <w:tcPr>
            <w:tcW w:w="7089"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长度：30 米，带宽：10.2GB，接头材质：镀金，线芯材质：镀锡</w:t>
            </w:r>
          </w:p>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铜，屏蔽层：铝箔+麦拉+编织网</w:t>
            </w:r>
          </w:p>
        </w:tc>
      </w:tr>
      <w:tr w:rsidR="00A04BD9" w:rsidRPr="00527297" w:rsidTr="00906818">
        <w:trPr>
          <w:trHeight w:val="421"/>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8</w:t>
            </w:r>
          </w:p>
        </w:tc>
        <w:tc>
          <w:tcPr>
            <w:tcW w:w="120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电源线</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50</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米</w:t>
            </w:r>
          </w:p>
        </w:tc>
        <w:tc>
          <w:tcPr>
            <w:tcW w:w="708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3*1.5，无氧铜，国标</w:t>
            </w:r>
          </w:p>
        </w:tc>
      </w:tr>
      <w:tr w:rsidR="00A04BD9" w:rsidRPr="00527297" w:rsidTr="00906818">
        <w:trPr>
          <w:trHeight w:val="272"/>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9</w:t>
            </w:r>
          </w:p>
        </w:tc>
        <w:tc>
          <w:tcPr>
            <w:tcW w:w="120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网线</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50</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米</w:t>
            </w:r>
          </w:p>
        </w:tc>
        <w:tc>
          <w:tcPr>
            <w:tcW w:w="708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六类双绞线，国标</w:t>
            </w:r>
          </w:p>
        </w:tc>
      </w:tr>
      <w:tr w:rsidR="00A04BD9" w:rsidRPr="00527297" w:rsidTr="00906818">
        <w:trPr>
          <w:trHeight w:val="389"/>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10</w:t>
            </w:r>
          </w:p>
        </w:tc>
        <w:tc>
          <w:tcPr>
            <w:tcW w:w="120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控制线</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40</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米</w:t>
            </w:r>
          </w:p>
        </w:tc>
        <w:tc>
          <w:tcPr>
            <w:tcW w:w="7089" w:type="dxa"/>
          </w:tcPr>
          <w:p w:rsidR="00A04BD9" w:rsidRPr="00527297" w:rsidRDefault="00A04BD9" w:rsidP="00906818">
            <w:pPr>
              <w:rPr>
                <w:rFonts w:asciiTheme="minorEastAsia" w:eastAsiaTheme="minorEastAsia" w:hAnsiTheme="minorEastAsia"/>
                <w:sz w:val="24"/>
                <w:szCs w:val="24"/>
                <w:lang w:eastAsia="zh-CN"/>
              </w:rPr>
            </w:pPr>
            <w:r w:rsidRPr="00527297">
              <w:rPr>
                <w:rFonts w:asciiTheme="minorEastAsia" w:eastAsiaTheme="minorEastAsia" w:hAnsiTheme="minorEastAsia"/>
                <w:sz w:val="24"/>
                <w:szCs w:val="24"/>
                <w:lang w:eastAsia="zh-CN"/>
              </w:rPr>
              <w:t>超五类双绞线，国标，线径 0.5mm</w:t>
            </w:r>
          </w:p>
        </w:tc>
      </w:tr>
      <w:tr w:rsidR="00A04BD9" w:rsidRPr="00527297" w:rsidTr="00906818">
        <w:trPr>
          <w:trHeight w:val="990"/>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11</w:t>
            </w:r>
          </w:p>
        </w:tc>
        <w:tc>
          <w:tcPr>
            <w:tcW w:w="120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镀锌钢管</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50</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米</w:t>
            </w:r>
          </w:p>
        </w:tc>
        <w:tc>
          <w:tcPr>
            <w:tcW w:w="708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厚度：3mm</w:t>
            </w:r>
          </w:p>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屈服点(Reh)：195—235（Mpa）抗拉强度 Rm：375—420（Mpa） 伸长率：35—25（%）</w:t>
            </w:r>
          </w:p>
        </w:tc>
      </w:tr>
      <w:tr w:rsidR="00A04BD9" w:rsidRPr="00527297" w:rsidTr="00906818">
        <w:trPr>
          <w:trHeight w:val="409"/>
        </w:trPr>
        <w:tc>
          <w:tcPr>
            <w:tcW w:w="69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12</w:t>
            </w:r>
          </w:p>
        </w:tc>
        <w:tc>
          <w:tcPr>
            <w:tcW w:w="1202"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附件</w:t>
            </w:r>
          </w:p>
        </w:tc>
        <w:tc>
          <w:tcPr>
            <w:tcW w:w="708"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1</w:t>
            </w:r>
          </w:p>
        </w:tc>
        <w:tc>
          <w:tcPr>
            <w:tcW w:w="709" w:type="dxa"/>
          </w:tcPr>
          <w:p w:rsidR="00A04BD9" w:rsidRPr="00527297" w:rsidRDefault="00A04BD9" w:rsidP="00906818">
            <w:pPr>
              <w:rPr>
                <w:rFonts w:asciiTheme="minorEastAsia" w:eastAsiaTheme="minorEastAsia" w:hAnsiTheme="minorEastAsia"/>
                <w:sz w:val="24"/>
                <w:szCs w:val="24"/>
              </w:rPr>
            </w:pPr>
            <w:r w:rsidRPr="00527297">
              <w:rPr>
                <w:rFonts w:asciiTheme="minorEastAsia" w:eastAsiaTheme="minorEastAsia" w:hAnsiTheme="minorEastAsia"/>
                <w:sz w:val="24"/>
                <w:szCs w:val="24"/>
              </w:rPr>
              <w:t>批</w:t>
            </w:r>
          </w:p>
        </w:tc>
        <w:tc>
          <w:tcPr>
            <w:tcW w:w="7089" w:type="dxa"/>
          </w:tcPr>
          <w:p w:rsidR="00A04BD9" w:rsidRPr="00527297" w:rsidRDefault="00A04BD9" w:rsidP="00906818">
            <w:pPr>
              <w:rPr>
                <w:rFonts w:asciiTheme="minorEastAsia" w:eastAsiaTheme="minorEastAsia" w:hAnsiTheme="minorEastAsia"/>
                <w:sz w:val="24"/>
                <w:szCs w:val="24"/>
              </w:rPr>
            </w:pPr>
          </w:p>
        </w:tc>
      </w:tr>
    </w:tbl>
    <w:p w:rsidR="00A04BD9" w:rsidRPr="00527297" w:rsidRDefault="00A04BD9" w:rsidP="00A04BD9">
      <w:pPr>
        <w:rPr>
          <w:rFonts w:asciiTheme="minorEastAsia" w:eastAsiaTheme="minorEastAsia" w:hAnsiTheme="minorEastAsia"/>
          <w:sz w:val="24"/>
          <w:szCs w:val="24"/>
          <w:lang w:eastAsia="zh-CN"/>
        </w:rPr>
        <w:sectPr w:rsidR="00A04BD9" w:rsidRPr="00527297">
          <w:pgSz w:w="11910" w:h="16850"/>
          <w:pgMar w:top="1100" w:right="620" w:bottom="1020" w:left="640" w:header="877" w:footer="827" w:gutter="0"/>
          <w:cols w:space="720"/>
        </w:sectPr>
      </w:pPr>
    </w:p>
    <w:p w:rsidR="004B4CC2" w:rsidRPr="002D56F9" w:rsidRDefault="001103FB">
      <w:pPr>
        <w:pStyle w:val="2"/>
        <w:ind w:left="223"/>
        <w:rPr>
          <w:rFonts w:asciiTheme="majorEastAsia" w:eastAsiaTheme="majorEastAsia" w:hAnsiTheme="majorEastAsia"/>
        </w:rPr>
      </w:pPr>
      <w:bookmarkStart w:id="82" w:name="_Toc498726397"/>
      <w:r w:rsidRPr="002D56F9">
        <w:rPr>
          <w:rFonts w:asciiTheme="majorEastAsia" w:eastAsiaTheme="majorEastAsia" w:hAnsiTheme="majorEastAsia"/>
        </w:rPr>
        <w:lastRenderedPageBreak/>
        <w:t>四、商务条件</w:t>
      </w:r>
      <w:bookmarkEnd w:id="82"/>
    </w:p>
    <w:p w:rsidR="004B4CC2" w:rsidRPr="002D56F9" w:rsidRDefault="001103FB">
      <w:pPr>
        <w:spacing w:before="153"/>
        <w:ind w:left="7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1．交货地点：</w:t>
      </w:r>
      <w:r w:rsidR="007647C4">
        <w:rPr>
          <w:rFonts w:asciiTheme="majorEastAsia" w:eastAsiaTheme="majorEastAsia" w:hAnsiTheme="majorEastAsia"/>
          <w:sz w:val="24"/>
          <w:lang w:eastAsia="zh-CN"/>
        </w:rPr>
        <w:t>山东工艺美术学院</w:t>
      </w:r>
      <w:r w:rsidRPr="002D56F9">
        <w:rPr>
          <w:rFonts w:asciiTheme="majorEastAsia" w:eastAsiaTheme="majorEastAsia" w:hAnsiTheme="majorEastAsia"/>
          <w:sz w:val="24"/>
          <w:lang w:eastAsia="zh-CN"/>
        </w:rPr>
        <w:t>指定地点。</w:t>
      </w:r>
    </w:p>
    <w:p w:rsidR="004B4CC2" w:rsidRPr="002D56F9" w:rsidRDefault="001103FB">
      <w:pPr>
        <w:spacing w:before="133" w:line="338" w:lineRule="auto"/>
        <w:ind w:left="223" w:right="110" w:firstLine="480"/>
        <w:rPr>
          <w:rFonts w:asciiTheme="majorEastAsia" w:eastAsiaTheme="majorEastAsia" w:hAnsiTheme="majorEastAsia"/>
          <w:sz w:val="24"/>
          <w:lang w:eastAsia="zh-CN"/>
        </w:rPr>
      </w:pPr>
      <w:r w:rsidRPr="002D56F9">
        <w:rPr>
          <w:rFonts w:asciiTheme="majorEastAsia" w:eastAsiaTheme="majorEastAsia" w:hAnsiTheme="majorEastAsia"/>
          <w:spacing w:val="-15"/>
          <w:sz w:val="24"/>
          <w:lang w:eastAsia="zh-CN"/>
        </w:rPr>
        <w:t>2．价格条件：报价含主件、标准附件、附件、专用工具、检验、技术服务、运杂费、卸车费、保险费，安装费及其他相关费用，本项目为交钥匙工程。</w:t>
      </w:r>
    </w:p>
    <w:p w:rsidR="004B4CC2" w:rsidRPr="002D56F9" w:rsidRDefault="001103FB">
      <w:pPr>
        <w:spacing w:before="53"/>
        <w:ind w:left="7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报价币种：人民币报价（进口产品报价含外贸代理费）。</w:t>
      </w:r>
    </w:p>
    <w:p w:rsidR="004B4CC2" w:rsidRPr="002D56F9" w:rsidRDefault="001103FB">
      <w:pPr>
        <w:spacing w:before="153"/>
        <w:ind w:left="7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3．付款方式与供货期</w:t>
      </w:r>
    </w:p>
    <w:p w:rsidR="004B4CC2" w:rsidRPr="002D56F9" w:rsidRDefault="001103FB">
      <w:pPr>
        <w:spacing w:before="135"/>
        <w:ind w:left="7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A 包：付款方式：</w:t>
      </w:r>
    </w:p>
    <w:p w:rsidR="004B4CC2" w:rsidRPr="002D56F9" w:rsidRDefault="001103FB">
      <w:pPr>
        <w:spacing w:before="133" w:line="338" w:lineRule="auto"/>
        <w:ind w:left="703" w:right="541"/>
        <w:rPr>
          <w:rFonts w:asciiTheme="majorEastAsia" w:eastAsiaTheme="majorEastAsia" w:hAnsiTheme="majorEastAsia"/>
          <w:sz w:val="24"/>
          <w:lang w:eastAsia="zh-CN"/>
        </w:rPr>
      </w:pPr>
      <w:r w:rsidRPr="002D56F9">
        <w:rPr>
          <w:rFonts w:asciiTheme="majorEastAsia" w:eastAsiaTheme="majorEastAsia" w:hAnsiTheme="majorEastAsia"/>
          <w:spacing w:val="-8"/>
          <w:sz w:val="24"/>
          <w:lang w:eastAsia="zh-CN"/>
        </w:rPr>
        <w:t xml:space="preserve">签订合同后付款 </w:t>
      </w:r>
      <w:r w:rsidR="00A04BD9">
        <w:rPr>
          <w:rFonts w:asciiTheme="majorEastAsia" w:eastAsiaTheme="majorEastAsia" w:hAnsiTheme="majorEastAsia"/>
          <w:sz w:val="24"/>
          <w:lang w:eastAsia="zh-CN"/>
        </w:rPr>
        <w:t>6</w:t>
      </w:r>
      <w:r w:rsidRPr="002D56F9">
        <w:rPr>
          <w:rFonts w:asciiTheme="majorEastAsia" w:eastAsiaTheme="majorEastAsia" w:hAnsiTheme="majorEastAsia"/>
          <w:sz w:val="24"/>
          <w:lang w:eastAsia="zh-CN"/>
        </w:rPr>
        <w:t>0%</w:t>
      </w:r>
      <w:r w:rsidRPr="002D56F9">
        <w:rPr>
          <w:rFonts w:asciiTheme="majorEastAsia" w:eastAsiaTheme="majorEastAsia" w:hAnsiTheme="majorEastAsia"/>
          <w:spacing w:val="-7"/>
          <w:sz w:val="24"/>
          <w:lang w:eastAsia="zh-CN"/>
        </w:rPr>
        <w:t>，项目验收后付款</w:t>
      </w:r>
      <w:r w:rsidR="00A04BD9">
        <w:rPr>
          <w:rFonts w:asciiTheme="majorEastAsia" w:eastAsiaTheme="majorEastAsia" w:hAnsiTheme="majorEastAsia"/>
          <w:sz w:val="24"/>
          <w:lang w:eastAsia="zh-CN"/>
        </w:rPr>
        <w:t>3</w:t>
      </w:r>
      <w:r w:rsidRPr="002D56F9">
        <w:rPr>
          <w:rFonts w:asciiTheme="majorEastAsia" w:eastAsiaTheme="majorEastAsia" w:hAnsiTheme="majorEastAsia"/>
          <w:sz w:val="24"/>
          <w:lang w:eastAsia="zh-CN"/>
        </w:rPr>
        <w:t>5%</w:t>
      </w:r>
      <w:r w:rsidRPr="002D56F9">
        <w:rPr>
          <w:rFonts w:asciiTheme="majorEastAsia" w:eastAsiaTheme="majorEastAsia" w:hAnsiTheme="majorEastAsia"/>
          <w:spacing w:val="-5"/>
          <w:sz w:val="24"/>
          <w:lang w:eastAsia="zh-CN"/>
        </w:rPr>
        <w:t xml:space="preserve">，一年后项目验收后付清尾款 </w:t>
      </w:r>
      <w:r w:rsidRPr="002D56F9">
        <w:rPr>
          <w:rFonts w:asciiTheme="majorEastAsia" w:eastAsiaTheme="majorEastAsia" w:hAnsiTheme="majorEastAsia"/>
          <w:sz w:val="24"/>
          <w:lang w:eastAsia="zh-CN"/>
        </w:rPr>
        <w:t>5%。不接受此付款方式，作为无效投标。</w:t>
      </w:r>
    </w:p>
    <w:p w:rsidR="004B4CC2" w:rsidRPr="002D56F9" w:rsidRDefault="001103FB">
      <w:pPr>
        <w:spacing w:before="52"/>
        <w:ind w:left="7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供货时间：</w:t>
      </w:r>
    </w:p>
    <w:p w:rsidR="004B4CC2" w:rsidRPr="002D56F9" w:rsidRDefault="001103FB">
      <w:pPr>
        <w:spacing w:before="153"/>
        <w:ind w:left="7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项目中标后，中标人须在 60 天内完成项目和安全等级评估。</w:t>
      </w:r>
    </w:p>
    <w:p w:rsidR="004B4CC2" w:rsidRPr="002D56F9" w:rsidRDefault="001103FB">
      <w:pPr>
        <w:spacing w:before="133"/>
        <w:ind w:left="7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B 包：付款方式：</w:t>
      </w:r>
    </w:p>
    <w:p w:rsidR="004B4CC2" w:rsidRPr="002D56F9" w:rsidRDefault="001103FB">
      <w:pPr>
        <w:spacing w:before="135" w:line="336" w:lineRule="auto"/>
        <w:ind w:left="703" w:right="541"/>
        <w:rPr>
          <w:rFonts w:asciiTheme="majorEastAsia" w:eastAsiaTheme="majorEastAsia" w:hAnsiTheme="majorEastAsia"/>
          <w:sz w:val="24"/>
          <w:lang w:eastAsia="zh-CN"/>
        </w:rPr>
      </w:pPr>
      <w:r w:rsidRPr="002D56F9">
        <w:rPr>
          <w:rFonts w:asciiTheme="majorEastAsia" w:eastAsiaTheme="majorEastAsia" w:hAnsiTheme="majorEastAsia"/>
          <w:spacing w:val="-8"/>
          <w:sz w:val="24"/>
          <w:lang w:eastAsia="zh-CN"/>
        </w:rPr>
        <w:t xml:space="preserve">签订合同后付款 </w:t>
      </w:r>
      <w:r w:rsidR="00BA7801" w:rsidRPr="002D56F9">
        <w:rPr>
          <w:rFonts w:asciiTheme="majorEastAsia" w:eastAsiaTheme="majorEastAsia" w:hAnsiTheme="majorEastAsia"/>
          <w:sz w:val="24"/>
          <w:lang w:eastAsia="zh-CN"/>
        </w:rPr>
        <w:t>3</w:t>
      </w:r>
      <w:r w:rsidRPr="002D56F9">
        <w:rPr>
          <w:rFonts w:asciiTheme="majorEastAsia" w:eastAsiaTheme="majorEastAsia" w:hAnsiTheme="majorEastAsia"/>
          <w:sz w:val="24"/>
          <w:lang w:eastAsia="zh-CN"/>
        </w:rPr>
        <w:t>0%</w:t>
      </w:r>
      <w:r w:rsidRPr="002D56F9">
        <w:rPr>
          <w:rFonts w:asciiTheme="majorEastAsia" w:eastAsiaTheme="majorEastAsia" w:hAnsiTheme="majorEastAsia"/>
          <w:spacing w:val="-7"/>
          <w:sz w:val="24"/>
          <w:lang w:eastAsia="zh-CN"/>
        </w:rPr>
        <w:t xml:space="preserve">，项目验收后付款 </w:t>
      </w:r>
      <w:r w:rsidR="00BA7801" w:rsidRPr="002D56F9">
        <w:rPr>
          <w:rFonts w:asciiTheme="majorEastAsia" w:eastAsiaTheme="majorEastAsia" w:hAnsiTheme="majorEastAsia"/>
          <w:sz w:val="24"/>
          <w:lang w:eastAsia="zh-CN"/>
        </w:rPr>
        <w:t>6</w:t>
      </w:r>
      <w:r w:rsidRPr="002D56F9">
        <w:rPr>
          <w:rFonts w:asciiTheme="majorEastAsia" w:eastAsiaTheme="majorEastAsia" w:hAnsiTheme="majorEastAsia"/>
          <w:sz w:val="24"/>
          <w:lang w:eastAsia="zh-CN"/>
        </w:rPr>
        <w:t>5%</w:t>
      </w:r>
      <w:r w:rsidRPr="002D56F9">
        <w:rPr>
          <w:rFonts w:asciiTheme="majorEastAsia" w:eastAsiaTheme="majorEastAsia" w:hAnsiTheme="majorEastAsia"/>
          <w:spacing w:val="-5"/>
          <w:sz w:val="24"/>
          <w:lang w:eastAsia="zh-CN"/>
        </w:rPr>
        <w:t xml:space="preserve">，一年后项目验收后付清尾款 </w:t>
      </w:r>
      <w:r w:rsidRPr="002D56F9">
        <w:rPr>
          <w:rFonts w:asciiTheme="majorEastAsia" w:eastAsiaTheme="majorEastAsia" w:hAnsiTheme="majorEastAsia"/>
          <w:sz w:val="24"/>
          <w:lang w:eastAsia="zh-CN"/>
        </w:rPr>
        <w:t>5%。不接受此付款方式，作为无效投标。</w:t>
      </w:r>
    </w:p>
    <w:p w:rsidR="004B4CC2" w:rsidRPr="002D56F9" w:rsidRDefault="001103FB">
      <w:pPr>
        <w:spacing w:before="57"/>
        <w:ind w:left="7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供货时间：</w:t>
      </w:r>
    </w:p>
    <w:p w:rsidR="004B4CC2" w:rsidRPr="002D56F9" w:rsidRDefault="001103FB">
      <w:pPr>
        <w:spacing w:before="151"/>
        <w:ind w:left="7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项目中标后，中标人须在 20 天内完成软硬件的安装调试。</w:t>
      </w:r>
    </w:p>
    <w:p w:rsidR="004B4CC2" w:rsidRPr="002D56F9" w:rsidRDefault="001103FB">
      <w:pPr>
        <w:spacing w:before="135"/>
        <w:ind w:left="7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C 包：付款方式：</w:t>
      </w:r>
    </w:p>
    <w:p w:rsidR="004B4CC2" w:rsidRPr="002D56F9" w:rsidRDefault="001103FB">
      <w:pPr>
        <w:spacing w:before="133" w:line="338" w:lineRule="auto"/>
        <w:ind w:left="703" w:right="781"/>
        <w:rPr>
          <w:rFonts w:asciiTheme="majorEastAsia" w:eastAsiaTheme="majorEastAsia" w:hAnsiTheme="majorEastAsia"/>
          <w:sz w:val="24"/>
          <w:lang w:eastAsia="zh-CN"/>
        </w:rPr>
      </w:pPr>
      <w:r w:rsidRPr="002D56F9">
        <w:rPr>
          <w:rFonts w:asciiTheme="majorEastAsia" w:eastAsiaTheme="majorEastAsia" w:hAnsiTheme="majorEastAsia"/>
          <w:spacing w:val="-8"/>
          <w:sz w:val="24"/>
          <w:lang w:eastAsia="zh-CN"/>
        </w:rPr>
        <w:t xml:space="preserve">签订合同后付款 </w:t>
      </w:r>
      <w:r w:rsidR="00A04BD9">
        <w:rPr>
          <w:rFonts w:asciiTheme="majorEastAsia" w:eastAsiaTheme="majorEastAsia" w:hAnsiTheme="majorEastAsia"/>
          <w:sz w:val="24"/>
          <w:lang w:eastAsia="zh-CN"/>
        </w:rPr>
        <w:t>30</w:t>
      </w:r>
      <w:r w:rsidRPr="002D56F9">
        <w:rPr>
          <w:rFonts w:asciiTheme="majorEastAsia" w:eastAsiaTheme="majorEastAsia" w:hAnsiTheme="majorEastAsia"/>
          <w:sz w:val="24"/>
          <w:lang w:eastAsia="zh-CN"/>
        </w:rPr>
        <w:t>%</w:t>
      </w:r>
      <w:r w:rsidRPr="002D56F9">
        <w:rPr>
          <w:rFonts w:asciiTheme="majorEastAsia" w:eastAsiaTheme="majorEastAsia" w:hAnsiTheme="majorEastAsia"/>
          <w:spacing w:val="-6"/>
          <w:sz w:val="24"/>
          <w:lang w:eastAsia="zh-CN"/>
        </w:rPr>
        <w:t xml:space="preserve">，项目验收后付清尾款 </w:t>
      </w:r>
      <w:r w:rsidR="00A04BD9">
        <w:rPr>
          <w:rFonts w:asciiTheme="majorEastAsia" w:eastAsiaTheme="majorEastAsia" w:hAnsiTheme="majorEastAsia"/>
          <w:sz w:val="24"/>
          <w:lang w:eastAsia="zh-CN"/>
        </w:rPr>
        <w:t>70</w:t>
      </w:r>
      <w:r w:rsidRPr="002D56F9">
        <w:rPr>
          <w:rFonts w:asciiTheme="majorEastAsia" w:eastAsiaTheme="majorEastAsia" w:hAnsiTheme="majorEastAsia"/>
          <w:sz w:val="24"/>
          <w:lang w:eastAsia="zh-CN"/>
        </w:rPr>
        <w:t>%。不接受此付款方式，作为无效投标。</w:t>
      </w:r>
    </w:p>
    <w:p w:rsidR="004B4CC2" w:rsidRPr="002D56F9" w:rsidRDefault="001103FB">
      <w:pPr>
        <w:spacing w:before="52"/>
        <w:ind w:left="7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供货时间：</w:t>
      </w:r>
    </w:p>
    <w:p w:rsidR="004B4CC2" w:rsidRPr="002D56F9" w:rsidRDefault="001103FB" w:rsidP="00DB58FE">
      <w:pPr>
        <w:spacing w:before="153" w:line="360" w:lineRule="auto"/>
        <w:ind w:left="70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 xml:space="preserve">项目中标后，60 </w:t>
      </w:r>
      <w:r w:rsidR="00A04BD9">
        <w:rPr>
          <w:rFonts w:asciiTheme="majorEastAsia" w:eastAsiaTheme="majorEastAsia" w:hAnsiTheme="majorEastAsia"/>
          <w:sz w:val="24"/>
          <w:lang w:eastAsia="zh-CN"/>
        </w:rPr>
        <w:t>天内完成软硬件的安装调试</w:t>
      </w:r>
      <w:r w:rsidRPr="002D56F9">
        <w:rPr>
          <w:rFonts w:asciiTheme="majorEastAsia" w:eastAsiaTheme="majorEastAsia" w:hAnsiTheme="majorEastAsia"/>
          <w:sz w:val="24"/>
          <w:lang w:eastAsia="zh-CN"/>
        </w:rPr>
        <w:t>。</w:t>
      </w:r>
    </w:p>
    <w:p w:rsidR="00DB58FE" w:rsidRPr="002D56F9" w:rsidRDefault="001103FB" w:rsidP="00DB58FE">
      <w:pPr>
        <w:spacing w:before="133" w:line="360" w:lineRule="auto"/>
        <w:ind w:left="79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4．质保：</w:t>
      </w:r>
      <w:r w:rsidR="00DB58FE" w:rsidRPr="002D56F9">
        <w:rPr>
          <w:rFonts w:asciiTheme="majorEastAsia" w:eastAsiaTheme="majorEastAsia" w:hAnsiTheme="majorEastAsia"/>
          <w:sz w:val="24"/>
          <w:lang w:eastAsia="zh-CN"/>
        </w:rPr>
        <w:t>设备厂商工程师免费上门安装服务，3年免费整机硬件保修。提供专业客户服务经理，及时处理故障。</w:t>
      </w:r>
    </w:p>
    <w:p w:rsidR="004B4CC2" w:rsidRPr="002D56F9" w:rsidRDefault="001103FB" w:rsidP="00DB58FE">
      <w:pPr>
        <w:spacing w:before="133" w:line="360" w:lineRule="auto"/>
        <w:ind w:left="79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5．其他：每包另行</w:t>
      </w:r>
      <w:proofErr w:type="gramStart"/>
      <w:r w:rsidRPr="002D56F9">
        <w:rPr>
          <w:rFonts w:asciiTheme="majorEastAsia" w:eastAsiaTheme="majorEastAsia" w:hAnsiTheme="majorEastAsia"/>
          <w:sz w:val="24"/>
          <w:lang w:eastAsia="zh-CN"/>
        </w:rPr>
        <w:t>对超保后</w:t>
      </w:r>
      <w:proofErr w:type="gramEnd"/>
      <w:r w:rsidRPr="002D56F9">
        <w:rPr>
          <w:rFonts w:asciiTheme="majorEastAsia" w:eastAsiaTheme="majorEastAsia" w:hAnsiTheme="majorEastAsia"/>
          <w:sz w:val="24"/>
          <w:lang w:eastAsia="zh-CN"/>
        </w:rPr>
        <w:t>的维保价格单独报价。</w:t>
      </w:r>
    </w:p>
    <w:p w:rsidR="004B4CC2" w:rsidRPr="002D56F9" w:rsidRDefault="004B4CC2">
      <w:pPr>
        <w:rPr>
          <w:rFonts w:asciiTheme="majorEastAsia" w:eastAsiaTheme="majorEastAsia" w:hAnsiTheme="majorEastAsia"/>
          <w:sz w:val="24"/>
          <w:lang w:eastAsia="zh-CN"/>
        </w:rPr>
        <w:sectPr w:rsidR="004B4CC2" w:rsidRPr="002D56F9" w:rsidSect="006E069D">
          <w:headerReference w:type="even" r:id="rId126"/>
          <w:headerReference w:type="default" r:id="rId127"/>
          <w:footerReference w:type="even" r:id="rId128"/>
          <w:footerReference w:type="default" r:id="rId129"/>
          <w:headerReference w:type="first" r:id="rId130"/>
          <w:footerReference w:type="first" r:id="rId131"/>
          <w:pgSz w:w="11910" w:h="16850"/>
          <w:pgMar w:top="840" w:right="1180" w:bottom="1240" w:left="1140" w:header="616" w:footer="994" w:gutter="0"/>
          <w:cols w:space="720"/>
          <w:titlePg/>
          <w:docGrid w:linePitch="299"/>
        </w:sectPr>
      </w:pPr>
    </w:p>
    <w:p w:rsidR="004B4CC2" w:rsidRPr="002D56F9" w:rsidRDefault="004B4CC2">
      <w:pPr>
        <w:pStyle w:val="a3"/>
        <w:spacing w:before="2"/>
        <w:rPr>
          <w:rFonts w:asciiTheme="majorEastAsia" w:eastAsiaTheme="majorEastAsia" w:hAnsiTheme="majorEastAsia"/>
          <w:sz w:val="19"/>
          <w:lang w:eastAsia="zh-CN"/>
        </w:rPr>
      </w:pPr>
    </w:p>
    <w:p w:rsidR="004B4CC2" w:rsidRPr="002D56F9" w:rsidRDefault="001103FB">
      <w:pPr>
        <w:pStyle w:val="1"/>
        <w:tabs>
          <w:tab w:val="left" w:pos="1817"/>
        </w:tabs>
        <w:spacing w:line="504" w:lineRule="exact"/>
        <w:ind w:left="7"/>
        <w:rPr>
          <w:rFonts w:asciiTheme="majorEastAsia" w:eastAsiaTheme="majorEastAsia" w:hAnsiTheme="majorEastAsia"/>
          <w:lang w:eastAsia="zh-CN"/>
        </w:rPr>
      </w:pPr>
      <w:bookmarkStart w:id="86" w:name="_Toc498726398"/>
      <w:r w:rsidRPr="002D56F9">
        <w:rPr>
          <w:rFonts w:asciiTheme="majorEastAsia" w:eastAsiaTheme="majorEastAsia" w:hAnsiTheme="majorEastAsia"/>
          <w:lang w:eastAsia="zh-CN"/>
        </w:rPr>
        <w:t>第六部分</w:t>
      </w:r>
      <w:r w:rsidRPr="002D56F9">
        <w:rPr>
          <w:rFonts w:asciiTheme="majorEastAsia" w:eastAsiaTheme="majorEastAsia" w:hAnsiTheme="majorEastAsia"/>
          <w:lang w:eastAsia="zh-CN"/>
        </w:rPr>
        <w:tab/>
        <w:t>附件</w:t>
      </w:r>
      <w:bookmarkEnd w:id="86"/>
    </w:p>
    <w:p w:rsidR="004B4CC2" w:rsidRPr="002D56F9" w:rsidRDefault="004B4CC2">
      <w:pPr>
        <w:pStyle w:val="a3"/>
        <w:spacing w:before="13"/>
        <w:rPr>
          <w:rFonts w:asciiTheme="majorEastAsia" w:eastAsiaTheme="majorEastAsia" w:hAnsiTheme="majorEastAsia"/>
          <w:b/>
          <w:sz w:val="10"/>
          <w:lang w:eastAsia="zh-CN"/>
        </w:rPr>
      </w:pPr>
    </w:p>
    <w:p w:rsidR="004B4CC2" w:rsidRPr="002D56F9" w:rsidRDefault="004B4CC2">
      <w:pPr>
        <w:rPr>
          <w:rFonts w:asciiTheme="majorEastAsia" w:eastAsiaTheme="majorEastAsia" w:hAnsiTheme="majorEastAsia"/>
          <w:sz w:val="10"/>
          <w:lang w:eastAsia="zh-CN"/>
        </w:rPr>
        <w:sectPr w:rsidR="004B4CC2" w:rsidRPr="002D56F9" w:rsidSect="006E069D">
          <w:headerReference w:type="even" r:id="rId132"/>
          <w:headerReference w:type="default" r:id="rId133"/>
          <w:footerReference w:type="even" r:id="rId134"/>
          <w:footerReference w:type="default" r:id="rId135"/>
          <w:headerReference w:type="first" r:id="rId136"/>
          <w:footerReference w:type="first" r:id="rId137"/>
          <w:pgSz w:w="11910" w:h="16850"/>
          <w:pgMar w:top="1100" w:right="1280" w:bottom="1240" w:left="1220" w:header="877" w:footer="994" w:gutter="0"/>
          <w:cols w:space="720"/>
          <w:titlePg/>
          <w:docGrid w:linePitch="299"/>
        </w:sectPr>
      </w:pPr>
    </w:p>
    <w:p w:rsidR="004B4CC2" w:rsidRPr="002D56F9" w:rsidRDefault="001103FB">
      <w:pPr>
        <w:pStyle w:val="2"/>
        <w:rPr>
          <w:rFonts w:asciiTheme="majorEastAsia" w:eastAsiaTheme="majorEastAsia" w:hAnsiTheme="majorEastAsia"/>
          <w:lang w:eastAsia="zh-CN"/>
        </w:rPr>
      </w:pPr>
      <w:bookmarkStart w:id="90" w:name="_Toc498726399"/>
      <w:r w:rsidRPr="002D56F9">
        <w:rPr>
          <w:rFonts w:asciiTheme="majorEastAsia" w:eastAsiaTheme="majorEastAsia" w:hAnsiTheme="majorEastAsia"/>
          <w:lang w:eastAsia="zh-CN"/>
        </w:rPr>
        <w:lastRenderedPageBreak/>
        <w:t>附件一：报价函</w:t>
      </w:r>
      <w:bookmarkEnd w:id="90"/>
    </w:p>
    <w:p w:rsidR="004B4CC2" w:rsidRPr="002D56F9" w:rsidRDefault="004B4CC2">
      <w:pPr>
        <w:pStyle w:val="a3"/>
        <w:spacing w:before="4"/>
        <w:rPr>
          <w:rFonts w:asciiTheme="majorEastAsia" w:eastAsiaTheme="majorEastAsia" w:hAnsiTheme="majorEastAsia"/>
          <w:b/>
          <w:sz w:val="34"/>
          <w:lang w:eastAsia="zh-CN"/>
        </w:rPr>
      </w:pPr>
    </w:p>
    <w:p w:rsidR="004B4CC2" w:rsidRPr="002D56F9" w:rsidRDefault="00DC647F">
      <w:pPr>
        <w:ind w:left="70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山东龙脉招标有限公司</w:t>
      </w:r>
      <w:r w:rsidR="001103FB" w:rsidRPr="002D56F9">
        <w:rPr>
          <w:rFonts w:asciiTheme="majorEastAsia" w:eastAsiaTheme="majorEastAsia" w:hAnsiTheme="majorEastAsia"/>
          <w:sz w:val="24"/>
          <w:lang w:eastAsia="zh-CN"/>
        </w:rPr>
        <w:t>：</w:t>
      </w:r>
    </w:p>
    <w:p w:rsidR="004B4CC2" w:rsidRPr="002D56F9" w:rsidRDefault="001103FB">
      <w:pPr>
        <w:pStyle w:val="a3"/>
        <w:spacing w:before="9"/>
        <w:rPr>
          <w:rFonts w:asciiTheme="majorEastAsia" w:eastAsiaTheme="majorEastAsia" w:hAnsiTheme="majorEastAsia"/>
          <w:sz w:val="36"/>
          <w:lang w:eastAsia="zh-CN"/>
        </w:rPr>
      </w:pPr>
      <w:r w:rsidRPr="002D56F9">
        <w:rPr>
          <w:rFonts w:asciiTheme="majorEastAsia" w:eastAsiaTheme="majorEastAsia" w:hAnsiTheme="majorEastAsia"/>
          <w:lang w:eastAsia="zh-CN"/>
        </w:rPr>
        <w:br w:type="column"/>
      </w:r>
    </w:p>
    <w:p w:rsidR="004B4CC2" w:rsidRPr="002D56F9" w:rsidRDefault="001103FB">
      <w:pPr>
        <w:pStyle w:val="a3"/>
        <w:ind w:left="143"/>
        <w:rPr>
          <w:rFonts w:asciiTheme="majorEastAsia" w:eastAsiaTheme="majorEastAsia" w:hAnsiTheme="majorEastAsia"/>
          <w:lang w:eastAsia="zh-CN"/>
        </w:rPr>
      </w:pPr>
      <w:r w:rsidRPr="002D56F9">
        <w:rPr>
          <w:rFonts w:asciiTheme="majorEastAsia" w:eastAsiaTheme="majorEastAsia" w:hAnsiTheme="majorEastAsia"/>
          <w:lang w:eastAsia="zh-CN"/>
        </w:rPr>
        <w:t>报 价 函</w:t>
      </w:r>
    </w:p>
    <w:p w:rsidR="004B4CC2" w:rsidRPr="002D56F9" w:rsidRDefault="004B4CC2">
      <w:pPr>
        <w:rPr>
          <w:rFonts w:asciiTheme="majorEastAsia" w:eastAsiaTheme="majorEastAsia" w:hAnsiTheme="majorEastAsia"/>
          <w:lang w:eastAsia="zh-CN"/>
        </w:rPr>
        <w:sectPr w:rsidR="004B4CC2" w:rsidRPr="002D56F9" w:rsidSect="006E069D">
          <w:headerReference w:type="even" r:id="rId138"/>
          <w:headerReference w:type="default" r:id="rId139"/>
          <w:footerReference w:type="even" r:id="rId140"/>
          <w:footerReference w:type="default" r:id="rId141"/>
          <w:headerReference w:type="first" r:id="rId142"/>
          <w:footerReference w:type="first" r:id="rId143"/>
          <w:type w:val="continuous"/>
          <w:pgSz w:w="11910" w:h="16850"/>
          <w:pgMar w:top="840" w:right="1280" w:bottom="1200" w:left="1220" w:header="720" w:footer="720" w:gutter="0"/>
          <w:cols w:num="2" w:space="720" w:equalWidth="0">
            <w:col w:w="3344" w:space="938"/>
            <w:col w:w="5128"/>
          </w:cols>
          <w:titlePg/>
          <w:docGrid w:linePitch="299"/>
        </w:sectPr>
      </w:pPr>
    </w:p>
    <w:p w:rsidR="004B4CC2" w:rsidRPr="002D56F9" w:rsidRDefault="004B4CC2">
      <w:pPr>
        <w:pStyle w:val="a3"/>
        <w:rPr>
          <w:rFonts w:asciiTheme="majorEastAsia" w:eastAsiaTheme="majorEastAsia" w:hAnsiTheme="majorEastAsia"/>
          <w:sz w:val="10"/>
          <w:lang w:eastAsia="zh-CN"/>
        </w:rPr>
      </w:pPr>
    </w:p>
    <w:p w:rsidR="004B4CC2" w:rsidRPr="002D56F9" w:rsidRDefault="001103FB">
      <w:pPr>
        <w:spacing w:before="34" w:line="345" w:lineRule="auto"/>
        <w:ind w:left="702" w:right="137"/>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经研究，我们决定参加项目编号为</w:t>
      </w:r>
      <w:r w:rsidR="007647C4" w:rsidRPr="00DE6B9F">
        <w:rPr>
          <w:rFonts w:asciiTheme="majorEastAsia" w:eastAsiaTheme="majorEastAsia" w:hAnsiTheme="majorEastAsia"/>
          <w:sz w:val="24"/>
          <w:lang w:eastAsia="zh-CN"/>
        </w:rPr>
        <w:t>SDLM2018-096</w:t>
      </w:r>
      <w:r w:rsidR="00881088" w:rsidRPr="00DE6B9F">
        <w:rPr>
          <w:rFonts w:asciiTheme="majorEastAsia" w:eastAsiaTheme="majorEastAsia" w:hAnsiTheme="majorEastAsia"/>
          <w:sz w:val="24"/>
          <w:lang w:eastAsia="zh-CN"/>
        </w:rPr>
        <w:t xml:space="preserve"> </w:t>
      </w:r>
      <w:r w:rsidRPr="002D56F9">
        <w:rPr>
          <w:rFonts w:asciiTheme="majorEastAsia" w:eastAsiaTheme="majorEastAsia" w:hAnsiTheme="majorEastAsia"/>
          <w:sz w:val="24"/>
          <w:lang w:eastAsia="zh-CN"/>
        </w:rPr>
        <w:t>的招标并报价。为此，我方郑</w:t>
      </w:r>
      <w:r w:rsidRPr="00DE6B9F">
        <w:rPr>
          <w:rFonts w:asciiTheme="majorEastAsia" w:eastAsiaTheme="majorEastAsia" w:hAnsiTheme="majorEastAsia"/>
          <w:sz w:val="24"/>
          <w:lang w:eastAsia="zh-CN"/>
        </w:rPr>
        <w:t>重声明以下诸点，并负法律责任。</w:t>
      </w:r>
    </w:p>
    <w:p w:rsidR="004B4CC2" w:rsidRPr="002D56F9" w:rsidRDefault="001103FB">
      <w:pPr>
        <w:spacing w:before="60"/>
        <w:ind w:left="70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1、我方提交的投标文件，正本一份，副本五份。</w:t>
      </w:r>
    </w:p>
    <w:p w:rsidR="004B4CC2" w:rsidRPr="002D56F9" w:rsidRDefault="001103FB">
      <w:pPr>
        <w:spacing w:before="148" w:line="345" w:lineRule="auto"/>
        <w:ind w:left="702" w:right="13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2、如果我方的投标文件被接受，我们将履行招标文件中规定的每一项要求，并按我方投标文件中的承诺按期、保质、保量完成项目的实施。</w:t>
      </w:r>
    </w:p>
    <w:p w:rsidR="004B4CC2" w:rsidRPr="002D56F9" w:rsidRDefault="001103FB">
      <w:pPr>
        <w:spacing w:before="60" w:line="345" w:lineRule="auto"/>
        <w:ind w:left="702" w:right="13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3、我方已详细检查所有投标文件、附件以及所提供的参考文件，有模糊和误解产生的一切后果，由我方自负。</w:t>
      </w:r>
    </w:p>
    <w:p w:rsidR="004B4CC2" w:rsidRPr="002D56F9" w:rsidRDefault="001103FB">
      <w:pPr>
        <w:spacing w:before="60"/>
        <w:ind w:left="70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4、投标文件在公开报价后90日内有效。</w:t>
      </w:r>
    </w:p>
    <w:p w:rsidR="004B4CC2" w:rsidRPr="002D56F9" w:rsidRDefault="001103FB">
      <w:pPr>
        <w:spacing w:before="147"/>
        <w:ind w:left="70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5、我们同意按照招标文件的要求，提供与递交投标文件有关的数据和资料。</w:t>
      </w:r>
    </w:p>
    <w:p w:rsidR="004B4CC2" w:rsidRPr="002D56F9" w:rsidRDefault="001103FB">
      <w:pPr>
        <w:spacing w:before="147"/>
        <w:ind w:left="70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6、我方愿按《中华人民共和国合同法》履行自己的全部责任。</w:t>
      </w:r>
    </w:p>
    <w:p w:rsidR="004B4CC2" w:rsidRPr="002D56F9" w:rsidRDefault="001103FB">
      <w:pPr>
        <w:spacing w:before="148"/>
        <w:ind w:left="70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7、我们理解，最低报价不是中标的唯一条件，你们有选择中标供应商的权利。</w:t>
      </w:r>
    </w:p>
    <w:p w:rsidR="004B4CC2" w:rsidRPr="002D56F9" w:rsidRDefault="001103FB">
      <w:pPr>
        <w:spacing w:before="148" w:line="345" w:lineRule="auto"/>
        <w:ind w:left="702" w:right="3061"/>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8、与本报价有关所有往来信函，应按下列地址进行： 地址：</w:t>
      </w:r>
    </w:p>
    <w:p w:rsidR="004B4CC2" w:rsidRPr="002D56F9" w:rsidRDefault="001103FB">
      <w:pPr>
        <w:spacing w:before="60" w:line="367" w:lineRule="auto"/>
        <w:ind w:left="702" w:right="7501"/>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邮政编码： 电话：</w:t>
      </w:r>
    </w:p>
    <w:p w:rsidR="004B4CC2" w:rsidRPr="002D56F9" w:rsidRDefault="001103FB">
      <w:pPr>
        <w:spacing w:before="38"/>
        <w:ind w:left="70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传真：</w:t>
      </w:r>
    </w:p>
    <w:p w:rsidR="004B4CC2" w:rsidRPr="002D56F9" w:rsidRDefault="001103FB">
      <w:pPr>
        <w:spacing w:before="166" w:line="367" w:lineRule="auto"/>
        <w:ind w:left="702" w:right="7261"/>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供应商全称： 公章：</w:t>
      </w:r>
    </w:p>
    <w:p w:rsidR="004B4CC2" w:rsidRPr="002D56F9" w:rsidRDefault="001103FB">
      <w:pPr>
        <w:spacing w:before="38"/>
        <w:ind w:left="70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法定代表人签字：</w:t>
      </w:r>
    </w:p>
    <w:p w:rsidR="004B4CC2" w:rsidRPr="002D56F9" w:rsidRDefault="004B4CC2">
      <w:pPr>
        <w:pStyle w:val="a3"/>
        <w:rPr>
          <w:rFonts w:asciiTheme="majorEastAsia" w:eastAsiaTheme="majorEastAsia" w:hAnsiTheme="majorEastAsia"/>
          <w:sz w:val="24"/>
          <w:lang w:eastAsia="zh-CN"/>
        </w:rPr>
      </w:pPr>
    </w:p>
    <w:p w:rsidR="004B4CC2" w:rsidRPr="002D56F9" w:rsidRDefault="004B4CC2">
      <w:pPr>
        <w:pStyle w:val="a3"/>
        <w:spacing w:before="4"/>
        <w:rPr>
          <w:rFonts w:asciiTheme="majorEastAsia" w:eastAsiaTheme="majorEastAsia" w:hAnsiTheme="majorEastAsia"/>
          <w:sz w:val="25"/>
          <w:lang w:eastAsia="zh-CN"/>
        </w:rPr>
      </w:pPr>
    </w:p>
    <w:p w:rsidR="004B4CC2" w:rsidRPr="002D56F9" w:rsidRDefault="001103FB">
      <w:pPr>
        <w:tabs>
          <w:tab w:val="left" w:pos="599"/>
          <w:tab w:val="left" w:pos="1199"/>
        </w:tabs>
        <w:ind w:right="132"/>
        <w:jc w:val="right"/>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年</w:t>
      </w:r>
      <w:r w:rsidRPr="002D56F9">
        <w:rPr>
          <w:rFonts w:asciiTheme="majorEastAsia" w:eastAsiaTheme="majorEastAsia" w:hAnsiTheme="majorEastAsia"/>
          <w:sz w:val="24"/>
          <w:lang w:eastAsia="zh-CN"/>
        </w:rPr>
        <w:tab/>
        <w:t>月</w:t>
      </w:r>
      <w:r w:rsidRPr="002D56F9">
        <w:rPr>
          <w:rFonts w:asciiTheme="majorEastAsia" w:eastAsiaTheme="majorEastAsia" w:hAnsiTheme="majorEastAsia"/>
          <w:sz w:val="24"/>
          <w:lang w:eastAsia="zh-CN"/>
        </w:rPr>
        <w:tab/>
        <w:t>日</w:t>
      </w:r>
    </w:p>
    <w:p w:rsidR="004B4CC2" w:rsidRPr="002D56F9" w:rsidRDefault="004B4CC2">
      <w:pPr>
        <w:jc w:val="right"/>
        <w:rPr>
          <w:rFonts w:asciiTheme="majorEastAsia" w:eastAsiaTheme="majorEastAsia" w:hAnsiTheme="majorEastAsia"/>
          <w:sz w:val="24"/>
          <w:lang w:eastAsia="zh-CN"/>
        </w:rPr>
        <w:sectPr w:rsidR="004B4CC2" w:rsidRPr="002D56F9" w:rsidSect="006E069D">
          <w:headerReference w:type="even" r:id="rId144"/>
          <w:headerReference w:type="default" r:id="rId145"/>
          <w:footerReference w:type="even" r:id="rId146"/>
          <w:footerReference w:type="default" r:id="rId147"/>
          <w:headerReference w:type="first" r:id="rId148"/>
          <w:footerReference w:type="first" r:id="rId149"/>
          <w:type w:val="continuous"/>
          <w:pgSz w:w="11910" w:h="16850"/>
          <w:pgMar w:top="840" w:right="1280" w:bottom="1200" w:left="1220" w:header="720" w:footer="720" w:gutter="0"/>
          <w:cols w:space="720"/>
          <w:titlePg/>
          <w:docGrid w:linePitch="299"/>
        </w:sectPr>
      </w:pPr>
    </w:p>
    <w:p w:rsidR="004B4CC2" w:rsidRPr="002D56F9" w:rsidRDefault="004B4CC2">
      <w:pPr>
        <w:pStyle w:val="a3"/>
        <w:spacing w:before="4"/>
        <w:rPr>
          <w:rFonts w:asciiTheme="majorEastAsia" w:eastAsiaTheme="majorEastAsia" w:hAnsiTheme="majorEastAsia"/>
          <w:sz w:val="18"/>
          <w:lang w:eastAsia="zh-CN"/>
        </w:rPr>
      </w:pPr>
    </w:p>
    <w:p w:rsidR="004B4CC2" w:rsidRPr="002D56F9" w:rsidRDefault="001103FB">
      <w:pPr>
        <w:pStyle w:val="2"/>
        <w:rPr>
          <w:rFonts w:asciiTheme="majorEastAsia" w:eastAsiaTheme="majorEastAsia" w:hAnsiTheme="majorEastAsia"/>
          <w:lang w:eastAsia="zh-CN"/>
        </w:rPr>
      </w:pPr>
      <w:bookmarkStart w:id="97" w:name="_Toc498726400"/>
      <w:r w:rsidRPr="002D56F9">
        <w:rPr>
          <w:rFonts w:asciiTheme="majorEastAsia" w:eastAsiaTheme="majorEastAsia" w:hAnsiTheme="majorEastAsia"/>
          <w:lang w:eastAsia="zh-CN"/>
        </w:rPr>
        <w:t>附件二：法定代表人授权委托书</w:t>
      </w:r>
      <w:bookmarkEnd w:id="97"/>
    </w:p>
    <w:p w:rsidR="004B4CC2" w:rsidRPr="002D56F9" w:rsidRDefault="004B4CC2">
      <w:pPr>
        <w:pStyle w:val="a3"/>
        <w:spacing w:before="9"/>
        <w:rPr>
          <w:rFonts w:asciiTheme="majorEastAsia" w:eastAsiaTheme="majorEastAsia" w:hAnsiTheme="majorEastAsia"/>
          <w:b/>
          <w:sz w:val="31"/>
          <w:lang w:eastAsia="zh-CN"/>
        </w:rPr>
      </w:pPr>
    </w:p>
    <w:p w:rsidR="004B4CC2" w:rsidRPr="002D56F9" w:rsidRDefault="001103FB">
      <w:pPr>
        <w:pStyle w:val="a3"/>
        <w:spacing w:before="1"/>
        <w:ind w:left="369" w:right="77"/>
        <w:jc w:val="center"/>
        <w:rPr>
          <w:rFonts w:asciiTheme="majorEastAsia" w:eastAsiaTheme="majorEastAsia" w:hAnsiTheme="majorEastAsia"/>
          <w:lang w:eastAsia="zh-CN"/>
        </w:rPr>
      </w:pPr>
      <w:r w:rsidRPr="002D56F9">
        <w:rPr>
          <w:rFonts w:asciiTheme="majorEastAsia" w:eastAsiaTheme="majorEastAsia" w:hAnsiTheme="majorEastAsia"/>
          <w:lang w:eastAsia="zh-CN"/>
        </w:rPr>
        <w:t>法定代表人授权委托书</w:t>
      </w: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spacing w:before="4"/>
        <w:rPr>
          <w:rFonts w:asciiTheme="majorEastAsia" w:eastAsiaTheme="majorEastAsia" w:hAnsiTheme="majorEastAsia"/>
          <w:sz w:val="26"/>
          <w:lang w:eastAsia="zh-CN"/>
        </w:rPr>
      </w:pPr>
    </w:p>
    <w:p w:rsidR="004B4CC2" w:rsidRPr="002D56F9" w:rsidRDefault="001103FB">
      <w:pPr>
        <w:tabs>
          <w:tab w:val="left" w:pos="1955"/>
          <w:tab w:val="left" w:pos="3016"/>
          <w:tab w:val="left" w:pos="3748"/>
          <w:tab w:val="left" w:pos="3876"/>
          <w:tab w:val="left" w:pos="7318"/>
        </w:tabs>
        <w:spacing w:before="34" w:line="367" w:lineRule="auto"/>
        <w:ind w:left="395" w:right="393" w:firstLine="479"/>
        <w:jc w:val="both"/>
        <w:rPr>
          <w:rFonts w:asciiTheme="majorEastAsia" w:eastAsiaTheme="majorEastAsia" w:hAnsiTheme="majorEastAsia"/>
          <w:sz w:val="24"/>
          <w:lang w:eastAsia="zh-CN"/>
        </w:rPr>
      </w:pPr>
      <w:r w:rsidRPr="002D56F9">
        <w:rPr>
          <w:rFonts w:asciiTheme="majorEastAsia" w:eastAsiaTheme="majorEastAsia" w:hAnsiTheme="majorEastAsia"/>
          <w:sz w:val="24"/>
          <w:u w:val="single"/>
          <w:lang w:eastAsia="zh-CN"/>
        </w:rPr>
        <w:t xml:space="preserve"> </w:t>
      </w:r>
      <w:r w:rsidRPr="002D56F9">
        <w:rPr>
          <w:rFonts w:asciiTheme="majorEastAsia" w:eastAsiaTheme="majorEastAsia" w:hAnsiTheme="majorEastAsia"/>
          <w:sz w:val="24"/>
          <w:u w:val="single"/>
          <w:lang w:eastAsia="zh-CN"/>
        </w:rPr>
        <w:tab/>
      </w:r>
      <w:r w:rsidRPr="002D56F9">
        <w:rPr>
          <w:rFonts w:asciiTheme="majorEastAsia" w:eastAsiaTheme="majorEastAsia" w:hAnsiTheme="majorEastAsia"/>
          <w:sz w:val="24"/>
          <w:u w:val="single"/>
          <w:lang w:eastAsia="zh-CN"/>
        </w:rPr>
        <w:tab/>
      </w:r>
      <w:r w:rsidRPr="002D56F9">
        <w:rPr>
          <w:rFonts w:asciiTheme="majorEastAsia" w:eastAsiaTheme="majorEastAsia" w:hAnsiTheme="majorEastAsia"/>
          <w:sz w:val="24"/>
          <w:u w:val="single"/>
          <w:lang w:eastAsia="zh-CN"/>
        </w:rPr>
        <w:tab/>
      </w:r>
      <w:r w:rsidRPr="002D56F9">
        <w:rPr>
          <w:rFonts w:asciiTheme="majorEastAsia" w:eastAsiaTheme="majorEastAsia" w:hAnsiTheme="majorEastAsia"/>
          <w:sz w:val="24"/>
          <w:u w:val="single"/>
          <w:lang w:eastAsia="zh-CN"/>
        </w:rPr>
        <w:tab/>
      </w:r>
      <w:r w:rsidRPr="002D56F9">
        <w:rPr>
          <w:rFonts w:asciiTheme="majorEastAsia" w:eastAsiaTheme="majorEastAsia" w:hAnsiTheme="majorEastAsia"/>
          <w:sz w:val="24"/>
          <w:lang w:eastAsia="zh-CN"/>
        </w:rPr>
        <w:t xml:space="preserve">（  供  应  商  名  称  ）  法  定 </w:t>
      </w:r>
      <w:r w:rsidRPr="002D56F9">
        <w:rPr>
          <w:rFonts w:asciiTheme="majorEastAsia" w:eastAsiaTheme="majorEastAsia" w:hAnsiTheme="majorEastAsia"/>
          <w:spacing w:val="61"/>
          <w:sz w:val="24"/>
          <w:lang w:eastAsia="zh-CN"/>
        </w:rPr>
        <w:t xml:space="preserve"> </w:t>
      </w:r>
      <w:r w:rsidRPr="002D56F9">
        <w:rPr>
          <w:rFonts w:asciiTheme="majorEastAsia" w:eastAsiaTheme="majorEastAsia" w:hAnsiTheme="majorEastAsia"/>
          <w:sz w:val="24"/>
          <w:lang w:eastAsia="zh-CN"/>
        </w:rPr>
        <w:t xml:space="preserve">代 </w:t>
      </w:r>
      <w:r w:rsidRPr="002D56F9">
        <w:rPr>
          <w:rFonts w:asciiTheme="majorEastAsia" w:eastAsiaTheme="majorEastAsia" w:hAnsiTheme="majorEastAsia"/>
          <w:spacing w:val="5"/>
          <w:sz w:val="24"/>
          <w:lang w:eastAsia="zh-CN"/>
        </w:rPr>
        <w:t xml:space="preserve"> </w:t>
      </w:r>
      <w:r w:rsidRPr="002D56F9">
        <w:rPr>
          <w:rFonts w:asciiTheme="majorEastAsia" w:eastAsiaTheme="majorEastAsia" w:hAnsiTheme="majorEastAsia"/>
          <w:sz w:val="24"/>
          <w:lang w:eastAsia="zh-CN"/>
        </w:rPr>
        <w:t>表</w:t>
      </w:r>
      <w:r w:rsidRPr="002D56F9">
        <w:rPr>
          <w:rFonts w:asciiTheme="majorEastAsia" w:eastAsiaTheme="majorEastAsia" w:hAnsiTheme="majorEastAsia"/>
          <w:spacing w:val="25"/>
          <w:sz w:val="24"/>
          <w:lang w:eastAsia="zh-CN"/>
        </w:rPr>
        <w:t>人</w:t>
      </w:r>
      <w:r w:rsidRPr="002D56F9">
        <w:rPr>
          <w:rFonts w:asciiTheme="majorEastAsia" w:eastAsiaTheme="majorEastAsia" w:hAnsiTheme="majorEastAsia"/>
          <w:spacing w:val="25"/>
          <w:sz w:val="24"/>
          <w:u w:val="single"/>
          <w:lang w:eastAsia="zh-CN"/>
        </w:rPr>
        <w:t xml:space="preserve"> </w:t>
      </w:r>
      <w:r w:rsidRPr="002D56F9">
        <w:rPr>
          <w:rFonts w:asciiTheme="majorEastAsia" w:eastAsiaTheme="majorEastAsia" w:hAnsiTheme="majorEastAsia"/>
          <w:spacing w:val="25"/>
          <w:sz w:val="24"/>
          <w:u w:val="single"/>
          <w:lang w:eastAsia="zh-CN"/>
        </w:rPr>
        <w:tab/>
      </w:r>
      <w:r w:rsidRPr="002D56F9">
        <w:rPr>
          <w:rFonts w:asciiTheme="majorEastAsia" w:eastAsiaTheme="majorEastAsia" w:hAnsiTheme="majorEastAsia"/>
          <w:spacing w:val="25"/>
          <w:sz w:val="24"/>
          <w:u w:val="single"/>
          <w:lang w:eastAsia="zh-CN"/>
        </w:rPr>
        <w:tab/>
      </w:r>
      <w:r w:rsidRPr="002D56F9">
        <w:rPr>
          <w:rFonts w:asciiTheme="majorEastAsia" w:eastAsiaTheme="majorEastAsia" w:hAnsiTheme="majorEastAsia"/>
          <w:spacing w:val="25"/>
          <w:sz w:val="24"/>
          <w:u w:val="single"/>
          <w:lang w:eastAsia="zh-CN"/>
        </w:rPr>
        <w:tab/>
      </w:r>
      <w:r w:rsidRPr="002D56F9">
        <w:rPr>
          <w:rFonts w:asciiTheme="majorEastAsia" w:eastAsiaTheme="majorEastAsia" w:hAnsiTheme="majorEastAsia"/>
          <w:sz w:val="24"/>
          <w:lang w:eastAsia="zh-CN"/>
        </w:rPr>
        <w:t>，</w:t>
      </w:r>
      <w:r w:rsidRPr="002D56F9">
        <w:rPr>
          <w:rFonts w:asciiTheme="majorEastAsia" w:eastAsiaTheme="majorEastAsia" w:hAnsiTheme="majorEastAsia"/>
          <w:spacing w:val="-94"/>
          <w:sz w:val="24"/>
          <w:lang w:eastAsia="zh-CN"/>
        </w:rPr>
        <w:t xml:space="preserve"> </w:t>
      </w:r>
      <w:r w:rsidRPr="002D56F9">
        <w:rPr>
          <w:rFonts w:asciiTheme="majorEastAsia" w:eastAsiaTheme="majorEastAsia" w:hAnsiTheme="majorEastAsia"/>
          <w:spacing w:val="26"/>
          <w:sz w:val="24"/>
          <w:lang w:eastAsia="zh-CN"/>
        </w:rPr>
        <w:t>现</w:t>
      </w:r>
      <w:r w:rsidRPr="002D56F9">
        <w:rPr>
          <w:rFonts w:asciiTheme="majorEastAsia" w:eastAsiaTheme="majorEastAsia" w:hAnsiTheme="majorEastAsia"/>
          <w:spacing w:val="25"/>
          <w:sz w:val="24"/>
          <w:lang w:eastAsia="zh-CN"/>
        </w:rPr>
        <w:t>授权</w:t>
      </w:r>
      <w:r w:rsidRPr="002D56F9">
        <w:rPr>
          <w:rFonts w:asciiTheme="majorEastAsia" w:eastAsiaTheme="majorEastAsia" w:hAnsiTheme="majorEastAsia"/>
          <w:spacing w:val="26"/>
          <w:sz w:val="24"/>
          <w:lang w:eastAsia="zh-CN"/>
        </w:rPr>
        <w:t>委托</w:t>
      </w:r>
      <w:r w:rsidRPr="002D56F9">
        <w:rPr>
          <w:rFonts w:asciiTheme="majorEastAsia" w:eastAsiaTheme="majorEastAsia" w:hAnsiTheme="majorEastAsia"/>
          <w:spacing w:val="26"/>
          <w:sz w:val="24"/>
          <w:u w:val="single"/>
          <w:lang w:eastAsia="zh-CN"/>
        </w:rPr>
        <w:tab/>
      </w:r>
      <w:r w:rsidRPr="002D56F9">
        <w:rPr>
          <w:rFonts w:asciiTheme="majorEastAsia" w:eastAsiaTheme="majorEastAsia" w:hAnsiTheme="majorEastAsia"/>
          <w:spacing w:val="25"/>
          <w:sz w:val="24"/>
          <w:lang w:eastAsia="zh-CN"/>
        </w:rPr>
        <w:t>（单位名称</w:t>
      </w:r>
      <w:r w:rsidRPr="002D56F9">
        <w:rPr>
          <w:rFonts w:asciiTheme="majorEastAsia" w:eastAsiaTheme="majorEastAsia" w:hAnsiTheme="majorEastAsia"/>
          <w:sz w:val="24"/>
          <w:lang w:eastAsia="zh-CN"/>
        </w:rPr>
        <w:t>）</w:t>
      </w:r>
      <w:r w:rsidRPr="002D56F9">
        <w:rPr>
          <w:rFonts w:asciiTheme="majorEastAsia" w:eastAsiaTheme="majorEastAsia" w:hAnsiTheme="majorEastAsia"/>
          <w:spacing w:val="-94"/>
          <w:sz w:val="24"/>
          <w:lang w:eastAsia="zh-CN"/>
        </w:rPr>
        <w:t xml:space="preserve"> </w:t>
      </w:r>
      <w:r w:rsidRPr="002D56F9">
        <w:rPr>
          <w:rFonts w:asciiTheme="majorEastAsia" w:eastAsiaTheme="majorEastAsia" w:hAnsiTheme="majorEastAsia"/>
          <w:sz w:val="24"/>
          <w:lang w:eastAsia="zh-CN"/>
        </w:rPr>
        <w:t>的</w:t>
      </w:r>
      <w:r w:rsidRPr="002D56F9">
        <w:rPr>
          <w:rFonts w:asciiTheme="majorEastAsia" w:eastAsiaTheme="majorEastAsia" w:hAnsiTheme="majorEastAsia"/>
          <w:sz w:val="24"/>
          <w:u w:val="single"/>
          <w:lang w:eastAsia="zh-CN"/>
        </w:rPr>
        <w:t xml:space="preserve"> </w:t>
      </w:r>
      <w:r w:rsidRPr="002D56F9">
        <w:rPr>
          <w:rFonts w:asciiTheme="majorEastAsia" w:eastAsiaTheme="majorEastAsia" w:hAnsiTheme="majorEastAsia"/>
          <w:sz w:val="24"/>
          <w:u w:val="single"/>
          <w:lang w:eastAsia="zh-CN"/>
        </w:rPr>
        <w:tab/>
      </w:r>
      <w:r w:rsidRPr="002D56F9">
        <w:rPr>
          <w:rFonts w:asciiTheme="majorEastAsia" w:eastAsiaTheme="majorEastAsia" w:hAnsiTheme="majorEastAsia"/>
          <w:spacing w:val="-10"/>
          <w:sz w:val="24"/>
          <w:lang w:eastAsia="zh-CN"/>
        </w:rPr>
        <w:t>、</w:t>
      </w:r>
      <w:r w:rsidRPr="002D56F9">
        <w:rPr>
          <w:rFonts w:asciiTheme="majorEastAsia" w:eastAsiaTheme="majorEastAsia" w:hAnsiTheme="majorEastAsia"/>
          <w:spacing w:val="-10"/>
          <w:sz w:val="24"/>
          <w:u w:val="single"/>
          <w:lang w:eastAsia="zh-CN"/>
        </w:rPr>
        <w:t xml:space="preserve"> </w:t>
      </w:r>
      <w:r w:rsidRPr="002D56F9">
        <w:rPr>
          <w:rFonts w:asciiTheme="majorEastAsia" w:eastAsiaTheme="majorEastAsia" w:hAnsiTheme="majorEastAsia"/>
          <w:spacing w:val="-10"/>
          <w:sz w:val="24"/>
          <w:u w:val="single"/>
          <w:lang w:eastAsia="zh-CN"/>
        </w:rPr>
        <w:tab/>
      </w:r>
      <w:r w:rsidRPr="002D56F9">
        <w:rPr>
          <w:rFonts w:asciiTheme="majorEastAsia" w:eastAsiaTheme="majorEastAsia" w:hAnsiTheme="majorEastAsia"/>
          <w:sz w:val="24"/>
          <w:lang w:eastAsia="zh-CN"/>
        </w:rPr>
        <w:t>（姓名</w:t>
      </w:r>
      <w:r w:rsidRPr="002D56F9">
        <w:rPr>
          <w:rFonts w:asciiTheme="majorEastAsia" w:eastAsiaTheme="majorEastAsia" w:hAnsiTheme="majorEastAsia"/>
          <w:spacing w:val="-10"/>
          <w:sz w:val="24"/>
          <w:lang w:eastAsia="zh-CN"/>
        </w:rPr>
        <w:t>、</w:t>
      </w:r>
      <w:r w:rsidRPr="002D56F9">
        <w:rPr>
          <w:rFonts w:asciiTheme="majorEastAsia" w:eastAsiaTheme="majorEastAsia" w:hAnsiTheme="majorEastAsia"/>
          <w:sz w:val="24"/>
          <w:lang w:eastAsia="zh-CN"/>
        </w:rPr>
        <w:t>职务</w:t>
      </w:r>
      <w:r w:rsidRPr="002D56F9">
        <w:rPr>
          <w:rFonts w:asciiTheme="majorEastAsia" w:eastAsiaTheme="majorEastAsia" w:hAnsiTheme="majorEastAsia"/>
          <w:spacing w:val="-10"/>
          <w:sz w:val="24"/>
          <w:lang w:eastAsia="zh-CN"/>
        </w:rPr>
        <w:t>）</w:t>
      </w:r>
      <w:r w:rsidRPr="002D56F9">
        <w:rPr>
          <w:rFonts w:asciiTheme="majorEastAsia" w:eastAsiaTheme="majorEastAsia" w:hAnsiTheme="majorEastAsia"/>
          <w:sz w:val="24"/>
          <w:lang w:eastAsia="zh-CN"/>
        </w:rPr>
        <w:t>为我公司全权代理人</w:t>
      </w:r>
      <w:r w:rsidRPr="002D56F9">
        <w:rPr>
          <w:rFonts w:asciiTheme="majorEastAsia" w:eastAsiaTheme="majorEastAsia" w:hAnsiTheme="majorEastAsia"/>
          <w:spacing w:val="-10"/>
          <w:sz w:val="24"/>
          <w:lang w:eastAsia="zh-CN"/>
        </w:rPr>
        <w:t>，</w:t>
      </w:r>
      <w:r w:rsidRPr="002D56F9">
        <w:rPr>
          <w:rFonts w:asciiTheme="majorEastAsia" w:eastAsiaTheme="majorEastAsia" w:hAnsiTheme="majorEastAsia"/>
          <w:sz w:val="24"/>
          <w:lang w:eastAsia="zh-CN"/>
        </w:rPr>
        <w:t>以本公司的名义参</w:t>
      </w:r>
      <w:r w:rsidRPr="002D56F9">
        <w:rPr>
          <w:rFonts w:asciiTheme="majorEastAsia" w:eastAsiaTheme="majorEastAsia" w:hAnsiTheme="majorEastAsia"/>
          <w:spacing w:val="2"/>
          <w:sz w:val="24"/>
          <w:lang w:eastAsia="zh-CN"/>
        </w:rPr>
        <w:t>加</w:t>
      </w:r>
      <w:r w:rsidR="00DC647F" w:rsidRPr="002D56F9">
        <w:rPr>
          <w:rFonts w:asciiTheme="majorEastAsia" w:eastAsiaTheme="majorEastAsia" w:hAnsiTheme="majorEastAsia"/>
          <w:sz w:val="24"/>
          <w:lang w:eastAsia="zh-CN"/>
        </w:rPr>
        <w:t>山东龙脉招标有限公司</w:t>
      </w:r>
      <w:r w:rsidRPr="002D56F9">
        <w:rPr>
          <w:rFonts w:asciiTheme="majorEastAsia" w:eastAsiaTheme="majorEastAsia" w:hAnsiTheme="majorEastAsia"/>
          <w:spacing w:val="2"/>
          <w:sz w:val="24"/>
          <w:lang w:eastAsia="zh-CN"/>
        </w:rPr>
        <w:t>组织</w:t>
      </w:r>
      <w:r w:rsidRPr="002D56F9">
        <w:rPr>
          <w:rFonts w:asciiTheme="majorEastAsia" w:eastAsiaTheme="majorEastAsia" w:hAnsiTheme="majorEastAsia"/>
          <w:spacing w:val="5"/>
          <w:sz w:val="24"/>
          <w:lang w:eastAsia="zh-CN"/>
        </w:rPr>
        <w:t>的</w:t>
      </w:r>
      <w:r w:rsidRPr="002D56F9">
        <w:rPr>
          <w:rFonts w:asciiTheme="majorEastAsia" w:eastAsiaTheme="majorEastAsia" w:hAnsiTheme="majorEastAsia"/>
          <w:spacing w:val="2"/>
          <w:sz w:val="24"/>
          <w:lang w:eastAsia="zh-CN"/>
        </w:rPr>
        <w:t>本次</w:t>
      </w:r>
      <w:r w:rsidRPr="002D56F9">
        <w:rPr>
          <w:rFonts w:asciiTheme="majorEastAsia" w:eastAsiaTheme="majorEastAsia" w:hAnsiTheme="majorEastAsia"/>
          <w:spacing w:val="5"/>
          <w:sz w:val="24"/>
          <w:lang w:eastAsia="zh-CN"/>
        </w:rPr>
        <w:t>招</w:t>
      </w:r>
      <w:r w:rsidRPr="002D56F9">
        <w:rPr>
          <w:rFonts w:asciiTheme="majorEastAsia" w:eastAsiaTheme="majorEastAsia" w:hAnsiTheme="majorEastAsia"/>
          <w:spacing w:val="2"/>
          <w:sz w:val="24"/>
          <w:lang w:eastAsia="zh-CN"/>
        </w:rPr>
        <w:t>标项</w:t>
      </w:r>
      <w:r w:rsidRPr="002D56F9">
        <w:rPr>
          <w:rFonts w:asciiTheme="majorEastAsia" w:eastAsiaTheme="majorEastAsia" w:hAnsiTheme="majorEastAsia"/>
          <w:spacing w:val="5"/>
          <w:sz w:val="24"/>
          <w:lang w:eastAsia="zh-CN"/>
        </w:rPr>
        <w:t>目</w:t>
      </w:r>
      <w:r w:rsidRPr="002D56F9">
        <w:rPr>
          <w:rFonts w:asciiTheme="majorEastAsia" w:eastAsiaTheme="majorEastAsia" w:hAnsiTheme="majorEastAsia"/>
          <w:spacing w:val="2"/>
          <w:sz w:val="24"/>
          <w:lang w:eastAsia="zh-CN"/>
        </w:rPr>
        <w:t>，全权</w:t>
      </w:r>
      <w:r w:rsidRPr="002D56F9">
        <w:rPr>
          <w:rFonts w:asciiTheme="majorEastAsia" w:eastAsiaTheme="majorEastAsia" w:hAnsiTheme="majorEastAsia"/>
          <w:spacing w:val="5"/>
          <w:sz w:val="24"/>
          <w:lang w:eastAsia="zh-CN"/>
        </w:rPr>
        <w:t>处</w:t>
      </w:r>
      <w:r w:rsidRPr="002D56F9">
        <w:rPr>
          <w:rFonts w:asciiTheme="majorEastAsia" w:eastAsiaTheme="majorEastAsia" w:hAnsiTheme="majorEastAsia"/>
          <w:spacing w:val="2"/>
          <w:sz w:val="24"/>
          <w:lang w:eastAsia="zh-CN"/>
        </w:rPr>
        <w:t>理招</w:t>
      </w:r>
      <w:r w:rsidRPr="002D56F9">
        <w:rPr>
          <w:rFonts w:asciiTheme="majorEastAsia" w:eastAsiaTheme="majorEastAsia" w:hAnsiTheme="majorEastAsia"/>
          <w:spacing w:val="5"/>
          <w:sz w:val="24"/>
          <w:lang w:eastAsia="zh-CN"/>
        </w:rPr>
        <w:t>标</w:t>
      </w:r>
      <w:r w:rsidRPr="002D56F9">
        <w:rPr>
          <w:rFonts w:asciiTheme="majorEastAsia" w:eastAsiaTheme="majorEastAsia" w:hAnsiTheme="majorEastAsia"/>
          <w:spacing w:val="2"/>
          <w:sz w:val="24"/>
          <w:lang w:eastAsia="zh-CN"/>
        </w:rPr>
        <w:t>过程</w:t>
      </w:r>
      <w:r w:rsidRPr="002D56F9">
        <w:rPr>
          <w:rFonts w:asciiTheme="majorEastAsia" w:eastAsiaTheme="majorEastAsia" w:hAnsiTheme="majorEastAsia"/>
          <w:spacing w:val="5"/>
          <w:sz w:val="24"/>
          <w:lang w:eastAsia="zh-CN"/>
        </w:rPr>
        <w:t>有</w:t>
      </w:r>
      <w:r w:rsidRPr="002D56F9">
        <w:rPr>
          <w:rFonts w:asciiTheme="majorEastAsia" w:eastAsiaTheme="majorEastAsia" w:hAnsiTheme="majorEastAsia"/>
          <w:spacing w:val="2"/>
          <w:sz w:val="24"/>
          <w:lang w:eastAsia="zh-CN"/>
        </w:rPr>
        <w:t>关的一</w:t>
      </w:r>
      <w:r w:rsidRPr="002D56F9">
        <w:rPr>
          <w:rFonts w:asciiTheme="majorEastAsia" w:eastAsiaTheme="majorEastAsia" w:hAnsiTheme="majorEastAsia"/>
          <w:spacing w:val="5"/>
          <w:sz w:val="24"/>
          <w:lang w:eastAsia="zh-CN"/>
        </w:rPr>
        <w:t>切</w:t>
      </w:r>
      <w:r w:rsidRPr="002D56F9">
        <w:rPr>
          <w:rFonts w:asciiTheme="majorEastAsia" w:eastAsiaTheme="majorEastAsia" w:hAnsiTheme="majorEastAsia"/>
          <w:sz w:val="24"/>
          <w:lang w:eastAsia="zh-CN"/>
        </w:rPr>
        <w:t>事务。授权代理人在本项目执行过程中所签署的一切文件，我均予以承认。</w:t>
      </w:r>
    </w:p>
    <w:p w:rsidR="004B4CC2" w:rsidRPr="002D56F9" w:rsidRDefault="004B4CC2">
      <w:pPr>
        <w:pStyle w:val="a3"/>
        <w:rPr>
          <w:rFonts w:asciiTheme="majorEastAsia" w:eastAsiaTheme="majorEastAsia" w:hAnsiTheme="majorEastAsia"/>
          <w:sz w:val="24"/>
          <w:lang w:eastAsia="zh-CN"/>
        </w:rPr>
      </w:pPr>
    </w:p>
    <w:p w:rsidR="004B4CC2" w:rsidRPr="002D56F9" w:rsidRDefault="001103FB">
      <w:pPr>
        <w:spacing w:before="204"/>
        <w:ind w:left="789"/>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特此委托。</w:t>
      </w:r>
    </w:p>
    <w:p w:rsidR="004B4CC2" w:rsidRPr="002D56F9" w:rsidRDefault="004B4CC2">
      <w:pPr>
        <w:pStyle w:val="a3"/>
        <w:rPr>
          <w:rFonts w:asciiTheme="majorEastAsia" w:eastAsiaTheme="majorEastAsia" w:hAnsiTheme="majorEastAsia"/>
          <w:sz w:val="24"/>
          <w:lang w:eastAsia="zh-CN"/>
        </w:rPr>
      </w:pPr>
    </w:p>
    <w:p w:rsidR="004B4CC2" w:rsidRPr="002D56F9" w:rsidRDefault="004B4CC2">
      <w:pPr>
        <w:pStyle w:val="a3"/>
        <w:rPr>
          <w:rFonts w:asciiTheme="majorEastAsia" w:eastAsiaTheme="majorEastAsia" w:hAnsiTheme="majorEastAsia"/>
          <w:sz w:val="24"/>
          <w:lang w:eastAsia="zh-CN"/>
        </w:rPr>
      </w:pPr>
    </w:p>
    <w:p w:rsidR="004B4CC2" w:rsidRPr="002D56F9" w:rsidRDefault="004B4CC2">
      <w:pPr>
        <w:pStyle w:val="a3"/>
        <w:rPr>
          <w:rFonts w:asciiTheme="majorEastAsia" w:eastAsiaTheme="majorEastAsia" w:hAnsiTheme="majorEastAsia"/>
          <w:sz w:val="24"/>
          <w:lang w:eastAsia="zh-CN"/>
        </w:rPr>
      </w:pPr>
    </w:p>
    <w:p w:rsidR="004B4CC2" w:rsidRPr="002D56F9" w:rsidRDefault="001103FB">
      <w:pPr>
        <w:spacing w:before="183"/>
        <w:ind w:left="375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（附授权代理人身份证明复印件）</w:t>
      </w: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5"/>
          <w:lang w:eastAsia="zh-CN"/>
        </w:rPr>
      </w:pPr>
    </w:p>
    <w:tbl>
      <w:tblPr>
        <w:tblStyle w:val="TableNormal1"/>
        <w:tblW w:w="0" w:type="auto"/>
        <w:tblInd w:w="664" w:type="dxa"/>
        <w:tblLayout w:type="fixed"/>
        <w:tblLook w:val="01E0" w:firstRow="1" w:lastRow="1" w:firstColumn="1" w:lastColumn="1" w:noHBand="0" w:noVBand="0"/>
      </w:tblPr>
      <w:tblGrid>
        <w:gridCol w:w="2030"/>
        <w:gridCol w:w="1320"/>
        <w:gridCol w:w="1070"/>
      </w:tblGrid>
      <w:tr w:rsidR="004B4CC2" w:rsidRPr="002D56F9">
        <w:trPr>
          <w:trHeight w:val="600"/>
        </w:trPr>
        <w:tc>
          <w:tcPr>
            <w:tcW w:w="2030" w:type="dxa"/>
          </w:tcPr>
          <w:p w:rsidR="004B4CC2" w:rsidRPr="002D56F9" w:rsidRDefault="001103FB">
            <w:pPr>
              <w:pStyle w:val="TableParagraph"/>
              <w:spacing w:line="240" w:lineRule="exact"/>
              <w:ind w:left="50"/>
              <w:rPr>
                <w:rFonts w:asciiTheme="majorEastAsia" w:eastAsiaTheme="majorEastAsia" w:hAnsiTheme="majorEastAsia"/>
                <w:sz w:val="24"/>
              </w:rPr>
            </w:pPr>
            <w:r w:rsidRPr="002D56F9">
              <w:rPr>
                <w:rFonts w:asciiTheme="majorEastAsia" w:eastAsiaTheme="majorEastAsia" w:hAnsiTheme="majorEastAsia"/>
                <w:sz w:val="24"/>
              </w:rPr>
              <w:t>全权代表姓名：</w:t>
            </w:r>
          </w:p>
        </w:tc>
        <w:tc>
          <w:tcPr>
            <w:tcW w:w="1320" w:type="dxa"/>
          </w:tcPr>
          <w:p w:rsidR="004B4CC2" w:rsidRPr="002D56F9" w:rsidRDefault="001103FB">
            <w:pPr>
              <w:pStyle w:val="TableParagraph"/>
              <w:spacing w:line="240" w:lineRule="exact"/>
              <w:ind w:right="297"/>
              <w:jc w:val="right"/>
              <w:rPr>
                <w:rFonts w:asciiTheme="majorEastAsia" w:eastAsiaTheme="majorEastAsia" w:hAnsiTheme="majorEastAsia"/>
                <w:sz w:val="24"/>
              </w:rPr>
            </w:pPr>
            <w:r w:rsidRPr="002D56F9">
              <w:rPr>
                <w:rFonts w:asciiTheme="majorEastAsia" w:eastAsiaTheme="majorEastAsia" w:hAnsiTheme="majorEastAsia"/>
                <w:sz w:val="24"/>
              </w:rPr>
              <w:t>性别：</w:t>
            </w:r>
          </w:p>
        </w:tc>
        <w:tc>
          <w:tcPr>
            <w:tcW w:w="1070" w:type="dxa"/>
          </w:tcPr>
          <w:p w:rsidR="004B4CC2" w:rsidRPr="002D56F9" w:rsidRDefault="001103FB">
            <w:pPr>
              <w:pStyle w:val="TableParagraph"/>
              <w:spacing w:line="240" w:lineRule="exact"/>
              <w:ind w:left="300"/>
              <w:rPr>
                <w:rFonts w:asciiTheme="majorEastAsia" w:eastAsiaTheme="majorEastAsia" w:hAnsiTheme="majorEastAsia"/>
                <w:sz w:val="24"/>
              </w:rPr>
            </w:pPr>
            <w:r w:rsidRPr="002D56F9">
              <w:rPr>
                <w:rFonts w:asciiTheme="majorEastAsia" w:eastAsiaTheme="majorEastAsia" w:hAnsiTheme="majorEastAsia"/>
                <w:sz w:val="24"/>
              </w:rPr>
              <w:t>年龄：</w:t>
            </w:r>
          </w:p>
        </w:tc>
      </w:tr>
      <w:tr w:rsidR="004B4CC2" w:rsidRPr="002D56F9">
        <w:trPr>
          <w:trHeight w:val="600"/>
        </w:trPr>
        <w:tc>
          <w:tcPr>
            <w:tcW w:w="2030" w:type="dxa"/>
          </w:tcPr>
          <w:p w:rsidR="004B4CC2" w:rsidRPr="002D56F9" w:rsidRDefault="004B4CC2">
            <w:pPr>
              <w:pStyle w:val="TableParagraph"/>
              <w:spacing w:before="11"/>
              <w:rPr>
                <w:rFonts w:asciiTheme="majorEastAsia" w:eastAsiaTheme="majorEastAsia" w:hAnsiTheme="majorEastAsia"/>
                <w:sz w:val="21"/>
              </w:rPr>
            </w:pPr>
          </w:p>
          <w:p w:rsidR="004B4CC2" w:rsidRPr="002D56F9" w:rsidRDefault="001103FB">
            <w:pPr>
              <w:pStyle w:val="TableParagraph"/>
              <w:spacing w:line="294" w:lineRule="exact"/>
              <w:ind w:left="50"/>
              <w:rPr>
                <w:rFonts w:asciiTheme="majorEastAsia" w:eastAsiaTheme="majorEastAsia" w:hAnsiTheme="majorEastAsia"/>
                <w:sz w:val="24"/>
              </w:rPr>
            </w:pPr>
            <w:r w:rsidRPr="002D56F9">
              <w:rPr>
                <w:rFonts w:asciiTheme="majorEastAsia" w:eastAsiaTheme="majorEastAsia" w:hAnsiTheme="majorEastAsia"/>
                <w:sz w:val="24"/>
              </w:rPr>
              <w:t>单位：</w:t>
            </w:r>
          </w:p>
        </w:tc>
        <w:tc>
          <w:tcPr>
            <w:tcW w:w="1320" w:type="dxa"/>
          </w:tcPr>
          <w:p w:rsidR="004B4CC2" w:rsidRPr="002D56F9" w:rsidRDefault="004B4CC2">
            <w:pPr>
              <w:pStyle w:val="TableParagraph"/>
              <w:spacing w:before="11"/>
              <w:rPr>
                <w:rFonts w:asciiTheme="majorEastAsia" w:eastAsiaTheme="majorEastAsia" w:hAnsiTheme="majorEastAsia"/>
                <w:sz w:val="21"/>
              </w:rPr>
            </w:pPr>
          </w:p>
          <w:p w:rsidR="004B4CC2" w:rsidRPr="002D56F9" w:rsidRDefault="001103FB">
            <w:pPr>
              <w:pStyle w:val="TableParagraph"/>
              <w:spacing w:line="294" w:lineRule="exact"/>
              <w:ind w:right="297"/>
              <w:jc w:val="right"/>
              <w:rPr>
                <w:rFonts w:asciiTheme="majorEastAsia" w:eastAsiaTheme="majorEastAsia" w:hAnsiTheme="majorEastAsia"/>
                <w:sz w:val="24"/>
              </w:rPr>
            </w:pPr>
            <w:r w:rsidRPr="002D56F9">
              <w:rPr>
                <w:rFonts w:asciiTheme="majorEastAsia" w:eastAsiaTheme="majorEastAsia" w:hAnsiTheme="majorEastAsia"/>
                <w:sz w:val="24"/>
              </w:rPr>
              <w:t>部门：</w:t>
            </w:r>
          </w:p>
        </w:tc>
        <w:tc>
          <w:tcPr>
            <w:tcW w:w="1070" w:type="dxa"/>
          </w:tcPr>
          <w:p w:rsidR="004B4CC2" w:rsidRPr="002D56F9" w:rsidRDefault="004B4CC2">
            <w:pPr>
              <w:pStyle w:val="TableParagraph"/>
              <w:spacing w:before="11"/>
              <w:rPr>
                <w:rFonts w:asciiTheme="majorEastAsia" w:eastAsiaTheme="majorEastAsia" w:hAnsiTheme="majorEastAsia"/>
                <w:sz w:val="21"/>
              </w:rPr>
            </w:pPr>
          </w:p>
          <w:p w:rsidR="004B4CC2" w:rsidRPr="002D56F9" w:rsidRDefault="001103FB">
            <w:pPr>
              <w:pStyle w:val="TableParagraph"/>
              <w:spacing w:line="294" w:lineRule="exact"/>
              <w:ind w:left="300"/>
              <w:rPr>
                <w:rFonts w:asciiTheme="majorEastAsia" w:eastAsiaTheme="majorEastAsia" w:hAnsiTheme="majorEastAsia"/>
                <w:sz w:val="24"/>
              </w:rPr>
            </w:pPr>
            <w:r w:rsidRPr="002D56F9">
              <w:rPr>
                <w:rFonts w:asciiTheme="majorEastAsia" w:eastAsiaTheme="majorEastAsia" w:hAnsiTheme="majorEastAsia"/>
                <w:sz w:val="24"/>
              </w:rPr>
              <w:t>职务</w:t>
            </w:r>
          </w:p>
        </w:tc>
      </w:tr>
    </w:tbl>
    <w:p w:rsidR="004B4CC2" w:rsidRPr="002D56F9" w:rsidRDefault="004B4CC2">
      <w:pPr>
        <w:pStyle w:val="a3"/>
        <w:rPr>
          <w:rFonts w:asciiTheme="majorEastAsia" w:eastAsiaTheme="majorEastAsia" w:hAnsiTheme="majorEastAsia"/>
          <w:sz w:val="20"/>
        </w:rPr>
      </w:pPr>
    </w:p>
    <w:p w:rsidR="004B4CC2" w:rsidRPr="002D56F9" w:rsidRDefault="004B4CC2">
      <w:pPr>
        <w:pStyle w:val="a3"/>
        <w:spacing w:before="5"/>
        <w:rPr>
          <w:rFonts w:asciiTheme="majorEastAsia" w:eastAsiaTheme="majorEastAsia" w:hAnsiTheme="majorEastAsia"/>
          <w:sz w:val="27"/>
        </w:rPr>
      </w:pPr>
    </w:p>
    <w:p w:rsidR="004B4CC2" w:rsidRPr="002D56F9" w:rsidRDefault="001103FB">
      <w:pPr>
        <w:spacing w:before="26"/>
        <w:ind w:left="789"/>
        <w:rPr>
          <w:rFonts w:asciiTheme="majorEastAsia" w:eastAsiaTheme="majorEastAsia" w:hAnsiTheme="majorEastAsia"/>
          <w:sz w:val="24"/>
        </w:rPr>
      </w:pPr>
      <w:r w:rsidRPr="002D56F9">
        <w:rPr>
          <w:rFonts w:asciiTheme="majorEastAsia" w:eastAsiaTheme="majorEastAsia" w:hAnsiTheme="majorEastAsia"/>
          <w:sz w:val="24"/>
        </w:rPr>
        <w:t>供应商（盖章）：</w:t>
      </w:r>
    </w:p>
    <w:p w:rsidR="004B4CC2" w:rsidRPr="002D56F9" w:rsidRDefault="004B4CC2">
      <w:pPr>
        <w:pStyle w:val="a3"/>
        <w:rPr>
          <w:rFonts w:asciiTheme="majorEastAsia" w:eastAsiaTheme="majorEastAsia" w:hAnsiTheme="majorEastAsia"/>
          <w:sz w:val="24"/>
        </w:rPr>
      </w:pPr>
    </w:p>
    <w:p w:rsidR="004B4CC2" w:rsidRPr="002D56F9" w:rsidRDefault="004B4CC2">
      <w:pPr>
        <w:pStyle w:val="a3"/>
        <w:spacing w:before="4"/>
        <w:rPr>
          <w:rFonts w:asciiTheme="majorEastAsia" w:eastAsiaTheme="majorEastAsia" w:hAnsiTheme="majorEastAsia"/>
          <w:sz w:val="25"/>
        </w:rPr>
      </w:pPr>
    </w:p>
    <w:p w:rsidR="004B4CC2" w:rsidRPr="002D56F9" w:rsidRDefault="001103FB">
      <w:pPr>
        <w:ind w:left="789"/>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法定代表人：（签字、盖章）：</w:t>
      </w:r>
    </w:p>
    <w:p w:rsidR="004B4CC2" w:rsidRPr="002D56F9" w:rsidRDefault="004B4CC2">
      <w:pPr>
        <w:pStyle w:val="a3"/>
        <w:rPr>
          <w:rFonts w:asciiTheme="majorEastAsia" w:eastAsiaTheme="majorEastAsia" w:hAnsiTheme="majorEastAsia"/>
          <w:sz w:val="24"/>
          <w:lang w:eastAsia="zh-CN"/>
        </w:rPr>
      </w:pPr>
    </w:p>
    <w:p w:rsidR="004B4CC2" w:rsidRPr="002D56F9" w:rsidRDefault="004B4CC2">
      <w:pPr>
        <w:pStyle w:val="a3"/>
        <w:spacing w:before="4"/>
        <w:rPr>
          <w:rFonts w:asciiTheme="majorEastAsia" w:eastAsiaTheme="majorEastAsia" w:hAnsiTheme="majorEastAsia"/>
          <w:sz w:val="25"/>
          <w:lang w:eastAsia="zh-CN"/>
        </w:rPr>
      </w:pPr>
    </w:p>
    <w:p w:rsidR="004B4CC2" w:rsidRPr="002D56F9" w:rsidRDefault="001103FB">
      <w:pPr>
        <w:tabs>
          <w:tab w:val="left" w:pos="1869"/>
          <w:tab w:val="left" w:pos="2469"/>
          <w:tab w:val="left" w:pos="2949"/>
        </w:tabs>
        <w:ind w:left="789"/>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日期：</w:t>
      </w:r>
      <w:r w:rsidRPr="002D56F9">
        <w:rPr>
          <w:rFonts w:asciiTheme="majorEastAsia" w:eastAsiaTheme="majorEastAsia" w:hAnsiTheme="majorEastAsia"/>
          <w:sz w:val="24"/>
          <w:lang w:eastAsia="zh-CN"/>
        </w:rPr>
        <w:tab/>
        <w:t>年</w:t>
      </w:r>
      <w:r w:rsidRPr="002D56F9">
        <w:rPr>
          <w:rFonts w:asciiTheme="majorEastAsia" w:eastAsiaTheme="majorEastAsia" w:hAnsiTheme="majorEastAsia"/>
          <w:sz w:val="24"/>
          <w:lang w:eastAsia="zh-CN"/>
        </w:rPr>
        <w:tab/>
        <w:t>月</w:t>
      </w:r>
      <w:r w:rsidRPr="002D56F9">
        <w:rPr>
          <w:rFonts w:asciiTheme="majorEastAsia" w:eastAsiaTheme="majorEastAsia" w:hAnsiTheme="majorEastAsia"/>
          <w:sz w:val="24"/>
          <w:lang w:eastAsia="zh-CN"/>
        </w:rPr>
        <w:tab/>
        <w:t>日</w:t>
      </w:r>
    </w:p>
    <w:p w:rsidR="004B4CC2" w:rsidRPr="002D56F9" w:rsidRDefault="004B4CC2">
      <w:pPr>
        <w:rPr>
          <w:rFonts w:asciiTheme="majorEastAsia" w:eastAsiaTheme="majorEastAsia" w:hAnsiTheme="majorEastAsia"/>
          <w:sz w:val="24"/>
          <w:lang w:eastAsia="zh-CN"/>
        </w:rPr>
        <w:sectPr w:rsidR="004B4CC2" w:rsidRPr="002D56F9" w:rsidSect="006E069D">
          <w:headerReference w:type="even" r:id="rId150"/>
          <w:headerReference w:type="default" r:id="rId151"/>
          <w:footerReference w:type="even" r:id="rId152"/>
          <w:footerReference w:type="default" r:id="rId153"/>
          <w:headerReference w:type="first" r:id="rId154"/>
          <w:footerReference w:type="first" r:id="rId155"/>
          <w:pgSz w:w="11910" w:h="16850"/>
          <w:pgMar w:top="1100" w:right="1280" w:bottom="1240" w:left="1220" w:header="877" w:footer="994" w:gutter="0"/>
          <w:cols w:space="720"/>
          <w:titlePg/>
          <w:docGrid w:linePitch="299"/>
        </w:sectPr>
      </w:pPr>
    </w:p>
    <w:p w:rsidR="004B4CC2" w:rsidRPr="002D56F9" w:rsidRDefault="004B4CC2">
      <w:pPr>
        <w:pStyle w:val="a3"/>
        <w:spacing w:before="4"/>
        <w:rPr>
          <w:rFonts w:asciiTheme="majorEastAsia" w:eastAsiaTheme="majorEastAsia" w:hAnsiTheme="majorEastAsia"/>
          <w:sz w:val="18"/>
          <w:lang w:eastAsia="zh-CN"/>
        </w:rPr>
      </w:pPr>
    </w:p>
    <w:p w:rsidR="004B4CC2" w:rsidRPr="002D56F9" w:rsidRDefault="001103FB">
      <w:pPr>
        <w:pStyle w:val="2"/>
        <w:tabs>
          <w:tab w:val="left" w:pos="1830"/>
        </w:tabs>
        <w:rPr>
          <w:rFonts w:asciiTheme="majorEastAsia" w:eastAsiaTheme="majorEastAsia" w:hAnsiTheme="majorEastAsia"/>
          <w:lang w:eastAsia="zh-CN"/>
        </w:rPr>
      </w:pPr>
      <w:bookmarkStart w:id="101" w:name="_Toc498726401"/>
      <w:r w:rsidRPr="002D56F9">
        <w:rPr>
          <w:rFonts w:asciiTheme="majorEastAsia" w:eastAsiaTheme="majorEastAsia" w:hAnsiTheme="majorEastAsia"/>
          <w:lang w:eastAsia="zh-CN"/>
        </w:rPr>
        <w:t>附件三：报</w:t>
      </w:r>
      <w:r w:rsidRPr="002D56F9">
        <w:rPr>
          <w:rFonts w:asciiTheme="majorEastAsia" w:eastAsiaTheme="majorEastAsia" w:hAnsiTheme="majorEastAsia"/>
          <w:lang w:eastAsia="zh-CN"/>
        </w:rPr>
        <w:tab/>
        <w:t xml:space="preserve">价  </w:t>
      </w:r>
      <w:proofErr w:type="gramStart"/>
      <w:r w:rsidRPr="002D56F9">
        <w:rPr>
          <w:rFonts w:asciiTheme="majorEastAsia" w:eastAsiaTheme="majorEastAsia" w:hAnsiTheme="majorEastAsia"/>
          <w:lang w:eastAsia="zh-CN"/>
        </w:rPr>
        <w:t>一</w:t>
      </w:r>
      <w:proofErr w:type="gramEnd"/>
      <w:r w:rsidRPr="002D56F9">
        <w:rPr>
          <w:rFonts w:asciiTheme="majorEastAsia" w:eastAsiaTheme="majorEastAsia" w:hAnsiTheme="majorEastAsia"/>
          <w:lang w:eastAsia="zh-CN"/>
        </w:rPr>
        <w:t xml:space="preserve">  </w:t>
      </w:r>
      <w:proofErr w:type="gramStart"/>
      <w:r w:rsidRPr="002D56F9">
        <w:rPr>
          <w:rFonts w:asciiTheme="majorEastAsia" w:eastAsiaTheme="majorEastAsia" w:hAnsiTheme="majorEastAsia"/>
          <w:lang w:eastAsia="zh-CN"/>
        </w:rPr>
        <w:t>览</w:t>
      </w:r>
      <w:proofErr w:type="gramEnd"/>
      <w:r w:rsidRPr="002D56F9">
        <w:rPr>
          <w:rFonts w:asciiTheme="majorEastAsia" w:eastAsiaTheme="majorEastAsia" w:hAnsiTheme="majorEastAsia"/>
          <w:spacing w:val="6"/>
          <w:lang w:eastAsia="zh-CN"/>
        </w:rPr>
        <w:t xml:space="preserve"> </w:t>
      </w:r>
      <w:r w:rsidRPr="002D56F9">
        <w:rPr>
          <w:rFonts w:asciiTheme="majorEastAsia" w:eastAsiaTheme="majorEastAsia" w:hAnsiTheme="majorEastAsia"/>
          <w:lang w:eastAsia="zh-CN"/>
        </w:rPr>
        <w:t>表</w:t>
      </w:r>
      <w:bookmarkEnd w:id="101"/>
    </w:p>
    <w:p w:rsidR="004B4CC2" w:rsidRPr="002D56F9" w:rsidRDefault="004B4CC2">
      <w:pPr>
        <w:pStyle w:val="a3"/>
        <w:spacing w:before="11"/>
        <w:rPr>
          <w:rFonts w:asciiTheme="majorEastAsia" w:eastAsiaTheme="majorEastAsia" w:hAnsiTheme="majorEastAsia"/>
          <w:b/>
          <w:lang w:eastAsia="zh-CN"/>
        </w:rPr>
      </w:pPr>
    </w:p>
    <w:p w:rsidR="004B4CC2" w:rsidRPr="002D56F9" w:rsidRDefault="001103FB">
      <w:pPr>
        <w:pStyle w:val="a3"/>
        <w:tabs>
          <w:tab w:val="left" w:pos="568"/>
        </w:tabs>
        <w:spacing w:before="14"/>
        <w:ind w:left="9"/>
        <w:jc w:val="center"/>
        <w:rPr>
          <w:rFonts w:asciiTheme="majorEastAsia" w:eastAsiaTheme="majorEastAsia" w:hAnsiTheme="majorEastAsia"/>
          <w:lang w:eastAsia="zh-CN"/>
        </w:rPr>
      </w:pPr>
      <w:r w:rsidRPr="002D56F9">
        <w:rPr>
          <w:rFonts w:asciiTheme="majorEastAsia" w:eastAsiaTheme="majorEastAsia" w:hAnsiTheme="majorEastAsia"/>
          <w:lang w:eastAsia="zh-CN"/>
        </w:rPr>
        <w:t>报</w:t>
      </w:r>
      <w:r w:rsidRPr="002D56F9">
        <w:rPr>
          <w:rFonts w:asciiTheme="majorEastAsia" w:eastAsiaTheme="majorEastAsia" w:hAnsiTheme="majorEastAsia"/>
          <w:lang w:eastAsia="zh-CN"/>
        </w:rPr>
        <w:tab/>
        <w:t xml:space="preserve">价 </w:t>
      </w:r>
      <w:proofErr w:type="gramStart"/>
      <w:r w:rsidRPr="002D56F9">
        <w:rPr>
          <w:rFonts w:asciiTheme="majorEastAsia" w:eastAsiaTheme="majorEastAsia" w:hAnsiTheme="majorEastAsia"/>
          <w:lang w:eastAsia="zh-CN"/>
        </w:rPr>
        <w:t>一</w:t>
      </w:r>
      <w:proofErr w:type="gramEnd"/>
      <w:r w:rsidRPr="002D56F9">
        <w:rPr>
          <w:rFonts w:asciiTheme="majorEastAsia" w:eastAsiaTheme="majorEastAsia" w:hAnsiTheme="majorEastAsia"/>
          <w:lang w:eastAsia="zh-CN"/>
        </w:rPr>
        <w:t xml:space="preserve"> </w:t>
      </w:r>
      <w:proofErr w:type="gramStart"/>
      <w:r w:rsidRPr="002D56F9">
        <w:rPr>
          <w:rFonts w:asciiTheme="majorEastAsia" w:eastAsiaTheme="majorEastAsia" w:hAnsiTheme="majorEastAsia"/>
          <w:lang w:eastAsia="zh-CN"/>
        </w:rPr>
        <w:t>览</w:t>
      </w:r>
      <w:proofErr w:type="gramEnd"/>
      <w:r w:rsidRPr="002D56F9">
        <w:rPr>
          <w:rFonts w:asciiTheme="majorEastAsia" w:eastAsiaTheme="majorEastAsia" w:hAnsiTheme="majorEastAsia"/>
          <w:lang w:eastAsia="zh-CN"/>
        </w:rPr>
        <w:t xml:space="preserve"> 表</w:t>
      </w:r>
    </w:p>
    <w:p w:rsidR="004B4CC2" w:rsidRPr="002D56F9" w:rsidRDefault="001103FB">
      <w:pPr>
        <w:spacing w:before="155"/>
        <w:ind w:left="143"/>
        <w:rPr>
          <w:rFonts w:asciiTheme="majorEastAsia" w:eastAsiaTheme="majorEastAsia" w:hAnsiTheme="majorEastAsia"/>
          <w:sz w:val="24"/>
          <w:lang w:eastAsia="zh-CN"/>
        </w:rPr>
      </w:pPr>
      <w:r w:rsidRPr="002D56F9">
        <w:rPr>
          <w:rFonts w:asciiTheme="majorEastAsia" w:eastAsiaTheme="majorEastAsia" w:hAnsiTheme="majorEastAsia"/>
          <w:w w:val="95"/>
          <w:sz w:val="24"/>
          <w:lang w:eastAsia="zh-CN"/>
        </w:rPr>
        <w:t>项目编号：</w:t>
      </w:r>
      <w:r w:rsidR="007647C4">
        <w:rPr>
          <w:rFonts w:asciiTheme="majorEastAsia" w:eastAsiaTheme="majorEastAsia" w:hAnsiTheme="majorEastAsia"/>
          <w:w w:val="95"/>
          <w:sz w:val="24"/>
          <w:u w:val="single"/>
          <w:lang w:eastAsia="zh-CN"/>
        </w:rPr>
        <w:t>SDLM2018-096</w:t>
      </w:r>
      <w:r w:rsidR="00881088" w:rsidRPr="002D56F9">
        <w:rPr>
          <w:rFonts w:asciiTheme="majorEastAsia" w:eastAsiaTheme="majorEastAsia" w:hAnsiTheme="majorEastAsia"/>
          <w:w w:val="95"/>
          <w:sz w:val="24"/>
          <w:u w:val="single"/>
          <w:lang w:eastAsia="zh-CN"/>
        </w:rPr>
        <w:t xml:space="preserve"> </w:t>
      </w:r>
    </w:p>
    <w:p w:rsidR="004B4CC2" w:rsidRPr="002D56F9" w:rsidRDefault="004B4CC2">
      <w:pPr>
        <w:pStyle w:val="a3"/>
        <w:spacing w:before="10"/>
        <w:rPr>
          <w:rFonts w:asciiTheme="majorEastAsia" w:eastAsiaTheme="majorEastAsia" w:hAnsiTheme="majorEastAsia"/>
          <w:sz w:val="9"/>
          <w:lang w:eastAsia="zh-CN"/>
        </w:rPr>
      </w:pPr>
    </w:p>
    <w:p w:rsidR="004B4CC2" w:rsidRPr="002D56F9" w:rsidRDefault="001103FB">
      <w:pPr>
        <w:tabs>
          <w:tab w:val="left" w:pos="5119"/>
          <w:tab w:val="left" w:pos="5544"/>
        </w:tabs>
        <w:spacing w:before="34"/>
        <w:ind w:left="14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投标供应商名称（公章）：</w:t>
      </w:r>
      <w:r w:rsidRPr="002D56F9">
        <w:rPr>
          <w:rFonts w:asciiTheme="majorEastAsia" w:eastAsiaTheme="majorEastAsia" w:hAnsiTheme="majorEastAsia"/>
          <w:sz w:val="24"/>
          <w:u w:val="single"/>
          <w:lang w:eastAsia="zh-CN"/>
        </w:rPr>
        <w:t xml:space="preserve"> </w:t>
      </w:r>
      <w:r w:rsidRPr="002D56F9">
        <w:rPr>
          <w:rFonts w:asciiTheme="majorEastAsia" w:eastAsiaTheme="majorEastAsia" w:hAnsiTheme="majorEastAsia"/>
          <w:sz w:val="24"/>
          <w:u w:val="single"/>
          <w:lang w:eastAsia="zh-CN"/>
        </w:rPr>
        <w:tab/>
      </w:r>
      <w:r w:rsidRPr="002D56F9">
        <w:rPr>
          <w:rFonts w:asciiTheme="majorEastAsia" w:eastAsiaTheme="majorEastAsia" w:hAnsiTheme="majorEastAsia"/>
          <w:sz w:val="24"/>
          <w:lang w:eastAsia="zh-CN"/>
        </w:rPr>
        <w:tab/>
        <w:t>法定代表人或授权代理人签字：</w:t>
      </w:r>
    </w:p>
    <w:p w:rsidR="004B4CC2" w:rsidRPr="002D56F9" w:rsidRDefault="001103FB">
      <w:pPr>
        <w:spacing w:before="165"/>
        <w:ind w:left="6430"/>
        <w:rPr>
          <w:rFonts w:asciiTheme="majorEastAsia" w:eastAsiaTheme="majorEastAsia" w:hAnsiTheme="majorEastAsia"/>
          <w:sz w:val="24"/>
        </w:rPr>
      </w:pPr>
      <w:r w:rsidRPr="002D56F9">
        <w:rPr>
          <w:rFonts w:asciiTheme="majorEastAsia" w:eastAsiaTheme="majorEastAsia" w:hAnsiTheme="majorEastAsia"/>
          <w:sz w:val="24"/>
        </w:rPr>
        <w:t>单位：</w:t>
      </w:r>
    </w:p>
    <w:p w:rsidR="004B4CC2" w:rsidRPr="002D56F9" w:rsidRDefault="004B4CC2">
      <w:pPr>
        <w:pStyle w:val="a3"/>
        <w:spacing w:before="9"/>
        <w:rPr>
          <w:rFonts w:asciiTheme="majorEastAsia" w:eastAsiaTheme="majorEastAsia" w:hAnsiTheme="majorEastAsia"/>
          <w:sz w:val="4"/>
        </w:rPr>
      </w:pPr>
    </w:p>
    <w:tbl>
      <w:tblPr>
        <w:tblStyle w:val="TableNormal1"/>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2"/>
        <w:gridCol w:w="5461"/>
        <w:gridCol w:w="1245"/>
      </w:tblGrid>
      <w:tr w:rsidR="004B4CC2" w:rsidRPr="002D56F9" w:rsidTr="00762DCC">
        <w:trPr>
          <w:trHeight w:val="575"/>
        </w:trPr>
        <w:tc>
          <w:tcPr>
            <w:tcW w:w="1682" w:type="dxa"/>
          </w:tcPr>
          <w:p w:rsidR="004B4CC2" w:rsidRPr="002D56F9" w:rsidRDefault="004B4CC2">
            <w:pPr>
              <w:pStyle w:val="TableParagraph"/>
              <w:spacing w:before="10"/>
              <w:rPr>
                <w:rFonts w:asciiTheme="majorEastAsia" w:eastAsiaTheme="majorEastAsia" w:hAnsiTheme="majorEastAsia"/>
                <w:sz w:val="26"/>
              </w:rPr>
            </w:pPr>
          </w:p>
          <w:p w:rsidR="004B4CC2" w:rsidRPr="002D56F9" w:rsidRDefault="001103FB">
            <w:pPr>
              <w:pStyle w:val="TableParagraph"/>
              <w:ind w:left="159" w:right="152"/>
              <w:jc w:val="center"/>
              <w:rPr>
                <w:rFonts w:asciiTheme="majorEastAsia" w:eastAsiaTheme="majorEastAsia" w:hAnsiTheme="majorEastAsia"/>
                <w:sz w:val="24"/>
              </w:rPr>
            </w:pPr>
            <w:r w:rsidRPr="002D56F9">
              <w:rPr>
                <w:rFonts w:asciiTheme="majorEastAsia" w:eastAsiaTheme="majorEastAsia" w:hAnsiTheme="majorEastAsia"/>
                <w:sz w:val="24"/>
              </w:rPr>
              <w:t>包号</w:t>
            </w:r>
          </w:p>
        </w:tc>
        <w:tc>
          <w:tcPr>
            <w:tcW w:w="5461" w:type="dxa"/>
          </w:tcPr>
          <w:p w:rsidR="004B4CC2" w:rsidRPr="002D56F9" w:rsidRDefault="004B4CC2">
            <w:pPr>
              <w:pStyle w:val="TableParagraph"/>
              <w:spacing w:before="10"/>
              <w:rPr>
                <w:rFonts w:asciiTheme="majorEastAsia" w:eastAsiaTheme="majorEastAsia" w:hAnsiTheme="majorEastAsia"/>
                <w:sz w:val="26"/>
              </w:rPr>
            </w:pPr>
          </w:p>
          <w:p w:rsidR="004B4CC2" w:rsidRPr="002D56F9" w:rsidRDefault="001103FB">
            <w:pPr>
              <w:pStyle w:val="TableParagraph"/>
              <w:ind w:left="1769"/>
              <w:rPr>
                <w:rFonts w:asciiTheme="majorEastAsia" w:eastAsiaTheme="majorEastAsia" w:hAnsiTheme="majorEastAsia"/>
                <w:sz w:val="24"/>
              </w:rPr>
            </w:pPr>
            <w:r w:rsidRPr="002D56F9">
              <w:rPr>
                <w:rFonts w:asciiTheme="majorEastAsia" w:eastAsiaTheme="majorEastAsia" w:hAnsiTheme="majorEastAsia"/>
                <w:sz w:val="24"/>
              </w:rPr>
              <w:t>（分包项目必填）</w:t>
            </w:r>
          </w:p>
        </w:tc>
        <w:tc>
          <w:tcPr>
            <w:tcW w:w="1245" w:type="dxa"/>
          </w:tcPr>
          <w:p w:rsidR="004B4CC2" w:rsidRPr="002D56F9" w:rsidRDefault="004B4CC2">
            <w:pPr>
              <w:pStyle w:val="TableParagraph"/>
              <w:spacing w:before="10"/>
              <w:rPr>
                <w:rFonts w:asciiTheme="majorEastAsia" w:eastAsiaTheme="majorEastAsia" w:hAnsiTheme="majorEastAsia"/>
                <w:sz w:val="26"/>
              </w:rPr>
            </w:pPr>
          </w:p>
          <w:p w:rsidR="004B4CC2" w:rsidRPr="002D56F9" w:rsidRDefault="001103FB">
            <w:pPr>
              <w:pStyle w:val="TableParagraph"/>
              <w:ind w:left="382"/>
              <w:rPr>
                <w:rFonts w:asciiTheme="majorEastAsia" w:eastAsiaTheme="majorEastAsia" w:hAnsiTheme="majorEastAsia"/>
                <w:sz w:val="24"/>
              </w:rPr>
            </w:pPr>
            <w:r w:rsidRPr="002D56F9">
              <w:rPr>
                <w:rFonts w:asciiTheme="majorEastAsia" w:eastAsiaTheme="majorEastAsia" w:hAnsiTheme="majorEastAsia"/>
                <w:sz w:val="24"/>
              </w:rPr>
              <w:t>备注</w:t>
            </w:r>
          </w:p>
        </w:tc>
      </w:tr>
      <w:tr w:rsidR="004B4CC2" w:rsidRPr="002D56F9">
        <w:trPr>
          <w:trHeight w:val="1401"/>
        </w:trPr>
        <w:tc>
          <w:tcPr>
            <w:tcW w:w="1682" w:type="dxa"/>
          </w:tcPr>
          <w:p w:rsidR="004B4CC2" w:rsidRPr="002D56F9" w:rsidRDefault="004B4CC2">
            <w:pPr>
              <w:pStyle w:val="TableParagraph"/>
              <w:rPr>
                <w:rFonts w:asciiTheme="majorEastAsia" w:eastAsiaTheme="majorEastAsia" w:hAnsiTheme="majorEastAsia"/>
                <w:sz w:val="24"/>
              </w:rPr>
            </w:pPr>
          </w:p>
          <w:p w:rsidR="004B4CC2" w:rsidRPr="002D56F9" w:rsidRDefault="004B4CC2">
            <w:pPr>
              <w:pStyle w:val="TableParagraph"/>
              <w:spacing w:before="1"/>
              <w:rPr>
                <w:rFonts w:asciiTheme="majorEastAsia" w:eastAsiaTheme="majorEastAsia" w:hAnsiTheme="majorEastAsia"/>
                <w:sz w:val="19"/>
              </w:rPr>
            </w:pPr>
          </w:p>
          <w:p w:rsidR="004B4CC2" w:rsidRPr="002D56F9" w:rsidRDefault="001103FB">
            <w:pPr>
              <w:pStyle w:val="TableParagraph"/>
              <w:ind w:left="159" w:right="152"/>
              <w:jc w:val="center"/>
              <w:rPr>
                <w:rFonts w:asciiTheme="majorEastAsia" w:eastAsiaTheme="majorEastAsia" w:hAnsiTheme="majorEastAsia"/>
                <w:sz w:val="24"/>
              </w:rPr>
            </w:pPr>
            <w:r w:rsidRPr="002D56F9">
              <w:rPr>
                <w:rFonts w:asciiTheme="majorEastAsia" w:eastAsiaTheme="majorEastAsia" w:hAnsiTheme="majorEastAsia"/>
                <w:sz w:val="24"/>
              </w:rPr>
              <w:t>投 标 总 价</w:t>
            </w:r>
          </w:p>
        </w:tc>
        <w:tc>
          <w:tcPr>
            <w:tcW w:w="5461" w:type="dxa"/>
          </w:tcPr>
          <w:p w:rsidR="004B4CC2" w:rsidRPr="002D56F9" w:rsidRDefault="004B4CC2">
            <w:pPr>
              <w:pStyle w:val="TableParagraph"/>
              <w:spacing w:before="10"/>
              <w:rPr>
                <w:rFonts w:asciiTheme="majorEastAsia" w:eastAsiaTheme="majorEastAsia" w:hAnsiTheme="majorEastAsia"/>
                <w:sz w:val="24"/>
              </w:rPr>
            </w:pPr>
          </w:p>
          <w:p w:rsidR="004B4CC2" w:rsidRPr="002D56F9" w:rsidRDefault="001103FB">
            <w:pPr>
              <w:pStyle w:val="TableParagraph"/>
              <w:spacing w:line="367" w:lineRule="auto"/>
              <w:ind w:left="108" w:right="4620"/>
              <w:rPr>
                <w:rFonts w:asciiTheme="majorEastAsia" w:eastAsiaTheme="majorEastAsia" w:hAnsiTheme="majorEastAsia"/>
                <w:sz w:val="24"/>
              </w:rPr>
            </w:pPr>
            <w:r w:rsidRPr="002D56F9">
              <w:rPr>
                <w:rFonts w:asciiTheme="majorEastAsia" w:eastAsiaTheme="majorEastAsia" w:hAnsiTheme="majorEastAsia"/>
                <w:sz w:val="24"/>
              </w:rPr>
              <w:t>小写： 大写：</w:t>
            </w:r>
          </w:p>
        </w:tc>
        <w:tc>
          <w:tcPr>
            <w:tcW w:w="1245" w:type="dxa"/>
          </w:tcPr>
          <w:p w:rsidR="004B4CC2" w:rsidRPr="002D56F9" w:rsidRDefault="004B4CC2">
            <w:pPr>
              <w:pStyle w:val="TableParagraph"/>
              <w:rPr>
                <w:rFonts w:asciiTheme="majorEastAsia" w:eastAsiaTheme="majorEastAsia" w:hAnsiTheme="majorEastAsia"/>
              </w:rPr>
            </w:pPr>
          </w:p>
        </w:tc>
      </w:tr>
      <w:tr w:rsidR="004B4CC2" w:rsidRPr="002D56F9">
        <w:trPr>
          <w:trHeight w:val="556"/>
        </w:trPr>
        <w:tc>
          <w:tcPr>
            <w:tcW w:w="1682" w:type="dxa"/>
          </w:tcPr>
          <w:p w:rsidR="004B4CC2" w:rsidRPr="002D56F9" w:rsidRDefault="001103FB">
            <w:pPr>
              <w:pStyle w:val="TableParagraph"/>
              <w:spacing w:before="142"/>
              <w:ind w:left="159" w:right="152"/>
              <w:jc w:val="center"/>
              <w:rPr>
                <w:rFonts w:asciiTheme="majorEastAsia" w:eastAsiaTheme="majorEastAsia" w:hAnsiTheme="majorEastAsia"/>
                <w:sz w:val="24"/>
              </w:rPr>
            </w:pPr>
            <w:r w:rsidRPr="002D56F9">
              <w:rPr>
                <w:rFonts w:asciiTheme="majorEastAsia" w:eastAsiaTheme="majorEastAsia" w:hAnsiTheme="majorEastAsia"/>
                <w:sz w:val="24"/>
              </w:rPr>
              <w:t>质保期</w:t>
            </w:r>
          </w:p>
        </w:tc>
        <w:tc>
          <w:tcPr>
            <w:tcW w:w="5461" w:type="dxa"/>
          </w:tcPr>
          <w:p w:rsidR="004B4CC2" w:rsidRPr="002D56F9" w:rsidRDefault="004B4CC2">
            <w:pPr>
              <w:pStyle w:val="TableParagraph"/>
              <w:rPr>
                <w:rFonts w:asciiTheme="majorEastAsia" w:eastAsiaTheme="majorEastAsia" w:hAnsiTheme="majorEastAsia"/>
              </w:rPr>
            </w:pPr>
          </w:p>
        </w:tc>
        <w:tc>
          <w:tcPr>
            <w:tcW w:w="1245" w:type="dxa"/>
          </w:tcPr>
          <w:p w:rsidR="004B4CC2" w:rsidRPr="002D56F9" w:rsidRDefault="004B4CC2">
            <w:pPr>
              <w:pStyle w:val="TableParagraph"/>
              <w:rPr>
                <w:rFonts w:asciiTheme="majorEastAsia" w:eastAsiaTheme="majorEastAsia" w:hAnsiTheme="majorEastAsia"/>
              </w:rPr>
            </w:pPr>
          </w:p>
        </w:tc>
      </w:tr>
      <w:tr w:rsidR="004B4CC2" w:rsidRPr="002D56F9">
        <w:trPr>
          <w:trHeight w:val="566"/>
        </w:trPr>
        <w:tc>
          <w:tcPr>
            <w:tcW w:w="1682" w:type="dxa"/>
          </w:tcPr>
          <w:p w:rsidR="004B4CC2" w:rsidRPr="002D56F9" w:rsidRDefault="001103FB">
            <w:pPr>
              <w:pStyle w:val="TableParagraph"/>
              <w:spacing w:before="146"/>
              <w:ind w:left="159" w:right="152"/>
              <w:jc w:val="center"/>
              <w:rPr>
                <w:rFonts w:asciiTheme="majorEastAsia" w:eastAsiaTheme="majorEastAsia" w:hAnsiTheme="majorEastAsia"/>
                <w:sz w:val="24"/>
              </w:rPr>
            </w:pPr>
            <w:r w:rsidRPr="002D56F9">
              <w:rPr>
                <w:rFonts w:asciiTheme="majorEastAsia" w:eastAsiaTheme="majorEastAsia" w:hAnsiTheme="majorEastAsia"/>
                <w:sz w:val="24"/>
              </w:rPr>
              <w:t>供货期</w:t>
            </w:r>
          </w:p>
        </w:tc>
        <w:tc>
          <w:tcPr>
            <w:tcW w:w="5461" w:type="dxa"/>
          </w:tcPr>
          <w:p w:rsidR="004B4CC2" w:rsidRPr="002D56F9" w:rsidRDefault="004B4CC2">
            <w:pPr>
              <w:pStyle w:val="TableParagraph"/>
              <w:rPr>
                <w:rFonts w:asciiTheme="majorEastAsia" w:eastAsiaTheme="majorEastAsia" w:hAnsiTheme="majorEastAsia"/>
              </w:rPr>
            </w:pPr>
          </w:p>
        </w:tc>
        <w:tc>
          <w:tcPr>
            <w:tcW w:w="1245" w:type="dxa"/>
          </w:tcPr>
          <w:p w:rsidR="004B4CC2" w:rsidRPr="002D56F9" w:rsidRDefault="004B4CC2">
            <w:pPr>
              <w:pStyle w:val="TableParagraph"/>
              <w:rPr>
                <w:rFonts w:asciiTheme="majorEastAsia" w:eastAsiaTheme="majorEastAsia" w:hAnsiTheme="majorEastAsia"/>
              </w:rPr>
            </w:pPr>
          </w:p>
        </w:tc>
      </w:tr>
      <w:tr w:rsidR="004B4CC2" w:rsidRPr="002D56F9">
        <w:trPr>
          <w:trHeight w:val="1127"/>
        </w:trPr>
        <w:tc>
          <w:tcPr>
            <w:tcW w:w="1682" w:type="dxa"/>
          </w:tcPr>
          <w:p w:rsidR="004B4CC2" w:rsidRPr="002D56F9" w:rsidRDefault="001103FB">
            <w:pPr>
              <w:pStyle w:val="TableParagraph"/>
              <w:spacing w:before="21" w:line="480" w:lineRule="atLeast"/>
              <w:ind w:left="359" w:right="110" w:hanging="24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对招标文件的响应程度</w:t>
            </w:r>
          </w:p>
        </w:tc>
        <w:tc>
          <w:tcPr>
            <w:tcW w:w="5461" w:type="dxa"/>
          </w:tcPr>
          <w:p w:rsidR="004B4CC2" w:rsidRPr="002D56F9" w:rsidRDefault="004B4CC2">
            <w:pPr>
              <w:pStyle w:val="TableParagraph"/>
              <w:rPr>
                <w:rFonts w:asciiTheme="majorEastAsia" w:eastAsiaTheme="majorEastAsia" w:hAnsiTheme="majorEastAsia"/>
                <w:lang w:eastAsia="zh-CN"/>
              </w:rPr>
            </w:pPr>
          </w:p>
        </w:tc>
        <w:tc>
          <w:tcPr>
            <w:tcW w:w="1245" w:type="dxa"/>
          </w:tcPr>
          <w:p w:rsidR="004B4CC2" w:rsidRPr="002D56F9" w:rsidRDefault="004B4CC2">
            <w:pPr>
              <w:pStyle w:val="TableParagraph"/>
              <w:rPr>
                <w:rFonts w:asciiTheme="majorEastAsia" w:eastAsiaTheme="majorEastAsia" w:hAnsiTheme="majorEastAsia"/>
                <w:lang w:eastAsia="zh-CN"/>
              </w:rPr>
            </w:pPr>
          </w:p>
        </w:tc>
      </w:tr>
      <w:tr w:rsidR="004B4CC2" w:rsidRPr="002D56F9">
        <w:trPr>
          <w:trHeight w:val="1401"/>
        </w:trPr>
        <w:tc>
          <w:tcPr>
            <w:tcW w:w="1682" w:type="dxa"/>
          </w:tcPr>
          <w:p w:rsidR="004B4CC2" w:rsidRPr="002D56F9" w:rsidRDefault="004B4CC2">
            <w:pPr>
              <w:pStyle w:val="TableParagraph"/>
              <w:rPr>
                <w:rFonts w:asciiTheme="majorEastAsia" w:eastAsiaTheme="majorEastAsia" w:hAnsiTheme="majorEastAsia"/>
                <w:sz w:val="24"/>
                <w:lang w:eastAsia="zh-CN"/>
              </w:rPr>
            </w:pPr>
          </w:p>
          <w:p w:rsidR="004B4CC2" w:rsidRPr="002D56F9" w:rsidRDefault="004B4CC2">
            <w:pPr>
              <w:pStyle w:val="TableParagraph"/>
              <w:spacing w:before="1"/>
              <w:rPr>
                <w:rFonts w:asciiTheme="majorEastAsia" w:eastAsiaTheme="majorEastAsia" w:hAnsiTheme="majorEastAsia"/>
                <w:sz w:val="19"/>
                <w:lang w:eastAsia="zh-CN"/>
              </w:rPr>
            </w:pPr>
          </w:p>
          <w:p w:rsidR="004B4CC2" w:rsidRPr="002D56F9" w:rsidRDefault="001103FB">
            <w:pPr>
              <w:pStyle w:val="TableParagraph"/>
              <w:ind w:left="159" w:right="152"/>
              <w:jc w:val="center"/>
              <w:rPr>
                <w:rFonts w:asciiTheme="majorEastAsia" w:eastAsiaTheme="majorEastAsia" w:hAnsiTheme="majorEastAsia"/>
                <w:sz w:val="24"/>
              </w:rPr>
            </w:pPr>
            <w:r w:rsidRPr="002D56F9">
              <w:rPr>
                <w:rFonts w:asciiTheme="majorEastAsia" w:eastAsiaTheme="majorEastAsia" w:hAnsiTheme="majorEastAsia"/>
                <w:sz w:val="24"/>
              </w:rPr>
              <w:t>优惠条款</w:t>
            </w:r>
          </w:p>
        </w:tc>
        <w:tc>
          <w:tcPr>
            <w:tcW w:w="5461" w:type="dxa"/>
          </w:tcPr>
          <w:p w:rsidR="004B4CC2" w:rsidRPr="002D56F9" w:rsidRDefault="004B4CC2">
            <w:pPr>
              <w:pStyle w:val="TableParagraph"/>
              <w:rPr>
                <w:rFonts w:asciiTheme="majorEastAsia" w:eastAsiaTheme="majorEastAsia" w:hAnsiTheme="majorEastAsia"/>
              </w:rPr>
            </w:pPr>
          </w:p>
        </w:tc>
        <w:tc>
          <w:tcPr>
            <w:tcW w:w="1245" w:type="dxa"/>
          </w:tcPr>
          <w:p w:rsidR="004B4CC2" w:rsidRPr="002D56F9" w:rsidRDefault="004B4CC2">
            <w:pPr>
              <w:pStyle w:val="TableParagraph"/>
              <w:rPr>
                <w:rFonts w:asciiTheme="majorEastAsia" w:eastAsiaTheme="majorEastAsia" w:hAnsiTheme="majorEastAsia"/>
              </w:rPr>
            </w:pPr>
          </w:p>
        </w:tc>
      </w:tr>
    </w:tbl>
    <w:p w:rsidR="004B4CC2" w:rsidRPr="002D56F9" w:rsidRDefault="004B4CC2">
      <w:pPr>
        <w:pStyle w:val="a3"/>
        <w:spacing w:before="8"/>
        <w:rPr>
          <w:rFonts w:asciiTheme="majorEastAsia" w:eastAsiaTheme="majorEastAsia" w:hAnsiTheme="majorEastAsia"/>
        </w:rPr>
      </w:pPr>
    </w:p>
    <w:p w:rsidR="004B4CC2" w:rsidRPr="002D56F9" w:rsidRDefault="001103FB">
      <w:pPr>
        <w:spacing w:before="1" w:line="350" w:lineRule="auto"/>
        <w:ind w:left="143" w:right="133" w:firstLine="839"/>
        <w:jc w:val="both"/>
        <w:rPr>
          <w:rFonts w:asciiTheme="majorEastAsia" w:eastAsiaTheme="majorEastAsia" w:hAnsiTheme="majorEastAsia"/>
          <w:sz w:val="24"/>
          <w:lang w:eastAsia="zh-CN"/>
        </w:rPr>
      </w:pPr>
      <w:r w:rsidRPr="002D56F9">
        <w:rPr>
          <w:rFonts w:asciiTheme="majorEastAsia" w:eastAsiaTheme="majorEastAsia" w:hAnsiTheme="majorEastAsia"/>
          <w:spacing w:val="-10"/>
          <w:sz w:val="24"/>
          <w:lang w:eastAsia="zh-CN"/>
        </w:rPr>
        <w:t>注：</w:t>
      </w:r>
      <w:r w:rsidRPr="002D56F9">
        <w:rPr>
          <w:rFonts w:asciiTheme="majorEastAsia" w:eastAsiaTheme="majorEastAsia" w:hAnsiTheme="majorEastAsia"/>
          <w:spacing w:val="-20"/>
          <w:sz w:val="24"/>
          <w:lang w:eastAsia="zh-CN"/>
        </w:rPr>
        <w:t>1.</w:t>
      </w:r>
      <w:r w:rsidRPr="002D56F9">
        <w:rPr>
          <w:rFonts w:asciiTheme="majorEastAsia" w:eastAsiaTheme="majorEastAsia" w:hAnsiTheme="majorEastAsia"/>
          <w:sz w:val="24"/>
          <w:lang w:eastAsia="zh-CN"/>
        </w:rPr>
        <w:t>供应商必须另外单独密封一套 “报价一览表</w:t>
      </w:r>
      <w:r w:rsidRPr="002D56F9">
        <w:rPr>
          <w:rFonts w:asciiTheme="majorEastAsia" w:eastAsiaTheme="majorEastAsia" w:hAnsiTheme="majorEastAsia"/>
          <w:spacing w:val="-21"/>
          <w:sz w:val="24"/>
          <w:lang w:eastAsia="zh-CN"/>
        </w:rPr>
        <w:t>”，“</w:t>
      </w:r>
      <w:r w:rsidRPr="002D56F9">
        <w:rPr>
          <w:rFonts w:asciiTheme="majorEastAsia" w:eastAsiaTheme="majorEastAsia" w:hAnsiTheme="majorEastAsia"/>
          <w:sz w:val="24"/>
          <w:lang w:eastAsia="zh-CN"/>
        </w:rPr>
        <w:t>报价一览表”要求每包报价单独打印三份本表并盖章（提供原件），一起密封到同一个信封里，现场与投标文件同时提交，否则评标委员会有权视为无效报价。在封面加盖单位公章并注明报价一览表、项目名称、所投包号、供应商名称。</w:t>
      </w:r>
    </w:p>
    <w:p w:rsidR="004B4CC2" w:rsidRPr="002D56F9" w:rsidRDefault="001103FB">
      <w:pPr>
        <w:spacing w:before="43"/>
        <w:ind w:left="98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  对于分多包的项目如果不填写所投包号,评标委员会有权视为无效报价。</w:t>
      </w:r>
    </w:p>
    <w:p w:rsidR="004B4CC2" w:rsidRPr="002D56F9" w:rsidRDefault="001103FB">
      <w:pPr>
        <w:spacing w:before="132" w:line="338" w:lineRule="auto"/>
        <w:ind w:left="143" w:right="132" w:firstLine="839"/>
        <w:jc w:val="both"/>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w:t>
      </w:r>
      <w:r w:rsidRPr="002D56F9">
        <w:rPr>
          <w:rFonts w:asciiTheme="majorEastAsia" w:eastAsiaTheme="majorEastAsia" w:hAnsiTheme="majorEastAsia"/>
          <w:spacing w:val="-5"/>
          <w:sz w:val="24"/>
          <w:lang w:eastAsia="zh-CN"/>
        </w:rPr>
        <w:t>供应商须按以上格式填写，不得删除或增加内容，否则评标委员会有权视为无效报价。</w:t>
      </w:r>
    </w:p>
    <w:p w:rsidR="004B4CC2" w:rsidRPr="002D56F9" w:rsidRDefault="004B4CC2">
      <w:pPr>
        <w:pStyle w:val="a3"/>
        <w:rPr>
          <w:rFonts w:asciiTheme="majorEastAsia" w:eastAsiaTheme="majorEastAsia" w:hAnsiTheme="majorEastAsia"/>
          <w:sz w:val="24"/>
          <w:lang w:eastAsia="zh-CN"/>
        </w:rPr>
      </w:pPr>
    </w:p>
    <w:p w:rsidR="004B4CC2" w:rsidRPr="002D56F9" w:rsidRDefault="004B4CC2">
      <w:pPr>
        <w:pStyle w:val="a3"/>
        <w:spacing w:before="9"/>
        <w:rPr>
          <w:rFonts w:asciiTheme="majorEastAsia" w:eastAsiaTheme="majorEastAsia" w:hAnsiTheme="majorEastAsia"/>
          <w:sz w:val="27"/>
          <w:lang w:eastAsia="zh-CN"/>
        </w:rPr>
      </w:pPr>
    </w:p>
    <w:p w:rsidR="004B4CC2" w:rsidRPr="002D56F9" w:rsidRDefault="001103FB">
      <w:pPr>
        <w:tabs>
          <w:tab w:val="left" w:pos="599"/>
          <w:tab w:val="left" w:pos="1199"/>
        </w:tabs>
        <w:ind w:right="134"/>
        <w:jc w:val="right"/>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年</w:t>
      </w:r>
      <w:r w:rsidRPr="002D56F9">
        <w:rPr>
          <w:rFonts w:asciiTheme="majorEastAsia" w:eastAsiaTheme="majorEastAsia" w:hAnsiTheme="majorEastAsia"/>
          <w:sz w:val="24"/>
          <w:lang w:eastAsia="zh-CN"/>
        </w:rPr>
        <w:tab/>
        <w:t>月</w:t>
      </w:r>
      <w:r w:rsidRPr="002D56F9">
        <w:rPr>
          <w:rFonts w:asciiTheme="majorEastAsia" w:eastAsiaTheme="majorEastAsia" w:hAnsiTheme="majorEastAsia"/>
          <w:sz w:val="24"/>
          <w:lang w:eastAsia="zh-CN"/>
        </w:rPr>
        <w:tab/>
        <w:t>日</w:t>
      </w:r>
    </w:p>
    <w:p w:rsidR="004B4CC2" w:rsidRPr="002D56F9" w:rsidRDefault="004B4CC2">
      <w:pPr>
        <w:jc w:val="right"/>
        <w:rPr>
          <w:rFonts w:asciiTheme="majorEastAsia" w:eastAsiaTheme="majorEastAsia" w:hAnsiTheme="majorEastAsia"/>
          <w:sz w:val="24"/>
          <w:lang w:eastAsia="zh-CN"/>
        </w:rPr>
        <w:sectPr w:rsidR="004B4CC2" w:rsidRPr="002D56F9" w:rsidSect="006E069D">
          <w:headerReference w:type="even" r:id="rId156"/>
          <w:headerReference w:type="default" r:id="rId157"/>
          <w:footerReference w:type="even" r:id="rId158"/>
          <w:footerReference w:type="default" r:id="rId159"/>
          <w:headerReference w:type="first" r:id="rId160"/>
          <w:footerReference w:type="first" r:id="rId161"/>
          <w:pgSz w:w="11910" w:h="16850"/>
          <w:pgMar w:top="1100" w:right="1280" w:bottom="1240" w:left="1220" w:header="877" w:footer="994" w:gutter="0"/>
          <w:cols w:space="720"/>
          <w:titlePg/>
          <w:docGrid w:linePitch="299"/>
        </w:sectPr>
      </w:pPr>
    </w:p>
    <w:p w:rsidR="004B4CC2" w:rsidRPr="002D56F9" w:rsidRDefault="004B4CC2">
      <w:pPr>
        <w:pStyle w:val="a3"/>
        <w:spacing w:before="4"/>
        <w:rPr>
          <w:rFonts w:asciiTheme="majorEastAsia" w:eastAsiaTheme="majorEastAsia" w:hAnsiTheme="majorEastAsia"/>
          <w:sz w:val="18"/>
          <w:lang w:eastAsia="zh-CN"/>
        </w:rPr>
      </w:pPr>
    </w:p>
    <w:p w:rsidR="004B4CC2" w:rsidRPr="002D56F9" w:rsidRDefault="001103FB">
      <w:pPr>
        <w:pStyle w:val="2"/>
        <w:spacing w:line="396" w:lineRule="exact"/>
        <w:ind w:left="443"/>
        <w:rPr>
          <w:rFonts w:asciiTheme="majorEastAsia" w:eastAsiaTheme="majorEastAsia" w:hAnsiTheme="majorEastAsia"/>
          <w:lang w:eastAsia="zh-CN"/>
        </w:rPr>
      </w:pPr>
      <w:bookmarkStart w:id="105" w:name="_Toc498726402"/>
      <w:r w:rsidRPr="002D56F9">
        <w:rPr>
          <w:rFonts w:asciiTheme="majorEastAsia" w:eastAsiaTheme="majorEastAsia" w:hAnsiTheme="majorEastAsia"/>
          <w:lang w:eastAsia="zh-CN"/>
        </w:rPr>
        <w:t>附件四：报价明细表</w:t>
      </w:r>
      <w:bookmarkEnd w:id="105"/>
    </w:p>
    <w:p w:rsidR="004B4CC2" w:rsidRPr="002D56F9" w:rsidRDefault="001103FB">
      <w:pPr>
        <w:pStyle w:val="a3"/>
        <w:spacing w:line="347" w:lineRule="exact"/>
        <w:ind w:left="4102" w:right="4487"/>
        <w:jc w:val="center"/>
        <w:rPr>
          <w:rFonts w:asciiTheme="majorEastAsia" w:eastAsiaTheme="majorEastAsia" w:hAnsiTheme="majorEastAsia"/>
          <w:lang w:eastAsia="zh-CN"/>
        </w:rPr>
      </w:pPr>
      <w:r w:rsidRPr="002D56F9">
        <w:rPr>
          <w:rFonts w:asciiTheme="majorEastAsia" w:eastAsiaTheme="majorEastAsia" w:hAnsiTheme="majorEastAsia"/>
          <w:lang w:eastAsia="zh-CN"/>
        </w:rPr>
        <w:t>报价明细表</w:t>
      </w:r>
    </w:p>
    <w:p w:rsidR="004B4CC2" w:rsidRPr="002D56F9" w:rsidRDefault="004B4CC2">
      <w:pPr>
        <w:pStyle w:val="a3"/>
        <w:spacing w:before="12"/>
        <w:rPr>
          <w:rFonts w:asciiTheme="majorEastAsia" w:eastAsiaTheme="majorEastAsia" w:hAnsiTheme="majorEastAsia"/>
          <w:sz w:val="15"/>
          <w:lang w:eastAsia="zh-CN"/>
        </w:rPr>
      </w:pPr>
    </w:p>
    <w:p w:rsidR="004B4CC2" w:rsidRPr="002D56F9" w:rsidRDefault="001103FB">
      <w:pPr>
        <w:spacing w:before="33"/>
        <w:ind w:left="443"/>
        <w:rPr>
          <w:rFonts w:asciiTheme="majorEastAsia" w:eastAsiaTheme="majorEastAsia" w:hAnsiTheme="majorEastAsia"/>
          <w:sz w:val="24"/>
          <w:lang w:eastAsia="zh-CN"/>
        </w:rPr>
      </w:pPr>
      <w:r w:rsidRPr="002D56F9">
        <w:rPr>
          <w:rFonts w:asciiTheme="majorEastAsia" w:eastAsiaTheme="majorEastAsia" w:hAnsiTheme="majorEastAsia"/>
          <w:w w:val="95"/>
          <w:sz w:val="24"/>
          <w:lang w:eastAsia="zh-CN"/>
        </w:rPr>
        <w:t>项目编号：</w:t>
      </w:r>
      <w:r w:rsidR="007647C4">
        <w:rPr>
          <w:rFonts w:asciiTheme="majorEastAsia" w:eastAsiaTheme="majorEastAsia" w:hAnsiTheme="majorEastAsia"/>
          <w:w w:val="95"/>
          <w:sz w:val="24"/>
          <w:u w:val="single"/>
          <w:lang w:eastAsia="zh-CN"/>
        </w:rPr>
        <w:t>SDLM2018-096</w:t>
      </w:r>
      <w:r w:rsidR="00881088" w:rsidRPr="002D56F9">
        <w:rPr>
          <w:rFonts w:asciiTheme="majorEastAsia" w:eastAsiaTheme="majorEastAsia" w:hAnsiTheme="majorEastAsia"/>
          <w:w w:val="95"/>
          <w:sz w:val="24"/>
          <w:u w:val="single"/>
          <w:lang w:eastAsia="zh-CN"/>
        </w:rPr>
        <w:t xml:space="preserve"> </w:t>
      </w:r>
    </w:p>
    <w:p w:rsidR="004B4CC2" w:rsidRPr="002D56F9" w:rsidRDefault="001103FB">
      <w:pPr>
        <w:tabs>
          <w:tab w:val="left" w:pos="2538"/>
          <w:tab w:val="left" w:pos="4701"/>
          <w:tab w:val="left" w:pos="5179"/>
        </w:tabs>
        <w:spacing w:before="30" w:line="237" w:lineRule="auto"/>
        <w:ind w:left="443" w:right="1419"/>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投标供应商名称（公章）：</w:t>
      </w:r>
      <w:r w:rsidRPr="002D56F9">
        <w:rPr>
          <w:rFonts w:asciiTheme="majorEastAsia" w:eastAsiaTheme="majorEastAsia" w:hAnsiTheme="majorEastAsia"/>
          <w:sz w:val="24"/>
          <w:u w:val="single"/>
          <w:lang w:eastAsia="zh-CN"/>
        </w:rPr>
        <w:tab/>
      </w:r>
      <w:r w:rsidRPr="002D56F9">
        <w:rPr>
          <w:rFonts w:asciiTheme="majorEastAsia" w:eastAsiaTheme="majorEastAsia" w:hAnsiTheme="majorEastAsia"/>
          <w:sz w:val="24"/>
          <w:u w:val="single"/>
          <w:lang w:eastAsia="zh-CN"/>
        </w:rPr>
        <w:tab/>
      </w:r>
      <w:r w:rsidRPr="002D56F9">
        <w:rPr>
          <w:rFonts w:asciiTheme="majorEastAsia" w:eastAsiaTheme="majorEastAsia" w:hAnsiTheme="majorEastAsia"/>
          <w:sz w:val="24"/>
          <w:lang w:eastAsia="zh-CN"/>
        </w:rPr>
        <w:t>法定代表人或授权代理人签字：包号：</w:t>
      </w:r>
      <w:r w:rsidRPr="002D56F9">
        <w:rPr>
          <w:rFonts w:asciiTheme="majorEastAsia" w:eastAsiaTheme="majorEastAsia" w:hAnsiTheme="majorEastAsia"/>
          <w:sz w:val="24"/>
          <w:u w:val="single"/>
          <w:lang w:eastAsia="zh-CN"/>
        </w:rPr>
        <w:t xml:space="preserve"> </w:t>
      </w:r>
      <w:r w:rsidRPr="002D56F9">
        <w:rPr>
          <w:rFonts w:asciiTheme="majorEastAsia" w:eastAsiaTheme="majorEastAsia" w:hAnsiTheme="majorEastAsia"/>
          <w:sz w:val="24"/>
          <w:u w:val="single"/>
          <w:lang w:eastAsia="zh-CN"/>
        </w:rPr>
        <w:tab/>
      </w:r>
      <w:r w:rsidRPr="002D56F9">
        <w:rPr>
          <w:rFonts w:asciiTheme="majorEastAsia" w:eastAsiaTheme="majorEastAsia" w:hAnsiTheme="majorEastAsia"/>
          <w:sz w:val="24"/>
          <w:lang w:eastAsia="zh-CN"/>
        </w:rPr>
        <w:tab/>
        <w:t>单位：</w:t>
      </w:r>
    </w:p>
    <w:p w:rsidR="004B4CC2" w:rsidRPr="002D56F9" w:rsidRDefault="004B4CC2">
      <w:pPr>
        <w:pStyle w:val="a3"/>
        <w:spacing w:before="12" w:after="1"/>
        <w:rPr>
          <w:rFonts w:asciiTheme="majorEastAsia" w:eastAsiaTheme="majorEastAsia" w:hAnsiTheme="majorEastAsia"/>
          <w:sz w:val="23"/>
          <w:lang w:eastAsia="zh-CN"/>
        </w:rPr>
      </w:pPr>
    </w:p>
    <w:tbl>
      <w:tblPr>
        <w:tblStyle w:val="TableNormal1"/>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1305"/>
        <w:gridCol w:w="782"/>
        <w:gridCol w:w="781"/>
        <w:gridCol w:w="2349"/>
        <w:gridCol w:w="781"/>
        <w:gridCol w:w="796"/>
        <w:gridCol w:w="899"/>
        <w:gridCol w:w="719"/>
        <w:gridCol w:w="714"/>
      </w:tblGrid>
      <w:tr w:rsidR="004B4CC2" w:rsidRPr="002D56F9">
        <w:trPr>
          <w:trHeight w:val="969"/>
        </w:trPr>
        <w:tc>
          <w:tcPr>
            <w:tcW w:w="653" w:type="dxa"/>
          </w:tcPr>
          <w:p w:rsidR="004B4CC2" w:rsidRPr="002D56F9" w:rsidRDefault="004B4CC2">
            <w:pPr>
              <w:pStyle w:val="TableParagraph"/>
              <w:rPr>
                <w:rFonts w:asciiTheme="majorEastAsia" w:eastAsiaTheme="majorEastAsia" w:hAnsiTheme="majorEastAsia"/>
                <w:lang w:eastAsia="zh-CN"/>
              </w:rPr>
            </w:pPr>
          </w:p>
          <w:p w:rsidR="004B4CC2" w:rsidRPr="002D56F9" w:rsidRDefault="001103FB">
            <w:pPr>
              <w:pStyle w:val="TableParagraph"/>
              <w:ind w:left="83"/>
              <w:rPr>
                <w:rFonts w:asciiTheme="majorEastAsia" w:eastAsiaTheme="majorEastAsia" w:hAnsiTheme="majorEastAsia"/>
                <w:sz w:val="24"/>
              </w:rPr>
            </w:pPr>
            <w:r w:rsidRPr="002D56F9">
              <w:rPr>
                <w:rFonts w:asciiTheme="majorEastAsia" w:eastAsiaTheme="majorEastAsia" w:hAnsiTheme="majorEastAsia"/>
                <w:sz w:val="24"/>
              </w:rPr>
              <w:t>序号</w:t>
            </w:r>
          </w:p>
        </w:tc>
        <w:tc>
          <w:tcPr>
            <w:tcW w:w="1305" w:type="dxa"/>
          </w:tcPr>
          <w:p w:rsidR="004B4CC2" w:rsidRPr="002D56F9" w:rsidRDefault="004B4CC2">
            <w:pPr>
              <w:pStyle w:val="TableParagraph"/>
              <w:rPr>
                <w:rFonts w:asciiTheme="majorEastAsia" w:eastAsiaTheme="majorEastAsia" w:hAnsiTheme="majorEastAsia"/>
              </w:rPr>
            </w:pPr>
          </w:p>
          <w:p w:rsidR="004B4CC2" w:rsidRPr="002D56F9" w:rsidRDefault="001103FB">
            <w:pPr>
              <w:pStyle w:val="TableParagraph"/>
              <w:ind w:left="170"/>
              <w:rPr>
                <w:rFonts w:asciiTheme="majorEastAsia" w:eastAsiaTheme="majorEastAsia" w:hAnsiTheme="majorEastAsia"/>
                <w:sz w:val="24"/>
              </w:rPr>
            </w:pPr>
            <w:r w:rsidRPr="002D56F9">
              <w:rPr>
                <w:rFonts w:asciiTheme="majorEastAsia" w:eastAsiaTheme="majorEastAsia" w:hAnsiTheme="majorEastAsia"/>
                <w:sz w:val="24"/>
              </w:rPr>
              <w:t>货物名称</w:t>
            </w:r>
          </w:p>
        </w:tc>
        <w:tc>
          <w:tcPr>
            <w:tcW w:w="782" w:type="dxa"/>
          </w:tcPr>
          <w:p w:rsidR="004B4CC2" w:rsidRPr="002D56F9" w:rsidRDefault="001103FB">
            <w:pPr>
              <w:pStyle w:val="TableParagraph"/>
              <w:spacing w:before="135" w:line="237" w:lineRule="auto"/>
              <w:ind w:left="149" w:right="140"/>
              <w:rPr>
                <w:rFonts w:asciiTheme="majorEastAsia" w:eastAsiaTheme="majorEastAsia" w:hAnsiTheme="majorEastAsia"/>
                <w:sz w:val="24"/>
              </w:rPr>
            </w:pPr>
            <w:r w:rsidRPr="002D56F9">
              <w:rPr>
                <w:rFonts w:asciiTheme="majorEastAsia" w:eastAsiaTheme="majorEastAsia" w:hAnsiTheme="majorEastAsia"/>
                <w:sz w:val="24"/>
              </w:rPr>
              <w:t>品牌型号</w:t>
            </w:r>
          </w:p>
        </w:tc>
        <w:tc>
          <w:tcPr>
            <w:tcW w:w="781" w:type="dxa"/>
          </w:tcPr>
          <w:p w:rsidR="004B4CC2" w:rsidRPr="002D56F9" w:rsidRDefault="004B4CC2">
            <w:pPr>
              <w:pStyle w:val="TableParagraph"/>
              <w:rPr>
                <w:rFonts w:asciiTheme="majorEastAsia" w:eastAsiaTheme="majorEastAsia" w:hAnsiTheme="majorEastAsia"/>
              </w:rPr>
            </w:pPr>
          </w:p>
          <w:p w:rsidR="004B4CC2" w:rsidRPr="002D56F9" w:rsidRDefault="001103FB">
            <w:pPr>
              <w:pStyle w:val="TableParagraph"/>
              <w:ind w:left="150"/>
              <w:rPr>
                <w:rFonts w:asciiTheme="majorEastAsia" w:eastAsiaTheme="majorEastAsia" w:hAnsiTheme="majorEastAsia"/>
                <w:sz w:val="24"/>
              </w:rPr>
            </w:pPr>
            <w:r w:rsidRPr="002D56F9">
              <w:rPr>
                <w:rFonts w:asciiTheme="majorEastAsia" w:eastAsiaTheme="majorEastAsia" w:hAnsiTheme="majorEastAsia"/>
                <w:sz w:val="24"/>
              </w:rPr>
              <w:t>产地</w:t>
            </w:r>
          </w:p>
        </w:tc>
        <w:tc>
          <w:tcPr>
            <w:tcW w:w="2349" w:type="dxa"/>
          </w:tcPr>
          <w:p w:rsidR="004B4CC2" w:rsidRPr="002D56F9" w:rsidRDefault="001103FB">
            <w:pPr>
              <w:pStyle w:val="TableParagraph"/>
              <w:spacing w:before="135" w:line="237" w:lineRule="auto"/>
              <w:ind w:left="936" w:right="200" w:hanging="72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技术规格（详细配置）</w:t>
            </w:r>
          </w:p>
        </w:tc>
        <w:tc>
          <w:tcPr>
            <w:tcW w:w="781" w:type="dxa"/>
          </w:tcPr>
          <w:p w:rsidR="004B4CC2" w:rsidRPr="002D56F9" w:rsidRDefault="004B4CC2">
            <w:pPr>
              <w:pStyle w:val="TableParagraph"/>
              <w:rPr>
                <w:rFonts w:asciiTheme="majorEastAsia" w:eastAsiaTheme="majorEastAsia" w:hAnsiTheme="majorEastAsia"/>
                <w:lang w:eastAsia="zh-CN"/>
              </w:rPr>
            </w:pPr>
          </w:p>
          <w:p w:rsidR="004B4CC2" w:rsidRPr="002D56F9" w:rsidRDefault="001103FB">
            <w:pPr>
              <w:pStyle w:val="TableParagraph"/>
              <w:ind w:left="152"/>
              <w:rPr>
                <w:rFonts w:asciiTheme="majorEastAsia" w:eastAsiaTheme="majorEastAsia" w:hAnsiTheme="majorEastAsia"/>
                <w:sz w:val="24"/>
              </w:rPr>
            </w:pPr>
            <w:r w:rsidRPr="002D56F9">
              <w:rPr>
                <w:rFonts w:asciiTheme="majorEastAsia" w:eastAsiaTheme="majorEastAsia" w:hAnsiTheme="majorEastAsia"/>
                <w:sz w:val="24"/>
              </w:rPr>
              <w:t>单价</w:t>
            </w:r>
          </w:p>
        </w:tc>
        <w:tc>
          <w:tcPr>
            <w:tcW w:w="796" w:type="dxa"/>
          </w:tcPr>
          <w:p w:rsidR="004B4CC2" w:rsidRPr="002D56F9" w:rsidRDefault="004B4CC2">
            <w:pPr>
              <w:pStyle w:val="TableParagraph"/>
              <w:rPr>
                <w:rFonts w:asciiTheme="majorEastAsia" w:eastAsiaTheme="majorEastAsia" w:hAnsiTheme="majorEastAsia"/>
              </w:rPr>
            </w:pPr>
          </w:p>
          <w:p w:rsidR="004B4CC2" w:rsidRPr="002D56F9" w:rsidRDefault="001103FB">
            <w:pPr>
              <w:pStyle w:val="TableParagraph"/>
              <w:ind w:left="161"/>
              <w:rPr>
                <w:rFonts w:asciiTheme="majorEastAsia" w:eastAsiaTheme="majorEastAsia" w:hAnsiTheme="majorEastAsia"/>
                <w:sz w:val="24"/>
              </w:rPr>
            </w:pPr>
            <w:r w:rsidRPr="002D56F9">
              <w:rPr>
                <w:rFonts w:asciiTheme="majorEastAsia" w:eastAsiaTheme="majorEastAsia" w:hAnsiTheme="majorEastAsia"/>
                <w:sz w:val="24"/>
              </w:rPr>
              <w:t>数量</w:t>
            </w:r>
          </w:p>
        </w:tc>
        <w:tc>
          <w:tcPr>
            <w:tcW w:w="899" w:type="dxa"/>
          </w:tcPr>
          <w:p w:rsidR="004B4CC2" w:rsidRPr="002D56F9" w:rsidRDefault="004B4CC2">
            <w:pPr>
              <w:pStyle w:val="TableParagraph"/>
              <w:rPr>
                <w:rFonts w:asciiTheme="majorEastAsia" w:eastAsiaTheme="majorEastAsia" w:hAnsiTheme="majorEastAsia"/>
              </w:rPr>
            </w:pPr>
          </w:p>
          <w:p w:rsidR="004B4CC2" w:rsidRPr="002D56F9" w:rsidRDefault="001103FB">
            <w:pPr>
              <w:pStyle w:val="TableParagraph"/>
              <w:ind w:left="215"/>
              <w:rPr>
                <w:rFonts w:asciiTheme="majorEastAsia" w:eastAsiaTheme="majorEastAsia" w:hAnsiTheme="majorEastAsia"/>
                <w:sz w:val="24"/>
              </w:rPr>
            </w:pPr>
            <w:r w:rsidRPr="002D56F9">
              <w:rPr>
                <w:rFonts w:asciiTheme="majorEastAsia" w:eastAsiaTheme="majorEastAsia" w:hAnsiTheme="majorEastAsia"/>
                <w:sz w:val="24"/>
              </w:rPr>
              <w:t>总价</w:t>
            </w:r>
          </w:p>
        </w:tc>
        <w:tc>
          <w:tcPr>
            <w:tcW w:w="719" w:type="dxa"/>
          </w:tcPr>
          <w:p w:rsidR="004B4CC2" w:rsidRPr="002D56F9" w:rsidRDefault="004B4CC2">
            <w:pPr>
              <w:pStyle w:val="TableParagraph"/>
              <w:rPr>
                <w:rFonts w:asciiTheme="majorEastAsia" w:eastAsiaTheme="majorEastAsia" w:hAnsiTheme="majorEastAsia"/>
              </w:rPr>
            </w:pPr>
          </w:p>
          <w:p w:rsidR="004B4CC2" w:rsidRPr="002D56F9" w:rsidRDefault="001103FB">
            <w:pPr>
              <w:pStyle w:val="TableParagraph"/>
              <w:ind w:left="127"/>
              <w:rPr>
                <w:rFonts w:asciiTheme="majorEastAsia" w:eastAsiaTheme="majorEastAsia" w:hAnsiTheme="majorEastAsia"/>
                <w:sz w:val="24"/>
              </w:rPr>
            </w:pPr>
            <w:r w:rsidRPr="002D56F9">
              <w:rPr>
                <w:rFonts w:asciiTheme="majorEastAsia" w:eastAsiaTheme="majorEastAsia" w:hAnsiTheme="majorEastAsia"/>
                <w:sz w:val="24"/>
              </w:rPr>
              <w:t>保修</w:t>
            </w:r>
          </w:p>
        </w:tc>
        <w:tc>
          <w:tcPr>
            <w:tcW w:w="714" w:type="dxa"/>
          </w:tcPr>
          <w:p w:rsidR="004B4CC2" w:rsidRPr="002D56F9" w:rsidRDefault="004B4CC2">
            <w:pPr>
              <w:pStyle w:val="TableParagraph"/>
              <w:rPr>
                <w:rFonts w:asciiTheme="majorEastAsia" w:eastAsiaTheme="majorEastAsia" w:hAnsiTheme="majorEastAsia"/>
              </w:rPr>
            </w:pPr>
          </w:p>
          <w:p w:rsidR="004B4CC2" w:rsidRPr="002D56F9" w:rsidRDefault="001103FB">
            <w:pPr>
              <w:pStyle w:val="TableParagraph"/>
              <w:ind w:left="126"/>
              <w:rPr>
                <w:rFonts w:asciiTheme="majorEastAsia" w:eastAsiaTheme="majorEastAsia" w:hAnsiTheme="majorEastAsia"/>
                <w:sz w:val="24"/>
              </w:rPr>
            </w:pPr>
            <w:r w:rsidRPr="002D56F9">
              <w:rPr>
                <w:rFonts w:asciiTheme="majorEastAsia" w:eastAsiaTheme="majorEastAsia" w:hAnsiTheme="majorEastAsia"/>
                <w:sz w:val="24"/>
              </w:rPr>
              <w:t>备注</w:t>
            </w:r>
          </w:p>
        </w:tc>
      </w:tr>
      <w:tr w:rsidR="004B4CC2" w:rsidRPr="002D56F9">
        <w:trPr>
          <w:trHeight w:val="561"/>
        </w:trPr>
        <w:tc>
          <w:tcPr>
            <w:tcW w:w="653" w:type="dxa"/>
          </w:tcPr>
          <w:p w:rsidR="004B4CC2" w:rsidRPr="002D56F9" w:rsidRDefault="004B4CC2">
            <w:pPr>
              <w:pStyle w:val="TableParagraph"/>
              <w:rPr>
                <w:rFonts w:asciiTheme="majorEastAsia" w:eastAsiaTheme="majorEastAsia" w:hAnsiTheme="majorEastAsia"/>
              </w:rPr>
            </w:pPr>
          </w:p>
        </w:tc>
        <w:tc>
          <w:tcPr>
            <w:tcW w:w="1305" w:type="dxa"/>
          </w:tcPr>
          <w:p w:rsidR="004B4CC2" w:rsidRPr="002D56F9" w:rsidRDefault="004B4CC2">
            <w:pPr>
              <w:pStyle w:val="TableParagraph"/>
              <w:rPr>
                <w:rFonts w:asciiTheme="majorEastAsia" w:eastAsiaTheme="majorEastAsia" w:hAnsiTheme="majorEastAsia"/>
              </w:rPr>
            </w:pPr>
          </w:p>
        </w:tc>
        <w:tc>
          <w:tcPr>
            <w:tcW w:w="782" w:type="dxa"/>
          </w:tcPr>
          <w:p w:rsidR="004B4CC2" w:rsidRPr="002D56F9" w:rsidRDefault="004B4CC2">
            <w:pPr>
              <w:pStyle w:val="TableParagraph"/>
              <w:rPr>
                <w:rFonts w:asciiTheme="majorEastAsia" w:eastAsiaTheme="majorEastAsia" w:hAnsiTheme="majorEastAsia"/>
              </w:rPr>
            </w:pPr>
          </w:p>
        </w:tc>
        <w:tc>
          <w:tcPr>
            <w:tcW w:w="781" w:type="dxa"/>
          </w:tcPr>
          <w:p w:rsidR="004B4CC2" w:rsidRPr="002D56F9" w:rsidRDefault="004B4CC2">
            <w:pPr>
              <w:pStyle w:val="TableParagraph"/>
              <w:rPr>
                <w:rFonts w:asciiTheme="majorEastAsia" w:eastAsiaTheme="majorEastAsia" w:hAnsiTheme="majorEastAsia"/>
              </w:rPr>
            </w:pPr>
          </w:p>
        </w:tc>
        <w:tc>
          <w:tcPr>
            <w:tcW w:w="2349" w:type="dxa"/>
          </w:tcPr>
          <w:p w:rsidR="004B4CC2" w:rsidRPr="002D56F9" w:rsidRDefault="004B4CC2">
            <w:pPr>
              <w:pStyle w:val="TableParagraph"/>
              <w:rPr>
                <w:rFonts w:asciiTheme="majorEastAsia" w:eastAsiaTheme="majorEastAsia" w:hAnsiTheme="majorEastAsia"/>
              </w:rPr>
            </w:pPr>
          </w:p>
        </w:tc>
        <w:tc>
          <w:tcPr>
            <w:tcW w:w="781" w:type="dxa"/>
          </w:tcPr>
          <w:p w:rsidR="004B4CC2" w:rsidRPr="002D56F9" w:rsidRDefault="004B4CC2">
            <w:pPr>
              <w:pStyle w:val="TableParagraph"/>
              <w:rPr>
                <w:rFonts w:asciiTheme="majorEastAsia" w:eastAsiaTheme="majorEastAsia" w:hAnsiTheme="majorEastAsia"/>
              </w:rPr>
            </w:pPr>
          </w:p>
        </w:tc>
        <w:tc>
          <w:tcPr>
            <w:tcW w:w="796" w:type="dxa"/>
          </w:tcPr>
          <w:p w:rsidR="004B4CC2" w:rsidRPr="002D56F9" w:rsidRDefault="004B4CC2">
            <w:pPr>
              <w:pStyle w:val="TableParagraph"/>
              <w:rPr>
                <w:rFonts w:asciiTheme="majorEastAsia" w:eastAsiaTheme="majorEastAsia" w:hAnsiTheme="majorEastAsia"/>
              </w:rPr>
            </w:pPr>
          </w:p>
        </w:tc>
        <w:tc>
          <w:tcPr>
            <w:tcW w:w="899" w:type="dxa"/>
          </w:tcPr>
          <w:p w:rsidR="004B4CC2" w:rsidRPr="002D56F9" w:rsidRDefault="004B4CC2">
            <w:pPr>
              <w:pStyle w:val="TableParagraph"/>
              <w:rPr>
                <w:rFonts w:asciiTheme="majorEastAsia" w:eastAsiaTheme="majorEastAsia" w:hAnsiTheme="majorEastAsia"/>
              </w:rPr>
            </w:pPr>
          </w:p>
        </w:tc>
        <w:tc>
          <w:tcPr>
            <w:tcW w:w="719" w:type="dxa"/>
          </w:tcPr>
          <w:p w:rsidR="004B4CC2" w:rsidRPr="002D56F9" w:rsidRDefault="004B4CC2">
            <w:pPr>
              <w:pStyle w:val="TableParagraph"/>
              <w:rPr>
                <w:rFonts w:asciiTheme="majorEastAsia" w:eastAsiaTheme="majorEastAsia" w:hAnsiTheme="majorEastAsia"/>
              </w:rPr>
            </w:pPr>
          </w:p>
        </w:tc>
        <w:tc>
          <w:tcPr>
            <w:tcW w:w="714" w:type="dxa"/>
          </w:tcPr>
          <w:p w:rsidR="004B4CC2" w:rsidRPr="002D56F9" w:rsidRDefault="004B4CC2">
            <w:pPr>
              <w:pStyle w:val="TableParagraph"/>
              <w:rPr>
                <w:rFonts w:asciiTheme="majorEastAsia" w:eastAsiaTheme="majorEastAsia" w:hAnsiTheme="majorEastAsia"/>
              </w:rPr>
            </w:pPr>
          </w:p>
        </w:tc>
      </w:tr>
      <w:tr w:rsidR="004B4CC2" w:rsidRPr="002D56F9">
        <w:trPr>
          <w:trHeight w:val="623"/>
        </w:trPr>
        <w:tc>
          <w:tcPr>
            <w:tcW w:w="653" w:type="dxa"/>
          </w:tcPr>
          <w:p w:rsidR="004B4CC2" w:rsidRPr="002D56F9" w:rsidRDefault="004B4CC2">
            <w:pPr>
              <w:pStyle w:val="TableParagraph"/>
              <w:rPr>
                <w:rFonts w:asciiTheme="majorEastAsia" w:eastAsiaTheme="majorEastAsia" w:hAnsiTheme="majorEastAsia"/>
              </w:rPr>
            </w:pPr>
          </w:p>
        </w:tc>
        <w:tc>
          <w:tcPr>
            <w:tcW w:w="1305" w:type="dxa"/>
          </w:tcPr>
          <w:p w:rsidR="004B4CC2" w:rsidRPr="002D56F9" w:rsidRDefault="004B4CC2">
            <w:pPr>
              <w:pStyle w:val="TableParagraph"/>
              <w:rPr>
                <w:rFonts w:asciiTheme="majorEastAsia" w:eastAsiaTheme="majorEastAsia" w:hAnsiTheme="majorEastAsia"/>
              </w:rPr>
            </w:pPr>
          </w:p>
        </w:tc>
        <w:tc>
          <w:tcPr>
            <w:tcW w:w="782" w:type="dxa"/>
          </w:tcPr>
          <w:p w:rsidR="004B4CC2" w:rsidRPr="002D56F9" w:rsidRDefault="004B4CC2">
            <w:pPr>
              <w:pStyle w:val="TableParagraph"/>
              <w:rPr>
                <w:rFonts w:asciiTheme="majorEastAsia" w:eastAsiaTheme="majorEastAsia" w:hAnsiTheme="majorEastAsia"/>
              </w:rPr>
            </w:pPr>
          </w:p>
        </w:tc>
        <w:tc>
          <w:tcPr>
            <w:tcW w:w="781" w:type="dxa"/>
          </w:tcPr>
          <w:p w:rsidR="004B4CC2" w:rsidRPr="002D56F9" w:rsidRDefault="004B4CC2">
            <w:pPr>
              <w:pStyle w:val="TableParagraph"/>
              <w:rPr>
                <w:rFonts w:asciiTheme="majorEastAsia" w:eastAsiaTheme="majorEastAsia" w:hAnsiTheme="majorEastAsia"/>
              </w:rPr>
            </w:pPr>
          </w:p>
        </w:tc>
        <w:tc>
          <w:tcPr>
            <w:tcW w:w="2349" w:type="dxa"/>
          </w:tcPr>
          <w:p w:rsidR="004B4CC2" w:rsidRPr="002D56F9" w:rsidRDefault="004B4CC2">
            <w:pPr>
              <w:pStyle w:val="TableParagraph"/>
              <w:rPr>
                <w:rFonts w:asciiTheme="majorEastAsia" w:eastAsiaTheme="majorEastAsia" w:hAnsiTheme="majorEastAsia"/>
              </w:rPr>
            </w:pPr>
          </w:p>
        </w:tc>
        <w:tc>
          <w:tcPr>
            <w:tcW w:w="781" w:type="dxa"/>
          </w:tcPr>
          <w:p w:rsidR="004B4CC2" w:rsidRPr="002D56F9" w:rsidRDefault="004B4CC2">
            <w:pPr>
              <w:pStyle w:val="TableParagraph"/>
              <w:rPr>
                <w:rFonts w:asciiTheme="majorEastAsia" w:eastAsiaTheme="majorEastAsia" w:hAnsiTheme="majorEastAsia"/>
              </w:rPr>
            </w:pPr>
          </w:p>
        </w:tc>
        <w:tc>
          <w:tcPr>
            <w:tcW w:w="796" w:type="dxa"/>
          </w:tcPr>
          <w:p w:rsidR="004B4CC2" w:rsidRPr="002D56F9" w:rsidRDefault="004B4CC2">
            <w:pPr>
              <w:pStyle w:val="TableParagraph"/>
              <w:rPr>
                <w:rFonts w:asciiTheme="majorEastAsia" w:eastAsiaTheme="majorEastAsia" w:hAnsiTheme="majorEastAsia"/>
              </w:rPr>
            </w:pPr>
          </w:p>
        </w:tc>
        <w:tc>
          <w:tcPr>
            <w:tcW w:w="899" w:type="dxa"/>
          </w:tcPr>
          <w:p w:rsidR="004B4CC2" w:rsidRPr="002D56F9" w:rsidRDefault="004B4CC2">
            <w:pPr>
              <w:pStyle w:val="TableParagraph"/>
              <w:rPr>
                <w:rFonts w:asciiTheme="majorEastAsia" w:eastAsiaTheme="majorEastAsia" w:hAnsiTheme="majorEastAsia"/>
              </w:rPr>
            </w:pPr>
          </w:p>
        </w:tc>
        <w:tc>
          <w:tcPr>
            <w:tcW w:w="719" w:type="dxa"/>
          </w:tcPr>
          <w:p w:rsidR="004B4CC2" w:rsidRPr="002D56F9" w:rsidRDefault="004B4CC2">
            <w:pPr>
              <w:pStyle w:val="TableParagraph"/>
              <w:rPr>
                <w:rFonts w:asciiTheme="majorEastAsia" w:eastAsiaTheme="majorEastAsia" w:hAnsiTheme="majorEastAsia"/>
              </w:rPr>
            </w:pPr>
          </w:p>
        </w:tc>
        <w:tc>
          <w:tcPr>
            <w:tcW w:w="714" w:type="dxa"/>
          </w:tcPr>
          <w:p w:rsidR="004B4CC2" w:rsidRPr="002D56F9" w:rsidRDefault="004B4CC2">
            <w:pPr>
              <w:pStyle w:val="TableParagraph"/>
              <w:rPr>
                <w:rFonts w:asciiTheme="majorEastAsia" w:eastAsiaTheme="majorEastAsia" w:hAnsiTheme="majorEastAsia"/>
              </w:rPr>
            </w:pPr>
          </w:p>
        </w:tc>
      </w:tr>
      <w:tr w:rsidR="004B4CC2" w:rsidRPr="002D56F9">
        <w:trPr>
          <w:trHeight w:val="604"/>
        </w:trPr>
        <w:tc>
          <w:tcPr>
            <w:tcW w:w="653" w:type="dxa"/>
          </w:tcPr>
          <w:p w:rsidR="004B4CC2" w:rsidRPr="002D56F9" w:rsidRDefault="004B4CC2">
            <w:pPr>
              <w:pStyle w:val="TableParagraph"/>
              <w:rPr>
                <w:rFonts w:asciiTheme="majorEastAsia" w:eastAsiaTheme="majorEastAsia" w:hAnsiTheme="majorEastAsia"/>
              </w:rPr>
            </w:pPr>
          </w:p>
        </w:tc>
        <w:tc>
          <w:tcPr>
            <w:tcW w:w="1305" w:type="dxa"/>
          </w:tcPr>
          <w:p w:rsidR="004B4CC2" w:rsidRPr="002D56F9" w:rsidRDefault="004B4CC2">
            <w:pPr>
              <w:pStyle w:val="TableParagraph"/>
              <w:rPr>
                <w:rFonts w:asciiTheme="majorEastAsia" w:eastAsiaTheme="majorEastAsia" w:hAnsiTheme="majorEastAsia"/>
              </w:rPr>
            </w:pPr>
          </w:p>
        </w:tc>
        <w:tc>
          <w:tcPr>
            <w:tcW w:w="782" w:type="dxa"/>
          </w:tcPr>
          <w:p w:rsidR="004B4CC2" w:rsidRPr="002D56F9" w:rsidRDefault="004B4CC2">
            <w:pPr>
              <w:pStyle w:val="TableParagraph"/>
              <w:rPr>
                <w:rFonts w:asciiTheme="majorEastAsia" w:eastAsiaTheme="majorEastAsia" w:hAnsiTheme="majorEastAsia"/>
              </w:rPr>
            </w:pPr>
          </w:p>
        </w:tc>
        <w:tc>
          <w:tcPr>
            <w:tcW w:w="781" w:type="dxa"/>
          </w:tcPr>
          <w:p w:rsidR="004B4CC2" w:rsidRPr="002D56F9" w:rsidRDefault="004B4CC2">
            <w:pPr>
              <w:pStyle w:val="TableParagraph"/>
              <w:rPr>
                <w:rFonts w:asciiTheme="majorEastAsia" w:eastAsiaTheme="majorEastAsia" w:hAnsiTheme="majorEastAsia"/>
              </w:rPr>
            </w:pPr>
          </w:p>
        </w:tc>
        <w:tc>
          <w:tcPr>
            <w:tcW w:w="2349" w:type="dxa"/>
          </w:tcPr>
          <w:p w:rsidR="004B4CC2" w:rsidRPr="002D56F9" w:rsidRDefault="004B4CC2">
            <w:pPr>
              <w:pStyle w:val="TableParagraph"/>
              <w:rPr>
                <w:rFonts w:asciiTheme="majorEastAsia" w:eastAsiaTheme="majorEastAsia" w:hAnsiTheme="majorEastAsia"/>
              </w:rPr>
            </w:pPr>
          </w:p>
        </w:tc>
        <w:tc>
          <w:tcPr>
            <w:tcW w:w="781" w:type="dxa"/>
          </w:tcPr>
          <w:p w:rsidR="004B4CC2" w:rsidRPr="002D56F9" w:rsidRDefault="004B4CC2">
            <w:pPr>
              <w:pStyle w:val="TableParagraph"/>
              <w:rPr>
                <w:rFonts w:asciiTheme="majorEastAsia" w:eastAsiaTheme="majorEastAsia" w:hAnsiTheme="majorEastAsia"/>
              </w:rPr>
            </w:pPr>
          </w:p>
        </w:tc>
        <w:tc>
          <w:tcPr>
            <w:tcW w:w="796" w:type="dxa"/>
          </w:tcPr>
          <w:p w:rsidR="004B4CC2" w:rsidRPr="002D56F9" w:rsidRDefault="004B4CC2">
            <w:pPr>
              <w:pStyle w:val="TableParagraph"/>
              <w:rPr>
                <w:rFonts w:asciiTheme="majorEastAsia" w:eastAsiaTheme="majorEastAsia" w:hAnsiTheme="majorEastAsia"/>
              </w:rPr>
            </w:pPr>
          </w:p>
        </w:tc>
        <w:tc>
          <w:tcPr>
            <w:tcW w:w="899" w:type="dxa"/>
          </w:tcPr>
          <w:p w:rsidR="004B4CC2" w:rsidRPr="002D56F9" w:rsidRDefault="004B4CC2">
            <w:pPr>
              <w:pStyle w:val="TableParagraph"/>
              <w:rPr>
                <w:rFonts w:asciiTheme="majorEastAsia" w:eastAsiaTheme="majorEastAsia" w:hAnsiTheme="majorEastAsia"/>
              </w:rPr>
            </w:pPr>
          </w:p>
        </w:tc>
        <w:tc>
          <w:tcPr>
            <w:tcW w:w="719" w:type="dxa"/>
          </w:tcPr>
          <w:p w:rsidR="004B4CC2" w:rsidRPr="002D56F9" w:rsidRDefault="004B4CC2">
            <w:pPr>
              <w:pStyle w:val="TableParagraph"/>
              <w:rPr>
                <w:rFonts w:asciiTheme="majorEastAsia" w:eastAsiaTheme="majorEastAsia" w:hAnsiTheme="majorEastAsia"/>
              </w:rPr>
            </w:pPr>
          </w:p>
        </w:tc>
        <w:tc>
          <w:tcPr>
            <w:tcW w:w="714" w:type="dxa"/>
          </w:tcPr>
          <w:p w:rsidR="004B4CC2" w:rsidRPr="002D56F9" w:rsidRDefault="004B4CC2">
            <w:pPr>
              <w:pStyle w:val="TableParagraph"/>
              <w:rPr>
                <w:rFonts w:asciiTheme="majorEastAsia" w:eastAsiaTheme="majorEastAsia" w:hAnsiTheme="majorEastAsia"/>
              </w:rPr>
            </w:pPr>
          </w:p>
        </w:tc>
      </w:tr>
      <w:tr w:rsidR="004B4CC2" w:rsidRPr="002D56F9">
        <w:trPr>
          <w:trHeight w:val="611"/>
        </w:trPr>
        <w:tc>
          <w:tcPr>
            <w:tcW w:w="653" w:type="dxa"/>
          </w:tcPr>
          <w:p w:rsidR="004B4CC2" w:rsidRPr="002D56F9" w:rsidRDefault="004B4CC2">
            <w:pPr>
              <w:pStyle w:val="TableParagraph"/>
              <w:rPr>
                <w:rFonts w:asciiTheme="majorEastAsia" w:eastAsiaTheme="majorEastAsia" w:hAnsiTheme="majorEastAsia"/>
              </w:rPr>
            </w:pPr>
          </w:p>
        </w:tc>
        <w:tc>
          <w:tcPr>
            <w:tcW w:w="1305" w:type="dxa"/>
          </w:tcPr>
          <w:p w:rsidR="004B4CC2" w:rsidRPr="002D56F9" w:rsidRDefault="004B4CC2">
            <w:pPr>
              <w:pStyle w:val="TableParagraph"/>
              <w:rPr>
                <w:rFonts w:asciiTheme="majorEastAsia" w:eastAsiaTheme="majorEastAsia" w:hAnsiTheme="majorEastAsia"/>
              </w:rPr>
            </w:pPr>
          </w:p>
        </w:tc>
        <w:tc>
          <w:tcPr>
            <w:tcW w:w="782" w:type="dxa"/>
          </w:tcPr>
          <w:p w:rsidR="004B4CC2" w:rsidRPr="002D56F9" w:rsidRDefault="004B4CC2">
            <w:pPr>
              <w:pStyle w:val="TableParagraph"/>
              <w:rPr>
                <w:rFonts w:asciiTheme="majorEastAsia" w:eastAsiaTheme="majorEastAsia" w:hAnsiTheme="majorEastAsia"/>
              </w:rPr>
            </w:pPr>
          </w:p>
        </w:tc>
        <w:tc>
          <w:tcPr>
            <w:tcW w:w="781" w:type="dxa"/>
          </w:tcPr>
          <w:p w:rsidR="004B4CC2" w:rsidRPr="002D56F9" w:rsidRDefault="004B4CC2">
            <w:pPr>
              <w:pStyle w:val="TableParagraph"/>
              <w:rPr>
                <w:rFonts w:asciiTheme="majorEastAsia" w:eastAsiaTheme="majorEastAsia" w:hAnsiTheme="majorEastAsia"/>
              </w:rPr>
            </w:pPr>
          </w:p>
        </w:tc>
        <w:tc>
          <w:tcPr>
            <w:tcW w:w="2349" w:type="dxa"/>
          </w:tcPr>
          <w:p w:rsidR="004B4CC2" w:rsidRPr="002D56F9" w:rsidRDefault="004B4CC2">
            <w:pPr>
              <w:pStyle w:val="TableParagraph"/>
              <w:rPr>
                <w:rFonts w:asciiTheme="majorEastAsia" w:eastAsiaTheme="majorEastAsia" w:hAnsiTheme="majorEastAsia"/>
              </w:rPr>
            </w:pPr>
          </w:p>
        </w:tc>
        <w:tc>
          <w:tcPr>
            <w:tcW w:w="781" w:type="dxa"/>
          </w:tcPr>
          <w:p w:rsidR="004B4CC2" w:rsidRPr="002D56F9" w:rsidRDefault="004B4CC2">
            <w:pPr>
              <w:pStyle w:val="TableParagraph"/>
              <w:rPr>
                <w:rFonts w:asciiTheme="majorEastAsia" w:eastAsiaTheme="majorEastAsia" w:hAnsiTheme="majorEastAsia"/>
              </w:rPr>
            </w:pPr>
          </w:p>
        </w:tc>
        <w:tc>
          <w:tcPr>
            <w:tcW w:w="796" w:type="dxa"/>
          </w:tcPr>
          <w:p w:rsidR="004B4CC2" w:rsidRPr="002D56F9" w:rsidRDefault="004B4CC2">
            <w:pPr>
              <w:pStyle w:val="TableParagraph"/>
              <w:rPr>
                <w:rFonts w:asciiTheme="majorEastAsia" w:eastAsiaTheme="majorEastAsia" w:hAnsiTheme="majorEastAsia"/>
              </w:rPr>
            </w:pPr>
          </w:p>
        </w:tc>
        <w:tc>
          <w:tcPr>
            <w:tcW w:w="899" w:type="dxa"/>
          </w:tcPr>
          <w:p w:rsidR="004B4CC2" w:rsidRPr="002D56F9" w:rsidRDefault="004B4CC2">
            <w:pPr>
              <w:pStyle w:val="TableParagraph"/>
              <w:rPr>
                <w:rFonts w:asciiTheme="majorEastAsia" w:eastAsiaTheme="majorEastAsia" w:hAnsiTheme="majorEastAsia"/>
              </w:rPr>
            </w:pPr>
          </w:p>
        </w:tc>
        <w:tc>
          <w:tcPr>
            <w:tcW w:w="719" w:type="dxa"/>
          </w:tcPr>
          <w:p w:rsidR="004B4CC2" w:rsidRPr="002D56F9" w:rsidRDefault="004B4CC2">
            <w:pPr>
              <w:pStyle w:val="TableParagraph"/>
              <w:rPr>
                <w:rFonts w:asciiTheme="majorEastAsia" w:eastAsiaTheme="majorEastAsia" w:hAnsiTheme="majorEastAsia"/>
              </w:rPr>
            </w:pPr>
          </w:p>
        </w:tc>
        <w:tc>
          <w:tcPr>
            <w:tcW w:w="714" w:type="dxa"/>
          </w:tcPr>
          <w:p w:rsidR="004B4CC2" w:rsidRPr="002D56F9" w:rsidRDefault="004B4CC2">
            <w:pPr>
              <w:pStyle w:val="TableParagraph"/>
              <w:rPr>
                <w:rFonts w:asciiTheme="majorEastAsia" w:eastAsiaTheme="majorEastAsia" w:hAnsiTheme="majorEastAsia"/>
              </w:rPr>
            </w:pPr>
          </w:p>
        </w:tc>
      </w:tr>
      <w:tr w:rsidR="004B4CC2" w:rsidRPr="002D56F9">
        <w:trPr>
          <w:trHeight w:val="606"/>
        </w:trPr>
        <w:tc>
          <w:tcPr>
            <w:tcW w:w="653" w:type="dxa"/>
          </w:tcPr>
          <w:p w:rsidR="004B4CC2" w:rsidRPr="002D56F9" w:rsidRDefault="004B4CC2">
            <w:pPr>
              <w:pStyle w:val="TableParagraph"/>
              <w:rPr>
                <w:rFonts w:asciiTheme="majorEastAsia" w:eastAsiaTheme="majorEastAsia" w:hAnsiTheme="majorEastAsia"/>
              </w:rPr>
            </w:pPr>
          </w:p>
        </w:tc>
        <w:tc>
          <w:tcPr>
            <w:tcW w:w="1305" w:type="dxa"/>
          </w:tcPr>
          <w:p w:rsidR="004B4CC2" w:rsidRPr="002D56F9" w:rsidRDefault="004B4CC2">
            <w:pPr>
              <w:pStyle w:val="TableParagraph"/>
              <w:rPr>
                <w:rFonts w:asciiTheme="majorEastAsia" w:eastAsiaTheme="majorEastAsia" w:hAnsiTheme="majorEastAsia"/>
              </w:rPr>
            </w:pPr>
          </w:p>
        </w:tc>
        <w:tc>
          <w:tcPr>
            <w:tcW w:w="782" w:type="dxa"/>
          </w:tcPr>
          <w:p w:rsidR="004B4CC2" w:rsidRPr="002D56F9" w:rsidRDefault="004B4CC2">
            <w:pPr>
              <w:pStyle w:val="TableParagraph"/>
              <w:rPr>
                <w:rFonts w:asciiTheme="majorEastAsia" w:eastAsiaTheme="majorEastAsia" w:hAnsiTheme="majorEastAsia"/>
              </w:rPr>
            </w:pPr>
          </w:p>
        </w:tc>
        <w:tc>
          <w:tcPr>
            <w:tcW w:w="781" w:type="dxa"/>
          </w:tcPr>
          <w:p w:rsidR="004B4CC2" w:rsidRPr="002D56F9" w:rsidRDefault="004B4CC2">
            <w:pPr>
              <w:pStyle w:val="TableParagraph"/>
              <w:rPr>
                <w:rFonts w:asciiTheme="majorEastAsia" w:eastAsiaTheme="majorEastAsia" w:hAnsiTheme="majorEastAsia"/>
              </w:rPr>
            </w:pPr>
          </w:p>
        </w:tc>
        <w:tc>
          <w:tcPr>
            <w:tcW w:w="2349" w:type="dxa"/>
          </w:tcPr>
          <w:p w:rsidR="004B4CC2" w:rsidRPr="002D56F9" w:rsidRDefault="004B4CC2">
            <w:pPr>
              <w:pStyle w:val="TableParagraph"/>
              <w:rPr>
                <w:rFonts w:asciiTheme="majorEastAsia" w:eastAsiaTheme="majorEastAsia" w:hAnsiTheme="majorEastAsia"/>
              </w:rPr>
            </w:pPr>
          </w:p>
        </w:tc>
        <w:tc>
          <w:tcPr>
            <w:tcW w:w="781" w:type="dxa"/>
          </w:tcPr>
          <w:p w:rsidR="004B4CC2" w:rsidRPr="002D56F9" w:rsidRDefault="004B4CC2">
            <w:pPr>
              <w:pStyle w:val="TableParagraph"/>
              <w:rPr>
                <w:rFonts w:asciiTheme="majorEastAsia" w:eastAsiaTheme="majorEastAsia" w:hAnsiTheme="majorEastAsia"/>
              </w:rPr>
            </w:pPr>
          </w:p>
        </w:tc>
        <w:tc>
          <w:tcPr>
            <w:tcW w:w="796" w:type="dxa"/>
          </w:tcPr>
          <w:p w:rsidR="004B4CC2" w:rsidRPr="002D56F9" w:rsidRDefault="004B4CC2">
            <w:pPr>
              <w:pStyle w:val="TableParagraph"/>
              <w:rPr>
                <w:rFonts w:asciiTheme="majorEastAsia" w:eastAsiaTheme="majorEastAsia" w:hAnsiTheme="majorEastAsia"/>
              </w:rPr>
            </w:pPr>
          </w:p>
        </w:tc>
        <w:tc>
          <w:tcPr>
            <w:tcW w:w="899" w:type="dxa"/>
          </w:tcPr>
          <w:p w:rsidR="004B4CC2" w:rsidRPr="002D56F9" w:rsidRDefault="004B4CC2">
            <w:pPr>
              <w:pStyle w:val="TableParagraph"/>
              <w:rPr>
                <w:rFonts w:asciiTheme="majorEastAsia" w:eastAsiaTheme="majorEastAsia" w:hAnsiTheme="majorEastAsia"/>
              </w:rPr>
            </w:pPr>
          </w:p>
        </w:tc>
        <w:tc>
          <w:tcPr>
            <w:tcW w:w="719" w:type="dxa"/>
          </w:tcPr>
          <w:p w:rsidR="004B4CC2" w:rsidRPr="002D56F9" w:rsidRDefault="004B4CC2">
            <w:pPr>
              <w:pStyle w:val="TableParagraph"/>
              <w:rPr>
                <w:rFonts w:asciiTheme="majorEastAsia" w:eastAsiaTheme="majorEastAsia" w:hAnsiTheme="majorEastAsia"/>
              </w:rPr>
            </w:pPr>
          </w:p>
        </w:tc>
        <w:tc>
          <w:tcPr>
            <w:tcW w:w="714" w:type="dxa"/>
          </w:tcPr>
          <w:p w:rsidR="004B4CC2" w:rsidRPr="002D56F9" w:rsidRDefault="004B4CC2">
            <w:pPr>
              <w:pStyle w:val="TableParagraph"/>
              <w:rPr>
                <w:rFonts w:asciiTheme="majorEastAsia" w:eastAsiaTheme="majorEastAsia" w:hAnsiTheme="majorEastAsia"/>
              </w:rPr>
            </w:pPr>
          </w:p>
        </w:tc>
      </w:tr>
      <w:tr w:rsidR="004B4CC2" w:rsidRPr="002D56F9">
        <w:trPr>
          <w:trHeight w:val="616"/>
        </w:trPr>
        <w:tc>
          <w:tcPr>
            <w:tcW w:w="653" w:type="dxa"/>
          </w:tcPr>
          <w:p w:rsidR="004B4CC2" w:rsidRPr="002D56F9" w:rsidRDefault="004B4CC2">
            <w:pPr>
              <w:pStyle w:val="TableParagraph"/>
              <w:rPr>
                <w:rFonts w:asciiTheme="majorEastAsia" w:eastAsiaTheme="majorEastAsia" w:hAnsiTheme="majorEastAsia"/>
              </w:rPr>
            </w:pPr>
          </w:p>
        </w:tc>
        <w:tc>
          <w:tcPr>
            <w:tcW w:w="1305" w:type="dxa"/>
          </w:tcPr>
          <w:p w:rsidR="004B4CC2" w:rsidRPr="002D56F9" w:rsidRDefault="004B4CC2">
            <w:pPr>
              <w:pStyle w:val="TableParagraph"/>
              <w:rPr>
                <w:rFonts w:asciiTheme="majorEastAsia" w:eastAsiaTheme="majorEastAsia" w:hAnsiTheme="majorEastAsia"/>
              </w:rPr>
            </w:pPr>
          </w:p>
        </w:tc>
        <w:tc>
          <w:tcPr>
            <w:tcW w:w="782" w:type="dxa"/>
          </w:tcPr>
          <w:p w:rsidR="004B4CC2" w:rsidRPr="002D56F9" w:rsidRDefault="004B4CC2">
            <w:pPr>
              <w:pStyle w:val="TableParagraph"/>
              <w:rPr>
                <w:rFonts w:asciiTheme="majorEastAsia" w:eastAsiaTheme="majorEastAsia" w:hAnsiTheme="majorEastAsia"/>
              </w:rPr>
            </w:pPr>
          </w:p>
        </w:tc>
        <w:tc>
          <w:tcPr>
            <w:tcW w:w="781" w:type="dxa"/>
          </w:tcPr>
          <w:p w:rsidR="004B4CC2" w:rsidRPr="002D56F9" w:rsidRDefault="004B4CC2">
            <w:pPr>
              <w:pStyle w:val="TableParagraph"/>
              <w:rPr>
                <w:rFonts w:asciiTheme="majorEastAsia" w:eastAsiaTheme="majorEastAsia" w:hAnsiTheme="majorEastAsia"/>
              </w:rPr>
            </w:pPr>
          </w:p>
        </w:tc>
        <w:tc>
          <w:tcPr>
            <w:tcW w:w="2349" w:type="dxa"/>
          </w:tcPr>
          <w:p w:rsidR="004B4CC2" w:rsidRPr="002D56F9" w:rsidRDefault="004B4CC2">
            <w:pPr>
              <w:pStyle w:val="TableParagraph"/>
              <w:rPr>
                <w:rFonts w:asciiTheme="majorEastAsia" w:eastAsiaTheme="majorEastAsia" w:hAnsiTheme="majorEastAsia"/>
              </w:rPr>
            </w:pPr>
          </w:p>
        </w:tc>
        <w:tc>
          <w:tcPr>
            <w:tcW w:w="781" w:type="dxa"/>
          </w:tcPr>
          <w:p w:rsidR="004B4CC2" w:rsidRPr="002D56F9" w:rsidRDefault="004B4CC2">
            <w:pPr>
              <w:pStyle w:val="TableParagraph"/>
              <w:rPr>
                <w:rFonts w:asciiTheme="majorEastAsia" w:eastAsiaTheme="majorEastAsia" w:hAnsiTheme="majorEastAsia"/>
              </w:rPr>
            </w:pPr>
          </w:p>
        </w:tc>
        <w:tc>
          <w:tcPr>
            <w:tcW w:w="796" w:type="dxa"/>
          </w:tcPr>
          <w:p w:rsidR="004B4CC2" w:rsidRPr="002D56F9" w:rsidRDefault="004B4CC2">
            <w:pPr>
              <w:pStyle w:val="TableParagraph"/>
              <w:rPr>
                <w:rFonts w:asciiTheme="majorEastAsia" w:eastAsiaTheme="majorEastAsia" w:hAnsiTheme="majorEastAsia"/>
              </w:rPr>
            </w:pPr>
          </w:p>
        </w:tc>
        <w:tc>
          <w:tcPr>
            <w:tcW w:w="899" w:type="dxa"/>
          </w:tcPr>
          <w:p w:rsidR="004B4CC2" w:rsidRPr="002D56F9" w:rsidRDefault="004B4CC2">
            <w:pPr>
              <w:pStyle w:val="TableParagraph"/>
              <w:rPr>
                <w:rFonts w:asciiTheme="majorEastAsia" w:eastAsiaTheme="majorEastAsia" w:hAnsiTheme="majorEastAsia"/>
              </w:rPr>
            </w:pPr>
          </w:p>
        </w:tc>
        <w:tc>
          <w:tcPr>
            <w:tcW w:w="719" w:type="dxa"/>
          </w:tcPr>
          <w:p w:rsidR="004B4CC2" w:rsidRPr="002D56F9" w:rsidRDefault="004B4CC2">
            <w:pPr>
              <w:pStyle w:val="TableParagraph"/>
              <w:rPr>
                <w:rFonts w:asciiTheme="majorEastAsia" w:eastAsiaTheme="majorEastAsia" w:hAnsiTheme="majorEastAsia"/>
              </w:rPr>
            </w:pPr>
          </w:p>
        </w:tc>
        <w:tc>
          <w:tcPr>
            <w:tcW w:w="714" w:type="dxa"/>
          </w:tcPr>
          <w:p w:rsidR="004B4CC2" w:rsidRPr="002D56F9" w:rsidRDefault="004B4CC2">
            <w:pPr>
              <w:pStyle w:val="TableParagraph"/>
              <w:rPr>
                <w:rFonts w:asciiTheme="majorEastAsia" w:eastAsiaTheme="majorEastAsia" w:hAnsiTheme="majorEastAsia"/>
              </w:rPr>
            </w:pPr>
          </w:p>
        </w:tc>
      </w:tr>
    </w:tbl>
    <w:p w:rsidR="004B4CC2" w:rsidRPr="002D56F9" w:rsidRDefault="004B4CC2">
      <w:pPr>
        <w:pStyle w:val="a3"/>
        <w:rPr>
          <w:rFonts w:asciiTheme="majorEastAsia" w:eastAsiaTheme="majorEastAsia" w:hAnsiTheme="majorEastAsia"/>
          <w:sz w:val="18"/>
        </w:rPr>
      </w:pPr>
    </w:p>
    <w:p w:rsidR="004B4CC2" w:rsidRPr="002D56F9" w:rsidRDefault="001103FB">
      <w:pPr>
        <w:spacing w:line="322" w:lineRule="exact"/>
        <w:ind w:left="44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注：1、技术规格应详细写明所投产品详细配置，严禁复制招标文件中的技术指标。</w:t>
      </w:r>
    </w:p>
    <w:p w:rsidR="004B4CC2" w:rsidRPr="002D56F9" w:rsidRDefault="001103FB">
      <w:pPr>
        <w:spacing w:line="311" w:lineRule="exact"/>
        <w:ind w:left="9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2、不得漏项。</w:t>
      </w:r>
    </w:p>
    <w:p w:rsidR="004B4CC2" w:rsidRPr="002D56F9" w:rsidRDefault="001103FB">
      <w:pPr>
        <w:spacing w:line="321" w:lineRule="exact"/>
        <w:ind w:left="9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3、出现上述问题评标委员会可视情况做无效投标处理。</w:t>
      </w:r>
    </w:p>
    <w:p w:rsidR="004B4CC2" w:rsidRPr="002D56F9" w:rsidRDefault="004B4CC2">
      <w:pPr>
        <w:pStyle w:val="a3"/>
        <w:spacing w:before="2"/>
        <w:rPr>
          <w:rFonts w:asciiTheme="majorEastAsia" w:eastAsiaTheme="majorEastAsia" w:hAnsiTheme="majorEastAsia"/>
          <w:sz w:val="23"/>
          <w:lang w:eastAsia="zh-CN"/>
        </w:rPr>
      </w:pPr>
    </w:p>
    <w:p w:rsidR="004B4CC2" w:rsidRPr="002D56F9" w:rsidRDefault="001103FB">
      <w:pPr>
        <w:tabs>
          <w:tab w:val="left" w:pos="479"/>
          <w:tab w:val="left" w:pos="959"/>
        </w:tabs>
        <w:ind w:right="452"/>
        <w:jc w:val="right"/>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年</w:t>
      </w:r>
      <w:r w:rsidRPr="002D56F9">
        <w:rPr>
          <w:rFonts w:asciiTheme="majorEastAsia" w:eastAsiaTheme="majorEastAsia" w:hAnsiTheme="majorEastAsia"/>
          <w:sz w:val="24"/>
          <w:lang w:eastAsia="zh-CN"/>
        </w:rPr>
        <w:tab/>
        <w:t>月</w:t>
      </w:r>
      <w:r w:rsidRPr="002D56F9">
        <w:rPr>
          <w:rFonts w:asciiTheme="majorEastAsia" w:eastAsiaTheme="majorEastAsia" w:hAnsiTheme="majorEastAsia"/>
          <w:sz w:val="24"/>
          <w:lang w:eastAsia="zh-CN"/>
        </w:rPr>
        <w:tab/>
        <w:t>日</w:t>
      </w:r>
    </w:p>
    <w:p w:rsidR="004B4CC2" w:rsidRPr="002D56F9" w:rsidRDefault="004B4CC2">
      <w:pPr>
        <w:jc w:val="right"/>
        <w:rPr>
          <w:rFonts w:asciiTheme="majorEastAsia" w:eastAsiaTheme="majorEastAsia" w:hAnsiTheme="majorEastAsia"/>
          <w:sz w:val="24"/>
          <w:lang w:eastAsia="zh-CN"/>
        </w:rPr>
        <w:sectPr w:rsidR="004B4CC2" w:rsidRPr="002D56F9" w:rsidSect="006E069D">
          <w:headerReference w:type="even" r:id="rId162"/>
          <w:headerReference w:type="default" r:id="rId163"/>
          <w:footerReference w:type="even" r:id="rId164"/>
          <w:footerReference w:type="default" r:id="rId165"/>
          <w:headerReference w:type="first" r:id="rId166"/>
          <w:footerReference w:type="first" r:id="rId167"/>
          <w:pgSz w:w="11910" w:h="16850"/>
          <w:pgMar w:top="1100" w:right="960" w:bottom="1240" w:left="920" w:header="877" w:footer="994" w:gutter="0"/>
          <w:cols w:space="720"/>
          <w:titlePg/>
          <w:docGrid w:linePitch="299"/>
        </w:sectPr>
      </w:pPr>
    </w:p>
    <w:p w:rsidR="004B4CC2" w:rsidRPr="002D56F9" w:rsidRDefault="004B4CC2">
      <w:pPr>
        <w:pStyle w:val="a3"/>
        <w:spacing w:before="4"/>
        <w:rPr>
          <w:rFonts w:asciiTheme="majorEastAsia" w:eastAsiaTheme="majorEastAsia" w:hAnsiTheme="majorEastAsia"/>
          <w:sz w:val="18"/>
          <w:lang w:eastAsia="zh-CN"/>
        </w:rPr>
      </w:pPr>
    </w:p>
    <w:p w:rsidR="004B4CC2" w:rsidRPr="002D56F9" w:rsidRDefault="001103FB">
      <w:pPr>
        <w:pStyle w:val="2"/>
        <w:rPr>
          <w:rFonts w:asciiTheme="majorEastAsia" w:eastAsiaTheme="majorEastAsia" w:hAnsiTheme="majorEastAsia"/>
          <w:lang w:eastAsia="zh-CN"/>
        </w:rPr>
      </w:pPr>
      <w:bookmarkStart w:id="109" w:name="_Toc498726403"/>
      <w:r w:rsidRPr="002D56F9">
        <w:rPr>
          <w:rFonts w:asciiTheme="majorEastAsia" w:eastAsiaTheme="majorEastAsia" w:hAnsiTheme="majorEastAsia"/>
          <w:lang w:eastAsia="zh-CN"/>
        </w:rPr>
        <w:t>附件五：投 标 偏 离 表</w:t>
      </w:r>
      <w:bookmarkEnd w:id="109"/>
    </w:p>
    <w:p w:rsidR="004B4CC2" w:rsidRPr="002D56F9" w:rsidRDefault="004B4CC2">
      <w:pPr>
        <w:pStyle w:val="a3"/>
        <w:spacing w:before="5"/>
        <w:rPr>
          <w:rFonts w:asciiTheme="majorEastAsia" w:eastAsiaTheme="majorEastAsia" w:hAnsiTheme="majorEastAsia"/>
          <w:b/>
          <w:sz w:val="15"/>
          <w:lang w:eastAsia="zh-CN"/>
        </w:rPr>
      </w:pPr>
    </w:p>
    <w:p w:rsidR="004B4CC2" w:rsidRPr="002D56F9" w:rsidRDefault="001103FB">
      <w:pPr>
        <w:pStyle w:val="a3"/>
        <w:spacing w:before="15"/>
        <w:ind w:left="366" w:right="357"/>
        <w:jc w:val="center"/>
        <w:rPr>
          <w:rFonts w:asciiTheme="majorEastAsia" w:eastAsiaTheme="majorEastAsia" w:hAnsiTheme="majorEastAsia"/>
          <w:lang w:eastAsia="zh-CN"/>
        </w:rPr>
      </w:pPr>
      <w:r w:rsidRPr="002D56F9">
        <w:rPr>
          <w:rFonts w:asciiTheme="majorEastAsia" w:eastAsiaTheme="majorEastAsia" w:hAnsiTheme="majorEastAsia"/>
          <w:lang w:eastAsia="zh-CN"/>
        </w:rPr>
        <w:t>投 标 偏 离 表</w:t>
      </w:r>
    </w:p>
    <w:p w:rsidR="004B4CC2" w:rsidRPr="002D56F9" w:rsidRDefault="004B4CC2">
      <w:pPr>
        <w:pStyle w:val="a3"/>
        <w:spacing w:before="11"/>
        <w:rPr>
          <w:rFonts w:asciiTheme="majorEastAsia" w:eastAsiaTheme="majorEastAsia" w:hAnsiTheme="majorEastAsia"/>
          <w:sz w:val="16"/>
          <w:lang w:eastAsia="zh-CN"/>
        </w:rPr>
      </w:pPr>
    </w:p>
    <w:p w:rsidR="004B4CC2" w:rsidRPr="002D56F9" w:rsidRDefault="001103FB">
      <w:pPr>
        <w:spacing w:before="33"/>
        <w:ind w:left="143"/>
        <w:rPr>
          <w:rFonts w:asciiTheme="majorEastAsia" w:eastAsiaTheme="majorEastAsia" w:hAnsiTheme="majorEastAsia"/>
          <w:sz w:val="24"/>
          <w:lang w:eastAsia="zh-CN"/>
        </w:rPr>
      </w:pPr>
      <w:r w:rsidRPr="002D56F9">
        <w:rPr>
          <w:rFonts w:asciiTheme="majorEastAsia" w:eastAsiaTheme="majorEastAsia" w:hAnsiTheme="majorEastAsia"/>
          <w:w w:val="95"/>
          <w:sz w:val="24"/>
          <w:lang w:eastAsia="zh-CN"/>
        </w:rPr>
        <w:t>项目编号：</w:t>
      </w:r>
      <w:r w:rsidR="007647C4">
        <w:rPr>
          <w:rFonts w:asciiTheme="majorEastAsia" w:eastAsiaTheme="majorEastAsia" w:hAnsiTheme="majorEastAsia"/>
          <w:w w:val="95"/>
          <w:sz w:val="24"/>
          <w:u w:val="single"/>
          <w:lang w:eastAsia="zh-CN"/>
        </w:rPr>
        <w:t>SDLM2018-096</w:t>
      </w:r>
      <w:r w:rsidR="00881088" w:rsidRPr="002D56F9">
        <w:rPr>
          <w:rFonts w:asciiTheme="majorEastAsia" w:eastAsiaTheme="majorEastAsia" w:hAnsiTheme="majorEastAsia"/>
          <w:w w:val="95"/>
          <w:sz w:val="24"/>
          <w:u w:val="single"/>
          <w:lang w:eastAsia="zh-CN"/>
        </w:rPr>
        <w:t xml:space="preserve"> </w:t>
      </w:r>
    </w:p>
    <w:p w:rsidR="004B4CC2" w:rsidRPr="002D56F9" w:rsidRDefault="004B4CC2">
      <w:pPr>
        <w:pStyle w:val="a3"/>
        <w:spacing w:before="3"/>
        <w:rPr>
          <w:rFonts w:asciiTheme="majorEastAsia" w:eastAsiaTheme="majorEastAsia" w:hAnsiTheme="majorEastAsia"/>
          <w:sz w:val="20"/>
          <w:lang w:eastAsia="zh-CN"/>
        </w:rPr>
      </w:pPr>
    </w:p>
    <w:p w:rsidR="004B4CC2" w:rsidRPr="002D56F9" w:rsidRDefault="001103FB">
      <w:pPr>
        <w:tabs>
          <w:tab w:val="left" w:pos="5304"/>
        </w:tabs>
        <w:spacing w:before="34"/>
        <w:ind w:left="14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投标供应商名称：（公章）</w:t>
      </w:r>
      <w:r w:rsidRPr="002D56F9">
        <w:rPr>
          <w:rFonts w:asciiTheme="majorEastAsia" w:eastAsiaTheme="majorEastAsia" w:hAnsiTheme="majorEastAsia"/>
          <w:sz w:val="24"/>
          <w:u w:val="single"/>
          <w:lang w:eastAsia="zh-CN"/>
        </w:rPr>
        <w:t xml:space="preserve"> </w:t>
      </w:r>
      <w:r w:rsidRPr="002D56F9">
        <w:rPr>
          <w:rFonts w:asciiTheme="majorEastAsia" w:eastAsiaTheme="majorEastAsia" w:hAnsiTheme="majorEastAsia"/>
          <w:sz w:val="24"/>
          <w:u w:val="single"/>
          <w:lang w:eastAsia="zh-CN"/>
        </w:rPr>
        <w:tab/>
      </w:r>
      <w:r w:rsidRPr="002D56F9">
        <w:rPr>
          <w:rFonts w:asciiTheme="majorEastAsia" w:eastAsiaTheme="majorEastAsia" w:hAnsiTheme="majorEastAsia"/>
          <w:sz w:val="24"/>
          <w:lang w:eastAsia="zh-CN"/>
        </w:rPr>
        <w:t>法定代表人或授权代理人签字：</w:t>
      </w:r>
    </w:p>
    <w:p w:rsidR="004B4CC2" w:rsidRPr="002D56F9" w:rsidRDefault="004B4CC2">
      <w:pPr>
        <w:pStyle w:val="a3"/>
        <w:spacing w:before="7"/>
        <w:rPr>
          <w:rFonts w:asciiTheme="majorEastAsia" w:eastAsiaTheme="majorEastAsia" w:hAnsiTheme="majorEastAsia"/>
          <w:sz w:val="6"/>
          <w:lang w:eastAsia="zh-CN"/>
        </w:rPr>
      </w:pPr>
    </w:p>
    <w:tbl>
      <w:tblPr>
        <w:tblStyle w:val="TableNormal1"/>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1265"/>
        <w:gridCol w:w="1722"/>
        <w:gridCol w:w="1554"/>
        <w:gridCol w:w="1210"/>
        <w:gridCol w:w="1424"/>
        <w:gridCol w:w="967"/>
      </w:tblGrid>
      <w:tr w:rsidR="004B4CC2" w:rsidRPr="002D56F9">
        <w:trPr>
          <w:trHeight w:val="1199"/>
        </w:trPr>
        <w:tc>
          <w:tcPr>
            <w:tcW w:w="917" w:type="dxa"/>
          </w:tcPr>
          <w:p w:rsidR="004B4CC2" w:rsidRPr="002D56F9" w:rsidRDefault="004B4CC2">
            <w:pPr>
              <w:pStyle w:val="TableParagraph"/>
              <w:rPr>
                <w:rFonts w:asciiTheme="majorEastAsia" w:eastAsiaTheme="majorEastAsia" w:hAnsiTheme="majorEastAsia"/>
                <w:sz w:val="24"/>
                <w:lang w:eastAsia="zh-CN"/>
              </w:rPr>
            </w:pPr>
          </w:p>
          <w:p w:rsidR="004B4CC2" w:rsidRPr="002D56F9" w:rsidRDefault="001103FB">
            <w:pPr>
              <w:pStyle w:val="TableParagraph"/>
              <w:spacing w:before="185"/>
              <w:ind w:left="218"/>
              <w:rPr>
                <w:rFonts w:asciiTheme="majorEastAsia" w:eastAsiaTheme="majorEastAsia" w:hAnsiTheme="majorEastAsia"/>
                <w:sz w:val="24"/>
              </w:rPr>
            </w:pPr>
            <w:r w:rsidRPr="002D56F9">
              <w:rPr>
                <w:rFonts w:asciiTheme="majorEastAsia" w:eastAsiaTheme="majorEastAsia" w:hAnsiTheme="majorEastAsia"/>
                <w:sz w:val="24"/>
              </w:rPr>
              <w:t>包号</w:t>
            </w:r>
          </w:p>
        </w:tc>
        <w:tc>
          <w:tcPr>
            <w:tcW w:w="1265" w:type="dxa"/>
          </w:tcPr>
          <w:p w:rsidR="004B4CC2" w:rsidRPr="002D56F9" w:rsidRDefault="004B4CC2">
            <w:pPr>
              <w:pStyle w:val="TableParagraph"/>
              <w:rPr>
                <w:rFonts w:asciiTheme="majorEastAsia" w:eastAsiaTheme="majorEastAsia" w:hAnsiTheme="majorEastAsia"/>
                <w:sz w:val="24"/>
              </w:rPr>
            </w:pPr>
          </w:p>
          <w:p w:rsidR="004B4CC2" w:rsidRPr="002D56F9" w:rsidRDefault="001103FB">
            <w:pPr>
              <w:pStyle w:val="TableParagraph"/>
              <w:spacing w:before="185"/>
              <w:ind w:left="150"/>
              <w:rPr>
                <w:rFonts w:asciiTheme="majorEastAsia" w:eastAsiaTheme="majorEastAsia" w:hAnsiTheme="majorEastAsia"/>
                <w:sz w:val="24"/>
              </w:rPr>
            </w:pPr>
            <w:r w:rsidRPr="002D56F9">
              <w:rPr>
                <w:rFonts w:asciiTheme="majorEastAsia" w:eastAsiaTheme="majorEastAsia" w:hAnsiTheme="majorEastAsia"/>
                <w:sz w:val="24"/>
              </w:rPr>
              <w:t>包内编号</w:t>
            </w:r>
          </w:p>
        </w:tc>
        <w:tc>
          <w:tcPr>
            <w:tcW w:w="1722" w:type="dxa"/>
          </w:tcPr>
          <w:p w:rsidR="004B4CC2" w:rsidRPr="002D56F9" w:rsidRDefault="004B4CC2">
            <w:pPr>
              <w:pStyle w:val="TableParagraph"/>
              <w:rPr>
                <w:rFonts w:asciiTheme="majorEastAsia" w:eastAsiaTheme="majorEastAsia" w:hAnsiTheme="majorEastAsia"/>
                <w:sz w:val="24"/>
              </w:rPr>
            </w:pPr>
          </w:p>
          <w:p w:rsidR="004B4CC2" w:rsidRPr="002D56F9" w:rsidRDefault="001103FB">
            <w:pPr>
              <w:pStyle w:val="TableParagraph"/>
              <w:spacing w:before="185"/>
              <w:ind w:left="379"/>
              <w:rPr>
                <w:rFonts w:asciiTheme="majorEastAsia" w:eastAsiaTheme="majorEastAsia" w:hAnsiTheme="majorEastAsia"/>
                <w:sz w:val="24"/>
              </w:rPr>
            </w:pPr>
            <w:r w:rsidRPr="002D56F9">
              <w:rPr>
                <w:rFonts w:asciiTheme="majorEastAsia" w:eastAsiaTheme="majorEastAsia" w:hAnsiTheme="majorEastAsia"/>
                <w:sz w:val="24"/>
              </w:rPr>
              <w:t>产品名称</w:t>
            </w:r>
          </w:p>
        </w:tc>
        <w:tc>
          <w:tcPr>
            <w:tcW w:w="1554" w:type="dxa"/>
          </w:tcPr>
          <w:p w:rsidR="004B4CC2" w:rsidRPr="002D56F9" w:rsidRDefault="001103FB">
            <w:pPr>
              <w:pStyle w:val="TableParagraph"/>
              <w:spacing w:before="199"/>
              <w:ind w:left="272" w:right="272"/>
              <w:jc w:val="center"/>
              <w:rPr>
                <w:rFonts w:asciiTheme="majorEastAsia" w:eastAsiaTheme="majorEastAsia" w:hAnsiTheme="majorEastAsia"/>
                <w:sz w:val="24"/>
              </w:rPr>
            </w:pPr>
            <w:r w:rsidRPr="002D56F9">
              <w:rPr>
                <w:rFonts w:asciiTheme="majorEastAsia" w:eastAsiaTheme="majorEastAsia" w:hAnsiTheme="majorEastAsia"/>
                <w:sz w:val="24"/>
              </w:rPr>
              <w:t>招标文件</w:t>
            </w:r>
          </w:p>
          <w:p w:rsidR="004B4CC2" w:rsidRPr="002D56F9" w:rsidRDefault="004B4CC2">
            <w:pPr>
              <w:pStyle w:val="TableParagraph"/>
              <w:spacing w:before="10"/>
              <w:rPr>
                <w:rFonts w:asciiTheme="majorEastAsia" w:eastAsiaTheme="majorEastAsia" w:hAnsiTheme="majorEastAsia"/>
                <w:sz w:val="21"/>
              </w:rPr>
            </w:pPr>
          </w:p>
          <w:p w:rsidR="004B4CC2" w:rsidRPr="002D56F9" w:rsidRDefault="001103FB">
            <w:pPr>
              <w:pStyle w:val="TableParagraph"/>
              <w:ind w:left="272" w:right="272"/>
              <w:jc w:val="center"/>
              <w:rPr>
                <w:rFonts w:asciiTheme="majorEastAsia" w:eastAsiaTheme="majorEastAsia" w:hAnsiTheme="majorEastAsia"/>
                <w:sz w:val="24"/>
              </w:rPr>
            </w:pPr>
            <w:r w:rsidRPr="002D56F9">
              <w:rPr>
                <w:rFonts w:asciiTheme="majorEastAsia" w:eastAsiaTheme="majorEastAsia" w:hAnsiTheme="majorEastAsia"/>
                <w:sz w:val="24"/>
              </w:rPr>
              <w:t>要求</w:t>
            </w:r>
          </w:p>
        </w:tc>
        <w:tc>
          <w:tcPr>
            <w:tcW w:w="1210" w:type="dxa"/>
          </w:tcPr>
          <w:p w:rsidR="004B4CC2" w:rsidRPr="002D56F9" w:rsidRDefault="001103FB">
            <w:pPr>
              <w:pStyle w:val="TableParagraph"/>
              <w:spacing w:before="199"/>
              <w:ind w:left="120"/>
              <w:rPr>
                <w:rFonts w:asciiTheme="majorEastAsia" w:eastAsiaTheme="majorEastAsia" w:hAnsiTheme="majorEastAsia"/>
                <w:sz w:val="24"/>
              </w:rPr>
            </w:pPr>
            <w:r w:rsidRPr="002D56F9">
              <w:rPr>
                <w:rFonts w:asciiTheme="majorEastAsia" w:eastAsiaTheme="majorEastAsia" w:hAnsiTheme="majorEastAsia"/>
                <w:sz w:val="24"/>
              </w:rPr>
              <w:t>投标文件</w:t>
            </w:r>
          </w:p>
          <w:p w:rsidR="004B4CC2" w:rsidRPr="002D56F9" w:rsidRDefault="004B4CC2">
            <w:pPr>
              <w:pStyle w:val="TableParagraph"/>
              <w:spacing w:before="10"/>
              <w:rPr>
                <w:rFonts w:asciiTheme="majorEastAsia" w:eastAsiaTheme="majorEastAsia" w:hAnsiTheme="majorEastAsia"/>
                <w:sz w:val="21"/>
              </w:rPr>
            </w:pPr>
          </w:p>
          <w:p w:rsidR="004B4CC2" w:rsidRPr="002D56F9" w:rsidRDefault="001103FB">
            <w:pPr>
              <w:pStyle w:val="TableParagraph"/>
              <w:ind w:left="120"/>
              <w:rPr>
                <w:rFonts w:asciiTheme="majorEastAsia" w:eastAsiaTheme="majorEastAsia" w:hAnsiTheme="majorEastAsia"/>
                <w:sz w:val="24"/>
              </w:rPr>
            </w:pPr>
            <w:r w:rsidRPr="002D56F9">
              <w:rPr>
                <w:rFonts w:asciiTheme="majorEastAsia" w:eastAsiaTheme="majorEastAsia" w:hAnsiTheme="majorEastAsia"/>
                <w:sz w:val="24"/>
              </w:rPr>
              <w:t>实际情况</w:t>
            </w:r>
          </w:p>
        </w:tc>
        <w:tc>
          <w:tcPr>
            <w:tcW w:w="1424" w:type="dxa"/>
          </w:tcPr>
          <w:p w:rsidR="004B4CC2" w:rsidRPr="002D56F9" w:rsidRDefault="004B4CC2">
            <w:pPr>
              <w:pStyle w:val="TableParagraph"/>
              <w:rPr>
                <w:rFonts w:asciiTheme="majorEastAsia" w:eastAsiaTheme="majorEastAsia" w:hAnsiTheme="majorEastAsia"/>
                <w:sz w:val="24"/>
              </w:rPr>
            </w:pPr>
          </w:p>
          <w:p w:rsidR="004B4CC2" w:rsidRPr="002D56F9" w:rsidRDefault="001103FB">
            <w:pPr>
              <w:pStyle w:val="TableParagraph"/>
              <w:spacing w:before="185"/>
              <w:ind w:left="227"/>
              <w:rPr>
                <w:rFonts w:asciiTheme="majorEastAsia" w:eastAsiaTheme="majorEastAsia" w:hAnsiTheme="majorEastAsia"/>
                <w:sz w:val="24"/>
              </w:rPr>
            </w:pPr>
            <w:r w:rsidRPr="002D56F9">
              <w:rPr>
                <w:rFonts w:asciiTheme="majorEastAsia" w:eastAsiaTheme="majorEastAsia" w:hAnsiTheme="majorEastAsia"/>
                <w:sz w:val="24"/>
              </w:rPr>
              <w:t>偏差内容</w:t>
            </w:r>
          </w:p>
        </w:tc>
        <w:tc>
          <w:tcPr>
            <w:tcW w:w="967" w:type="dxa"/>
          </w:tcPr>
          <w:p w:rsidR="004B4CC2" w:rsidRPr="002D56F9" w:rsidRDefault="004B4CC2">
            <w:pPr>
              <w:pStyle w:val="TableParagraph"/>
              <w:rPr>
                <w:rFonts w:asciiTheme="majorEastAsia" w:eastAsiaTheme="majorEastAsia" w:hAnsiTheme="majorEastAsia"/>
                <w:sz w:val="24"/>
              </w:rPr>
            </w:pPr>
          </w:p>
          <w:p w:rsidR="004B4CC2" w:rsidRPr="002D56F9" w:rsidRDefault="001103FB">
            <w:pPr>
              <w:pStyle w:val="TableParagraph"/>
              <w:spacing w:before="185"/>
              <w:ind w:left="239"/>
              <w:rPr>
                <w:rFonts w:asciiTheme="majorEastAsia" w:eastAsiaTheme="majorEastAsia" w:hAnsiTheme="majorEastAsia"/>
                <w:sz w:val="24"/>
              </w:rPr>
            </w:pPr>
            <w:r w:rsidRPr="002D56F9">
              <w:rPr>
                <w:rFonts w:asciiTheme="majorEastAsia" w:eastAsiaTheme="majorEastAsia" w:hAnsiTheme="majorEastAsia"/>
                <w:sz w:val="24"/>
              </w:rPr>
              <w:t>说明</w:t>
            </w:r>
          </w:p>
        </w:tc>
      </w:tr>
      <w:tr w:rsidR="004B4CC2" w:rsidRPr="002D56F9">
        <w:trPr>
          <w:trHeight w:val="739"/>
        </w:trPr>
        <w:tc>
          <w:tcPr>
            <w:tcW w:w="917" w:type="dxa"/>
          </w:tcPr>
          <w:p w:rsidR="004B4CC2" w:rsidRPr="002D56F9" w:rsidRDefault="004B4CC2">
            <w:pPr>
              <w:pStyle w:val="TableParagraph"/>
              <w:rPr>
                <w:rFonts w:asciiTheme="majorEastAsia" w:eastAsiaTheme="majorEastAsia" w:hAnsiTheme="majorEastAsia"/>
              </w:rPr>
            </w:pPr>
          </w:p>
        </w:tc>
        <w:tc>
          <w:tcPr>
            <w:tcW w:w="1265" w:type="dxa"/>
          </w:tcPr>
          <w:p w:rsidR="004B4CC2" w:rsidRPr="002D56F9" w:rsidRDefault="004B4CC2">
            <w:pPr>
              <w:pStyle w:val="TableParagraph"/>
              <w:rPr>
                <w:rFonts w:asciiTheme="majorEastAsia" w:eastAsiaTheme="majorEastAsia" w:hAnsiTheme="majorEastAsia"/>
              </w:rPr>
            </w:pPr>
          </w:p>
        </w:tc>
        <w:tc>
          <w:tcPr>
            <w:tcW w:w="1722" w:type="dxa"/>
          </w:tcPr>
          <w:p w:rsidR="004B4CC2" w:rsidRPr="002D56F9" w:rsidRDefault="004B4CC2">
            <w:pPr>
              <w:pStyle w:val="TableParagraph"/>
              <w:rPr>
                <w:rFonts w:asciiTheme="majorEastAsia" w:eastAsiaTheme="majorEastAsia" w:hAnsiTheme="majorEastAsia"/>
              </w:rPr>
            </w:pPr>
          </w:p>
        </w:tc>
        <w:tc>
          <w:tcPr>
            <w:tcW w:w="1554" w:type="dxa"/>
          </w:tcPr>
          <w:p w:rsidR="004B4CC2" w:rsidRPr="002D56F9" w:rsidRDefault="004B4CC2">
            <w:pPr>
              <w:pStyle w:val="TableParagraph"/>
              <w:rPr>
                <w:rFonts w:asciiTheme="majorEastAsia" w:eastAsiaTheme="majorEastAsia" w:hAnsiTheme="majorEastAsia"/>
              </w:rPr>
            </w:pPr>
          </w:p>
        </w:tc>
        <w:tc>
          <w:tcPr>
            <w:tcW w:w="1210" w:type="dxa"/>
          </w:tcPr>
          <w:p w:rsidR="004B4CC2" w:rsidRPr="002D56F9" w:rsidRDefault="004B4CC2">
            <w:pPr>
              <w:pStyle w:val="TableParagraph"/>
              <w:rPr>
                <w:rFonts w:asciiTheme="majorEastAsia" w:eastAsiaTheme="majorEastAsia" w:hAnsiTheme="majorEastAsia"/>
              </w:rPr>
            </w:pPr>
          </w:p>
        </w:tc>
        <w:tc>
          <w:tcPr>
            <w:tcW w:w="1424" w:type="dxa"/>
          </w:tcPr>
          <w:p w:rsidR="004B4CC2" w:rsidRPr="002D56F9" w:rsidRDefault="004B4CC2">
            <w:pPr>
              <w:pStyle w:val="TableParagraph"/>
              <w:rPr>
                <w:rFonts w:asciiTheme="majorEastAsia" w:eastAsiaTheme="majorEastAsia" w:hAnsiTheme="majorEastAsia"/>
              </w:rPr>
            </w:pPr>
          </w:p>
        </w:tc>
        <w:tc>
          <w:tcPr>
            <w:tcW w:w="967" w:type="dxa"/>
          </w:tcPr>
          <w:p w:rsidR="004B4CC2" w:rsidRPr="002D56F9" w:rsidRDefault="004B4CC2">
            <w:pPr>
              <w:pStyle w:val="TableParagraph"/>
              <w:rPr>
                <w:rFonts w:asciiTheme="majorEastAsia" w:eastAsiaTheme="majorEastAsia" w:hAnsiTheme="majorEastAsia"/>
              </w:rPr>
            </w:pPr>
          </w:p>
        </w:tc>
      </w:tr>
      <w:tr w:rsidR="004B4CC2" w:rsidRPr="002D56F9">
        <w:trPr>
          <w:trHeight w:val="741"/>
        </w:trPr>
        <w:tc>
          <w:tcPr>
            <w:tcW w:w="917" w:type="dxa"/>
          </w:tcPr>
          <w:p w:rsidR="004B4CC2" w:rsidRPr="002D56F9" w:rsidRDefault="004B4CC2">
            <w:pPr>
              <w:pStyle w:val="TableParagraph"/>
              <w:rPr>
                <w:rFonts w:asciiTheme="majorEastAsia" w:eastAsiaTheme="majorEastAsia" w:hAnsiTheme="majorEastAsia"/>
              </w:rPr>
            </w:pPr>
          </w:p>
        </w:tc>
        <w:tc>
          <w:tcPr>
            <w:tcW w:w="1265" w:type="dxa"/>
          </w:tcPr>
          <w:p w:rsidR="004B4CC2" w:rsidRPr="002D56F9" w:rsidRDefault="004B4CC2">
            <w:pPr>
              <w:pStyle w:val="TableParagraph"/>
              <w:rPr>
                <w:rFonts w:asciiTheme="majorEastAsia" w:eastAsiaTheme="majorEastAsia" w:hAnsiTheme="majorEastAsia"/>
              </w:rPr>
            </w:pPr>
          </w:p>
        </w:tc>
        <w:tc>
          <w:tcPr>
            <w:tcW w:w="1722" w:type="dxa"/>
          </w:tcPr>
          <w:p w:rsidR="004B4CC2" w:rsidRPr="002D56F9" w:rsidRDefault="004B4CC2">
            <w:pPr>
              <w:pStyle w:val="TableParagraph"/>
              <w:rPr>
                <w:rFonts w:asciiTheme="majorEastAsia" w:eastAsiaTheme="majorEastAsia" w:hAnsiTheme="majorEastAsia"/>
              </w:rPr>
            </w:pPr>
          </w:p>
        </w:tc>
        <w:tc>
          <w:tcPr>
            <w:tcW w:w="1554" w:type="dxa"/>
          </w:tcPr>
          <w:p w:rsidR="004B4CC2" w:rsidRPr="002D56F9" w:rsidRDefault="004B4CC2">
            <w:pPr>
              <w:pStyle w:val="TableParagraph"/>
              <w:rPr>
                <w:rFonts w:asciiTheme="majorEastAsia" w:eastAsiaTheme="majorEastAsia" w:hAnsiTheme="majorEastAsia"/>
              </w:rPr>
            </w:pPr>
          </w:p>
        </w:tc>
        <w:tc>
          <w:tcPr>
            <w:tcW w:w="1210" w:type="dxa"/>
          </w:tcPr>
          <w:p w:rsidR="004B4CC2" w:rsidRPr="002D56F9" w:rsidRDefault="004B4CC2">
            <w:pPr>
              <w:pStyle w:val="TableParagraph"/>
              <w:rPr>
                <w:rFonts w:asciiTheme="majorEastAsia" w:eastAsiaTheme="majorEastAsia" w:hAnsiTheme="majorEastAsia"/>
              </w:rPr>
            </w:pPr>
          </w:p>
        </w:tc>
        <w:tc>
          <w:tcPr>
            <w:tcW w:w="1424" w:type="dxa"/>
          </w:tcPr>
          <w:p w:rsidR="004B4CC2" w:rsidRPr="002D56F9" w:rsidRDefault="004B4CC2">
            <w:pPr>
              <w:pStyle w:val="TableParagraph"/>
              <w:rPr>
                <w:rFonts w:asciiTheme="majorEastAsia" w:eastAsiaTheme="majorEastAsia" w:hAnsiTheme="majorEastAsia"/>
              </w:rPr>
            </w:pPr>
          </w:p>
        </w:tc>
        <w:tc>
          <w:tcPr>
            <w:tcW w:w="967" w:type="dxa"/>
          </w:tcPr>
          <w:p w:rsidR="004B4CC2" w:rsidRPr="002D56F9" w:rsidRDefault="004B4CC2">
            <w:pPr>
              <w:pStyle w:val="TableParagraph"/>
              <w:rPr>
                <w:rFonts w:asciiTheme="majorEastAsia" w:eastAsiaTheme="majorEastAsia" w:hAnsiTheme="majorEastAsia"/>
              </w:rPr>
            </w:pPr>
          </w:p>
        </w:tc>
      </w:tr>
      <w:tr w:rsidR="004B4CC2" w:rsidRPr="002D56F9">
        <w:trPr>
          <w:trHeight w:val="818"/>
        </w:trPr>
        <w:tc>
          <w:tcPr>
            <w:tcW w:w="917" w:type="dxa"/>
          </w:tcPr>
          <w:p w:rsidR="004B4CC2" w:rsidRPr="002D56F9" w:rsidRDefault="004B4CC2">
            <w:pPr>
              <w:pStyle w:val="TableParagraph"/>
              <w:rPr>
                <w:rFonts w:asciiTheme="majorEastAsia" w:eastAsiaTheme="majorEastAsia" w:hAnsiTheme="majorEastAsia"/>
              </w:rPr>
            </w:pPr>
          </w:p>
        </w:tc>
        <w:tc>
          <w:tcPr>
            <w:tcW w:w="1265" w:type="dxa"/>
          </w:tcPr>
          <w:p w:rsidR="004B4CC2" w:rsidRPr="002D56F9" w:rsidRDefault="004B4CC2">
            <w:pPr>
              <w:pStyle w:val="TableParagraph"/>
              <w:rPr>
                <w:rFonts w:asciiTheme="majorEastAsia" w:eastAsiaTheme="majorEastAsia" w:hAnsiTheme="majorEastAsia"/>
              </w:rPr>
            </w:pPr>
          </w:p>
        </w:tc>
        <w:tc>
          <w:tcPr>
            <w:tcW w:w="1722" w:type="dxa"/>
          </w:tcPr>
          <w:p w:rsidR="004B4CC2" w:rsidRPr="002D56F9" w:rsidRDefault="004B4CC2">
            <w:pPr>
              <w:pStyle w:val="TableParagraph"/>
              <w:rPr>
                <w:rFonts w:asciiTheme="majorEastAsia" w:eastAsiaTheme="majorEastAsia" w:hAnsiTheme="majorEastAsia"/>
              </w:rPr>
            </w:pPr>
          </w:p>
        </w:tc>
        <w:tc>
          <w:tcPr>
            <w:tcW w:w="1554" w:type="dxa"/>
          </w:tcPr>
          <w:p w:rsidR="004B4CC2" w:rsidRPr="002D56F9" w:rsidRDefault="004B4CC2">
            <w:pPr>
              <w:pStyle w:val="TableParagraph"/>
              <w:rPr>
                <w:rFonts w:asciiTheme="majorEastAsia" w:eastAsiaTheme="majorEastAsia" w:hAnsiTheme="majorEastAsia"/>
              </w:rPr>
            </w:pPr>
          </w:p>
        </w:tc>
        <w:tc>
          <w:tcPr>
            <w:tcW w:w="1210" w:type="dxa"/>
          </w:tcPr>
          <w:p w:rsidR="004B4CC2" w:rsidRPr="002D56F9" w:rsidRDefault="004B4CC2">
            <w:pPr>
              <w:pStyle w:val="TableParagraph"/>
              <w:rPr>
                <w:rFonts w:asciiTheme="majorEastAsia" w:eastAsiaTheme="majorEastAsia" w:hAnsiTheme="majorEastAsia"/>
              </w:rPr>
            </w:pPr>
          </w:p>
        </w:tc>
        <w:tc>
          <w:tcPr>
            <w:tcW w:w="1424" w:type="dxa"/>
          </w:tcPr>
          <w:p w:rsidR="004B4CC2" w:rsidRPr="002D56F9" w:rsidRDefault="004B4CC2">
            <w:pPr>
              <w:pStyle w:val="TableParagraph"/>
              <w:rPr>
                <w:rFonts w:asciiTheme="majorEastAsia" w:eastAsiaTheme="majorEastAsia" w:hAnsiTheme="majorEastAsia"/>
              </w:rPr>
            </w:pPr>
          </w:p>
        </w:tc>
        <w:tc>
          <w:tcPr>
            <w:tcW w:w="967" w:type="dxa"/>
          </w:tcPr>
          <w:p w:rsidR="004B4CC2" w:rsidRPr="002D56F9" w:rsidRDefault="004B4CC2">
            <w:pPr>
              <w:pStyle w:val="TableParagraph"/>
              <w:rPr>
                <w:rFonts w:asciiTheme="majorEastAsia" w:eastAsiaTheme="majorEastAsia" w:hAnsiTheme="majorEastAsia"/>
              </w:rPr>
            </w:pPr>
          </w:p>
        </w:tc>
      </w:tr>
      <w:tr w:rsidR="004B4CC2" w:rsidRPr="002D56F9">
        <w:trPr>
          <w:trHeight w:val="820"/>
        </w:trPr>
        <w:tc>
          <w:tcPr>
            <w:tcW w:w="917" w:type="dxa"/>
          </w:tcPr>
          <w:p w:rsidR="004B4CC2" w:rsidRPr="002D56F9" w:rsidRDefault="004B4CC2">
            <w:pPr>
              <w:pStyle w:val="TableParagraph"/>
              <w:rPr>
                <w:rFonts w:asciiTheme="majorEastAsia" w:eastAsiaTheme="majorEastAsia" w:hAnsiTheme="majorEastAsia"/>
              </w:rPr>
            </w:pPr>
          </w:p>
        </w:tc>
        <w:tc>
          <w:tcPr>
            <w:tcW w:w="1265" w:type="dxa"/>
          </w:tcPr>
          <w:p w:rsidR="004B4CC2" w:rsidRPr="002D56F9" w:rsidRDefault="004B4CC2">
            <w:pPr>
              <w:pStyle w:val="TableParagraph"/>
              <w:rPr>
                <w:rFonts w:asciiTheme="majorEastAsia" w:eastAsiaTheme="majorEastAsia" w:hAnsiTheme="majorEastAsia"/>
              </w:rPr>
            </w:pPr>
          </w:p>
        </w:tc>
        <w:tc>
          <w:tcPr>
            <w:tcW w:w="1722" w:type="dxa"/>
          </w:tcPr>
          <w:p w:rsidR="004B4CC2" w:rsidRPr="002D56F9" w:rsidRDefault="004B4CC2">
            <w:pPr>
              <w:pStyle w:val="TableParagraph"/>
              <w:rPr>
                <w:rFonts w:asciiTheme="majorEastAsia" w:eastAsiaTheme="majorEastAsia" w:hAnsiTheme="majorEastAsia"/>
              </w:rPr>
            </w:pPr>
          </w:p>
        </w:tc>
        <w:tc>
          <w:tcPr>
            <w:tcW w:w="1554" w:type="dxa"/>
          </w:tcPr>
          <w:p w:rsidR="004B4CC2" w:rsidRPr="002D56F9" w:rsidRDefault="004B4CC2">
            <w:pPr>
              <w:pStyle w:val="TableParagraph"/>
              <w:rPr>
                <w:rFonts w:asciiTheme="majorEastAsia" w:eastAsiaTheme="majorEastAsia" w:hAnsiTheme="majorEastAsia"/>
              </w:rPr>
            </w:pPr>
          </w:p>
        </w:tc>
        <w:tc>
          <w:tcPr>
            <w:tcW w:w="1210" w:type="dxa"/>
          </w:tcPr>
          <w:p w:rsidR="004B4CC2" w:rsidRPr="002D56F9" w:rsidRDefault="004B4CC2">
            <w:pPr>
              <w:pStyle w:val="TableParagraph"/>
              <w:rPr>
                <w:rFonts w:asciiTheme="majorEastAsia" w:eastAsiaTheme="majorEastAsia" w:hAnsiTheme="majorEastAsia"/>
              </w:rPr>
            </w:pPr>
          </w:p>
        </w:tc>
        <w:tc>
          <w:tcPr>
            <w:tcW w:w="1424" w:type="dxa"/>
          </w:tcPr>
          <w:p w:rsidR="004B4CC2" w:rsidRPr="002D56F9" w:rsidRDefault="004B4CC2">
            <w:pPr>
              <w:pStyle w:val="TableParagraph"/>
              <w:rPr>
                <w:rFonts w:asciiTheme="majorEastAsia" w:eastAsiaTheme="majorEastAsia" w:hAnsiTheme="majorEastAsia"/>
              </w:rPr>
            </w:pPr>
          </w:p>
        </w:tc>
        <w:tc>
          <w:tcPr>
            <w:tcW w:w="967" w:type="dxa"/>
          </w:tcPr>
          <w:p w:rsidR="004B4CC2" w:rsidRPr="002D56F9" w:rsidRDefault="004B4CC2">
            <w:pPr>
              <w:pStyle w:val="TableParagraph"/>
              <w:rPr>
                <w:rFonts w:asciiTheme="majorEastAsia" w:eastAsiaTheme="majorEastAsia" w:hAnsiTheme="majorEastAsia"/>
              </w:rPr>
            </w:pPr>
          </w:p>
        </w:tc>
      </w:tr>
      <w:tr w:rsidR="004B4CC2" w:rsidRPr="002D56F9">
        <w:trPr>
          <w:trHeight w:val="818"/>
        </w:trPr>
        <w:tc>
          <w:tcPr>
            <w:tcW w:w="917" w:type="dxa"/>
          </w:tcPr>
          <w:p w:rsidR="004B4CC2" w:rsidRPr="002D56F9" w:rsidRDefault="004B4CC2">
            <w:pPr>
              <w:pStyle w:val="TableParagraph"/>
              <w:rPr>
                <w:rFonts w:asciiTheme="majorEastAsia" w:eastAsiaTheme="majorEastAsia" w:hAnsiTheme="majorEastAsia"/>
              </w:rPr>
            </w:pPr>
          </w:p>
        </w:tc>
        <w:tc>
          <w:tcPr>
            <w:tcW w:w="1265" w:type="dxa"/>
          </w:tcPr>
          <w:p w:rsidR="004B4CC2" w:rsidRPr="002D56F9" w:rsidRDefault="004B4CC2">
            <w:pPr>
              <w:pStyle w:val="TableParagraph"/>
              <w:rPr>
                <w:rFonts w:asciiTheme="majorEastAsia" w:eastAsiaTheme="majorEastAsia" w:hAnsiTheme="majorEastAsia"/>
              </w:rPr>
            </w:pPr>
          </w:p>
        </w:tc>
        <w:tc>
          <w:tcPr>
            <w:tcW w:w="1722" w:type="dxa"/>
          </w:tcPr>
          <w:p w:rsidR="004B4CC2" w:rsidRPr="002D56F9" w:rsidRDefault="004B4CC2">
            <w:pPr>
              <w:pStyle w:val="TableParagraph"/>
              <w:rPr>
                <w:rFonts w:asciiTheme="majorEastAsia" w:eastAsiaTheme="majorEastAsia" w:hAnsiTheme="majorEastAsia"/>
              </w:rPr>
            </w:pPr>
          </w:p>
        </w:tc>
        <w:tc>
          <w:tcPr>
            <w:tcW w:w="1554" w:type="dxa"/>
          </w:tcPr>
          <w:p w:rsidR="004B4CC2" w:rsidRPr="002D56F9" w:rsidRDefault="004B4CC2">
            <w:pPr>
              <w:pStyle w:val="TableParagraph"/>
              <w:rPr>
                <w:rFonts w:asciiTheme="majorEastAsia" w:eastAsiaTheme="majorEastAsia" w:hAnsiTheme="majorEastAsia"/>
              </w:rPr>
            </w:pPr>
          </w:p>
        </w:tc>
        <w:tc>
          <w:tcPr>
            <w:tcW w:w="1210" w:type="dxa"/>
          </w:tcPr>
          <w:p w:rsidR="004B4CC2" w:rsidRPr="002D56F9" w:rsidRDefault="004B4CC2">
            <w:pPr>
              <w:pStyle w:val="TableParagraph"/>
              <w:rPr>
                <w:rFonts w:asciiTheme="majorEastAsia" w:eastAsiaTheme="majorEastAsia" w:hAnsiTheme="majorEastAsia"/>
              </w:rPr>
            </w:pPr>
          </w:p>
        </w:tc>
        <w:tc>
          <w:tcPr>
            <w:tcW w:w="1424" w:type="dxa"/>
          </w:tcPr>
          <w:p w:rsidR="004B4CC2" w:rsidRPr="002D56F9" w:rsidRDefault="004B4CC2">
            <w:pPr>
              <w:pStyle w:val="TableParagraph"/>
              <w:rPr>
                <w:rFonts w:asciiTheme="majorEastAsia" w:eastAsiaTheme="majorEastAsia" w:hAnsiTheme="majorEastAsia"/>
              </w:rPr>
            </w:pPr>
          </w:p>
        </w:tc>
        <w:tc>
          <w:tcPr>
            <w:tcW w:w="967" w:type="dxa"/>
          </w:tcPr>
          <w:p w:rsidR="004B4CC2" w:rsidRPr="002D56F9" w:rsidRDefault="004B4CC2">
            <w:pPr>
              <w:pStyle w:val="TableParagraph"/>
              <w:rPr>
                <w:rFonts w:asciiTheme="majorEastAsia" w:eastAsiaTheme="majorEastAsia" w:hAnsiTheme="majorEastAsia"/>
              </w:rPr>
            </w:pPr>
          </w:p>
        </w:tc>
      </w:tr>
      <w:tr w:rsidR="004B4CC2" w:rsidRPr="002D56F9">
        <w:trPr>
          <w:trHeight w:val="817"/>
        </w:trPr>
        <w:tc>
          <w:tcPr>
            <w:tcW w:w="917" w:type="dxa"/>
          </w:tcPr>
          <w:p w:rsidR="004B4CC2" w:rsidRPr="002D56F9" w:rsidRDefault="004B4CC2">
            <w:pPr>
              <w:pStyle w:val="TableParagraph"/>
              <w:rPr>
                <w:rFonts w:asciiTheme="majorEastAsia" w:eastAsiaTheme="majorEastAsia" w:hAnsiTheme="majorEastAsia"/>
              </w:rPr>
            </w:pPr>
          </w:p>
        </w:tc>
        <w:tc>
          <w:tcPr>
            <w:tcW w:w="1265" w:type="dxa"/>
          </w:tcPr>
          <w:p w:rsidR="004B4CC2" w:rsidRPr="002D56F9" w:rsidRDefault="004B4CC2">
            <w:pPr>
              <w:pStyle w:val="TableParagraph"/>
              <w:rPr>
                <w:rFonts w:asciiTheme="majorEastAsia" w:eastAsiaTheme="majorEastAsia" w:hAnsiTheme="majorEastAsia"/>
              </w:rPr>
            </w:pPr>
          </w:p>
        </w:tc>
        <w:tc>
          <w:tcPr>
            <w:tcW w:w="1722" w:type="dxa"/>
          </w:tcPr>
          <w:p w:rsidR="004B4CC2" w:rsidRPr="002D56F9" w:rsidRDefault="004B4CC2">
            <w:pPr>
              <w:pStyle w:val="TableParagraph"/>
              <w:rPr>
                <w:rFonts w:asciiTheme="majorEastAsia" w:eastAsiaTheme="majorEastAsia" w:hAnsiTheme="majorEastAsia"/>
              </w:rPr>
            </w:pPr>
          </w:p>
        </w:tc>
        <w:tc>
          <w:tcPr>
            <w:tcW w:w="1554" w:type="dxa"/>
          </w:tcPr>
          <w:p w:rsidR="004B4CC2" w:rsidRPr="002D56F9" w:rsidRDefault="004B4CC2">
            <w:pPr>
              <w:pStyle w:val="TableParagraph"/>
              <w:rPr>
                <w:rFonts w:asciiTheme="majorEastAsia" w:eastAsiaTheme="majorEastAsia" w:hAnsiTheme="majorEastAsia"/>
              </w:rPr>
            </w:pPr>
          </w:p>
        </w:tc>
        <w:tc>
          <w:tcPr>
            <w:tcW w:w="1210" w:type="dxa"/>
          </w:tcPr>
          <w:p w:rsidR="004B4CC2" w:rsidRPr="002D56F9" w:rsidRDefault="004B4CC2">
            <w:pPr>
              <w:pStyle w:val="TableParagraph"/>
              <w:rPr>
                <w:rFonts w:asciiTheme="majorEastAsia" w:eastAsiaTheme="majorEastAsia" w:hAnsiTheme="majorEastAsia"/>
              </w:rPr>
            </w:pPr>
          </w:p>
        </w:tc>
        <w:tc>
          <w:tcPr>
            <w:tcW w:w="1424" w:type="dxa"/>
          </w:tcPr>
          <w:p w:rsidR="004B4CC2" w:rsidRPr="002D56F9" w:rsidRDefault="004B4CC2">
            <w:pPr>
              <w:pStyle w:val="TableParagraph"/>
              <w:rPr>
                <w:rFonts w:asciiTheme="majorEastAsia" w:eastAsiaTheme="majorEastAsia" w:hAnsiTheme="majorEastAsia"/>
              </w:rPr>
            </w:pPr>
          </w:p>
        </w:tc>
        <w:tc>
          <w:tcPr>
            <w:tcW w:w="967" w:type="dxa"/>
          </w:tcPr>
          <w:p w:rsidR="004B4CC2" w:rsidRPr="002D56F9" w:rsidRDefault="004B4CC2">
            <w:pPr>
              <w:pStyle w:val="TableParagraph"/>
              <w:rPr>
                <w:rFonts w:asciiTheme="majorEastAsia" w:eastAsiaTheme="majorEastAsia" w:hAnsiTheme="majorEastAsia"/>
              </w:rPr>
            </w:pPr>
          </w:p>
        </w:tc>
      </w:tr>
      <w:tr w:rsidR="004B4CC2" w:rsidRPr="002D56F9">
        <w:trPr>
          <w:trHeight w:val="820"/>
        </w:trPr>
        <w:tc>
          <w:tcPr>
            <w:tcW w:w="917" w:type="dxa"/>
          </w:tcPr>
          <w:p w:rsidR="004B4CC2" w:rsidRPr="002D56F9" w:rsidRDefault="004B4CC2">
            <w:pPr>
              <w:pStyle w:val="TableParagraph"/>
              <w:rPr>
                <w:rFonts w:asciiTheme="majorEastAsia" w:eastAsiaTheme="majorEastAsia" w:hAnsiTheme="majorEastAsia"/>
              </w:rPr>
            </w:pPr>
          </w:p>
        </w:tc>
        <w:tc>
          <w:tcPr>
            <w:tcW w:w="1265" w:type="dxa"/>
          </w:tcPr>
          <w:p w:rsidR="004B4CC2" w:rsidRPr="002D56F9" w:rsidRDefault="004B4CC2">
            <w:pPr>
              <w:pStyle w:val="TableParagraph"/>
              <w:rPr>
                <w:rFonts w:asciiTheme="majorEastAsia" w:eastAsiaTheme="majorEastAsia" w:hAnsiTheme="majorEastAsia"/>
              </w:rPr>
            </w:pPr>
          </w:p>
        </w:tc>
        <w:tc>
          <w:tcPr>
            <w:tcW w:w="1722" w:type="dxa"/>
          </w:tcPr>
          <w:p w:rsidR="004B4CC2" w:rsidRPr="002D56F9" w:rsidRDefault="004B4CC2">
            <w:pPr>
              <w:pStyle w:val="TableParagraph"/>
              <w:rPr>
                <w:rFonts w:asciiTheme="majorEastAsia" w:eastAsiaTheme="majorEastAsia" w:hAnsiTheme="majorEastAsia"/>
              </w:rPr>
            </w:pPr>
          </w:p>
        </w:tc>
        <w:tc>
          <w:tcPr>
            <w:tcW w:w="1554" w:type="dxa"/>
          </w:tcPr>
          <w:p w:rsidR="004B4CC2" w:rsidRPr="002D56F9" w:rsidRDefault="004B4CC2">
            <w:pPr>
              <w:pStyle w:val="TableParagraph"/>
              <w:rPr>
                <w:rFonts w:asciiTheme="majorEastAsia" w:eastAsiaTheme="majorEastAsia" w:hAnsiTheme="majorEastAsia"/>
              </w:rPr>
            </w:pPr>
          </w:p>
        </w:tc>
        <w:tc>
          <w:tcPr>
            <w:tcW w:w="1210" w:type="dxa"/>
          </w:tcPr>
          <w:p w:rsidR="004B4CC2" w:rsidRPr="002D56F9" w:rsidRDefault="004B4CC2">
            <w:pPr>
              <w:pStyle w:val="TableParagraph"/>
              <w:rPr>
                <w:rFonts w:asciiTheme="majorEastAsia" w:eastAsiaTheme="majorEastAsia" w:hAnsiTheme="majorEastAsia"/>
              </w:rPr>
            </w:pPr>
          </w:p>
        </w:tc>
        <w:tc>
          <w:tcPr>
            <w:tcW w:w="1424" w:type="dxa"/>
          </w:tcPr>
          <w:p w:rsidR="004B4CC2" w:rsidRPr="002D56F9" w:rsidRDefault="004B4CC2">
            <w:pPr>
              <w:pStyle w:val="TableParagraph"/>
              <w:rPr>
                <w:rFonts w:asciiTheme="majorEastAsia" w:eastAsiaTheme="majorEastAsia" w:hAnsiTheme="majorEastAsia"/>
              </w:rPr>
            </w:pPr>
          </w:p>
        </w:tc>
        <w:tc>
          <w:tcPr>
            <w:tcW w:w="967" w:type="dxa"/>
          </w:tcPr>
          <w:p w:rsidR="004B4CC2" w:rsidRPr="002D56F9" w:rsidRDefault="004B4CC2">
            <w:pPr>
              <w:pStyle w:val="TableParagraph"/>
              <w:rPr>
                <w:rFonts w:asciiTheme="majorEastAsia" w:eastAsiaTheme="majorEastAsia" w:hAnsiTheme="majorEastAsia"/>
              </w:rPr>
            </w:pPr>
          </w:p>
        </w:tc>
      </w:tr>
      <w:tr w:rsidR="004B4CC2" w:rsidRPr="002D56F9">
        <w:trPr>
          <w:trHeight w:val="817"/>
        </w:trPr>
        <w:tc>
          <w:tcPr>
            <w:tcW w:w="917" w:type="dxa"/>
          </w:tcPr>
          <w:p w:rsidR="004B4CC2" w:rsidRPr="002D56F9" w:rsidRDefault="004B4CC2">
            <w:pPr>
              <w:pStyle w:val="TableParagraph"/>
              <w:rPr>
                <w:rFonts w:asciiTheme="majorEastAsia" w:eastAsiaTheme="majorEastAsia" w:hAnsiTheme="majorEastAsia"/>
              </w:rPr>
            </w:pPr>
          </w:p>
        </w:tc>
        <w:tc>
          <w:tcPr>
            <w:tcW w:w="1265" w:type="dxa"/>
          </w:tcPr>
          <w:p w:rsidR="004B4CC2" w:rsidRPr="002D56F9" w:rsidRDefault="004B4CC2">
            <w:pPr>
              <w:pStyle w:val="TableParagraph"/>
              <w:rPr>
                <w:rFonts w:asciiTheme="majorEastAsia" w:eastAsiaTheme="majorEastAsia" w:hAnsiTheme="majorEastAsia"/>
              </w:rPr>
            </w:pPr>
          </w:p>
        </w:tc>
        <w:tc>
          <w:tcPr>
            <w:tcW w:w="1722" w:type="dxa"/>
          </w:tcPr>
          <w:p w:rsidR="004B4CC2" w:rsidRPr="002D56F9" w:rsidRDefault="004B4CC2">
            <w:pPr>
              <w:pStyle w:val="TableParagraph"/>
              <w:rPr>
                <w:rFonts w:asciiTheme="majorEastAsia" w:eastAsiaTheme="majorEastAsia" w:hAnsiTheme="majorEastAsia"/>
              </w:rPr>
            </w:pPr>
          </w:p>
        </w:tc>
        <w:tc>
          <w:tcPr>
            <w:tcW w:w="1554" w:type="dxa"/>
          </w:tcPr>
          <w:p w:rsidR="004B4CC2" w:rsidRPr="002D56F9" w:rsidRDefault="004B4CC2">
            <w:pPr>
              <w:pStyle w:val="TableParagraph"/>
              <w:rPr>
                <w:rFonts w:asciiTheme="majorEastAsia" w:eastAsiaTheme="majorEastAsia" w:hAnsiTheme="majorEastAsia"/>
              </w:rPr>
            </w:pPr>
          </w:p>
        </w:tc>
        <w:tc>
          <w:tcPr>
            <w:tcW w:w="1210" w:type="dxa"/>
          </w:tcPr>
          <w:p w:rsidR="004B4CC2" w:rsidRPr="002D56F9" w:rsidRDefault="004B4CC2">
            <w:pPr>
              <w:pStyle w:val="TableParagraph"/>
              <w:rPr>
                <w:rFonts w:asciiTheme="majorEastAsia" w:eastAsiaTheme="majorEastAsia" w:hAnsiTheme="majorEastAsia"/>
              </w:rPr>
            </w:pPr>
          </w:p>
        </w:tc>
        <w:tc>
          <w:tcPr>
            <w:tcW w:w="1424" w:type="dxa"/>
          </w:tcPr>
          <w:p w:rsidR="004B4CC2" w:rsidRPr="002D56F9" w:rsidRDefault="004B4CC2">
            <w:pPr>
              <w:pStyle w:val="TableParagraph"/>
              <w:rPr>
                <w:rFonts w:asciiTheme="majorEastAsia" w:eastAsiaTheme="majorEastAsia" w:hAnsiTheme="majorEastAsia"/>
              </w:rPr>
            </w:pPr>
          </w:p>
        </w:tc>
        <w:tc>
          <w:tcPr>
            <w:tcW w:w="967" w:type="dxa"/>
          </w:tcPr>
          <w:p w:rsidR="004B4CC2" w:rsidRPr="002D56F9" w:rsidRDefault="004B4CC2">
            <w:pPr>
              <w:pStyle w:val="TableParagraph"/>
              <w:rPr>
                <w:rFonts w:asciiTheme="majorEastAsia" w:eastAsiaTheme="majorEastAsia" w:hAnsiTheme="majorEastAsia"/>
              </w:rPr>
            </w:pPr>
          </w:p>
        </w:tc>
      </w:tr>
      <w:tr w:rsidR="004B4CC2" w:rsidRPr="002D56F9">
        <w:trPr>
          <w:trHeight w:val="821"/>
        </w:trPr>
        <w:tc>
          <w:tcPr>
            <w:tcW w:w="917" w:type="dxa"/>
          </w:tcPr>
          <w:p w:rsidR="004B4CC2" w:rsidRPr="002D56F9" w:rsidRDefault="004B4CC2">
            <w:pPr>
              <w:pStyle w:val="TableParagraph"/>
              <w:rPr>
                <w:rFonts w:asciiTheme="majorEastAsia" w:eastAsiaTheme="majorEastAsia" w:hAnsiTheme="majorEastAsia"/>
              </w:rPr>
            </w:pPr>
          </w:p>
        </w:tc>
        <w:tc>
          <w:tcPr>
            <w:tcW w:w="1265" w:type="dxa"/>
          </w:tcPr>
          <w:p w:rsidR="004B4CC2" w:rsidRPr="002D56F9" w:rsidRDefault="004B4CC2">
            <w:pPr>
              <w:pStyle w:val="TableParagraph"/>
              <w:rPr>
                <w:rFonts w:asciiTheme="majorEastAsia" w:eastAsiaTheme="majorEastAsia" w:hAnsiTheme="majorEastAsia"/>
              </w:rPr>
            </w:pPr>
          </w:p>
        </w:tc>
        <w:tc>
          <w:tcPr>
            <w:tcW w:w="1722" w:type="dxa"/>
          </w:tcPr>
          <w:p w:rsidR="004B4CC2" w:rsidRPr="002D56F9" w:rsidRDefault="004B4CC2">
            <w:pPr>
              <w:pStyle w:val="TableParagraph"/>
              <w:rPr>
                <w:rFonts w:asciiTheme="majorEastAsia" w:eastAsiaTheme="majorEastAsia" w:hAnsiTheme="majorEastAsia"/>
              </w:rPr>
            </w:pPr>
          </w:p>
        </w:tc>
        <w:tc>
          <w:tcPr>
            <w:tcW w:w="1554" w:type="dxa"/>
          </w:tcPr>
          <w:p w:rsidR="004B4CC2" w:rsidRPr="002D56F9" w:rsidRDefault="004B4CC2">
            <w:pPr>
              <w:pStyle w:val="TableParagraph"/>
              <w:rPr>
                <w:rFonts w:asciiTheme="majorEastAsia" w:eastAsiaTheme="majorEastAsia" w:hAnsiTheme="majorEastAsia"/>
              </w:rPr>
            </w:pPr>
          </w:p>
        </w:tc>
        <w:tc>
          <w:tcPr>
            <w:tcW w:w="1210" w:type="dxa"/>
          </w:tcPr>
          <w:p w:rsidR="004B4CC2" w:rsidRPr="002D56F9" w:rsidRDefault="004B4CC2">
            <w:pPr>
              <w:pStyle w:val="TableParagraph"/>
              <w:rPr>
                <w:rFonts w:asciiTheme="majorEastAsia" w:eastAsiaTheme="majorEastAsia" w:hAnsiTheme="majorEastAsia"/>
              </w:rPr>
            </w:pPr>
          </w:p>
        </w:tc>
        <w:tc>
          <w:tcPr>
            <w:tcW w:w="1424" w:type="dxa"/>
          </w:tcPr>
          <w:p w:rsidR="004B4CC2" w:rsidRPr="002D56F9" w:rsidRDefault="004B4CC2">
            <w:pPr>
              <w:pStyle w:val="TableParagraph"/>
              <w:rPr>
                <w:rFonts w:asciiTheme="majorEastAsia" w:eastAsiaTheme="majorEastAsia" w:hAnsiTheme="majorEastAsia"/>
              </w:rPr>
            </w:pPr>
          </w:p>
        </w:tc>
        <w:tc>
          <w:tcPr>
            <w:tcW w:w="967" w:type="dxa"/>
          </w:tcPr>
          <w:p w:rsidR="004B4CC2" w:rsidRPr="002D56F9" w:rsidRDefault="004B4CC2">
            <w:pPr>
              <w:pStyle w:val="TableParagraph"/>
              <w:rPr>
                <w:rFonts w:asciiTheme="majorEastAsia" w:eastAsiaTheme="majorEastAsia" w:hAnsiTheme="majorEastAsia"/>
              </w:rPr>
            </w:pPr>
          </w:p>
        </w:tc>
      </w:tr>
    </w:tbl>
    <w:p w:rsidR="004B4CC2" w:rsidRPr="002D56F9" w:rsidRDefault="001103FB">
      <w:pPr>
        <w:tabs>
          <w:tab w:val="left" w:pos="479"/>
          <w:tab w:val="left" w:pos="959"/>
        </w:tabs>
        <w:spacing w:before="200"/>
        <w:ind w:right="132"/>
        <w:jc w:val="right"/>
        <w:rPr>
          <w:rFonts w:asciiTheme="majorEastAsia" w:eastAsiaTheme="majorEastAsia" w:hAnsiTheme="majorEastAsia"/>
          <w:sz w:val="24"/>
        </w:rPr>
      </w:pPr>
      <w:r w:rsidRPr="002D56F9">
        <w:rPr>
          <w:rFonts w:asciiTheme="majorEastAsia" w:eastAsiaTheme="majorEastAsia" w:hAnsiTheme="majorEastAsia"/>
          <w:sz w:val="24"/>
        </w:rPr>
        <w:t>年</w:t>
      </w:r>
      <w:r w:rsidRPr="002D56F9">
        <w:rPr>
          <w:rFonts w:asciiTheme="majorEastAsia" w:eastAsiaTheme="majorEastAsia" w:hAnsiTheme="majorEastAsia"/>
          <w:sz w:val="24"/>
        </w:rPr>
        <w:tab/>
        <w:t>月</w:t>
      </w:r>
      <w:r w:rsidRPr="002D56F9">
        <w:rPr>
          <w:rFonts w:asciiTheme="majorEastAsia" w:eastAsiaTheme="majorEastAsia" w:hAnsiTheme="majorEastAsia"/>
          <w:sz w:val="24"/>
        </w:rPr>
        <w:tab/>
        <w:t>日</w:t>
      </w:r>
    </w:p>
    <w:p w:rsidR="004B4CC2" w:rsidRPr="002D56F9" w:rsidRDefault="004B4CC2">
      <w:pPr>
        <w:jc w:val="right"/>
        <w:rPr>
          <w:rFonts w:asciiTheme="majorEastAsia" w:eastAsiaTheme="majorEastAsia" w:hAnsiTheme="majorEastAsia"/>
          <w:sz w:val="24"/>
        </w:rPr>
        <w:sectPr w:rsidR="004B4CC2" w:rsidRPr="002D56F9" w:rsidSect="006E069D">
          <w:headerReference w:type="even" r:id="rId168"/>
          <w:headerReference w:type="default" r:id="rId169"/>
          <w:footerReference w:type="even" r:id="rId170"/>
          <w:footerReference w:type="default" r:id="rId171"/>
          <w:headerReference w:type="first" r:id="rId172"/>
          <w:footerReference w:type="first" r:id="rId173"/>
          <w:pgSz w:w="11910" w:h="16850"/>
          <w:pgMar w:top="1100" w:right="1280" w:bottom="1240" w:left="1220" w:header="877" w:footer="994" w:gutter="0"/>
          <w:cols w:space="720"/>
          <w:titlePg/>
          <w:docGrid w:linePitch="299"/>
        </w:sectPr>
      </w:pPr>
    </w:p>
    <w:p w:rsidR="004B4CC2" w:rsidRPr="002D56F9" w:rsidRDefault="004B4CC2">
      <w:pPr>
        <w:pStyle w:val="a3"/>
        <w:spacing w:before="4"/>
        <w:rPr>
          <w:rFonts w:asciiTheme="majorEastAsia" w:eastAsiaTheme="majorEastAsia" w:hAnsiTheme="majorEastAsia"/>
          <w:sz w:val="18"/>
        </w:rPr>
      </w:pPr>
    </w:p>
    <w:p w:rsidR="004B4CC2" w:rsidRPr="002D56F9" w:rsidRDefault="001103FB">
      <w:pPr>
        <w:pStyle w:val="2"/>
        <w:ind w:left="223"/>
        <w:rPr>
          <w:rFonts w:asciiTheme="majorEastAsia" w:eastAsiaTheme="majorEastAsia" w:hAnsiTheme="majorEastAsia"/>
          <w:lang w:eastAsia="zh-CN"/>
        </w:rPr>
      </w:pPr>
      <w:bookmarkStart w:id="113" w:name="_Toc498726404"/>
      <w:r w:rsidRPr="002D56F9">
        <w:rPr>
          <w:rFonts w:asciiTheme="majorEastAsia" w:eastAsiaTheme="majorEastAsia" w:hAnsiTheme="majorEastAsia"/>
          <w:lang w:eastAsia="zh-CN"/>
        </w:rPr>
        <w:t>附件六：经营业绩一览表</w:t>
      </w:r>
      <w:bookmarkEnd w:id="113"/>
    </w:p>
    <w:p w:rsidR="004B4CC2" w:rsidRPr="002D56F9" w:rsidRDefault="004B4CC2">
      <w:pPr>
        <w:pStyle w:val="a3"/>
        <w:rPr>
          <w:rFonts w:asciiTheme="majorEastAsia" w:eastAsiaTheme="majorEastAsia" w:hAnsiTheme="majorEastAsia"/>
          <w:b/>
          <w:sz w:val="16"/>
          <w:lang w:eastAsia="zh-CN"/>
        </w:rPr>
      </w:pPr>
    </w:p>
    <w:p w:rsidR="004B4CC2" w:rsidRPr="002D56F9" w:rsidRDefault="001103FB">
      <w:pPr>
        <w:pStyle w:val="a3"/>
        <w:spacing w:before="14"/>
        <w:ind w:left="3807"/>
        <w:rPr>
          <w:rFonts w:asciiTheme="majorEastAsia" w:eastAsiaTheme="majorEastAsia" w:hAnsiTheme="majorEastAsia"/>
          <w:lang w:eastAsia="zh-CN"/>
        </w:rPr>
      </w:pPr>
      <w:r w:rsidRPr="002D56F9">
        <w:rPr>
          <w:rFonts w:asciiTheme="majorEastAsia" w:eastAsiaTheme="majorEastAsia" w:hAnsiTheme="majorEastAsia"/>
          <w:lang w:eastAsia="zh-CN"/>
        </w:rPr>
        <w:t>经营业绩一览表</w:t>
      </w:r>
    </w:p>
    <w:p w:rsidR="004B4CC2" w:rsidRPr="002D56F9" w:rsidRDefault="004B4CC2">
      <w:pPr>
        <w:pStyle w:val="a3"/>
        <w:rPr>
          <w:rFonts w:asciiTheme="majorEastAsia" w:eastAsiaTheme="majorEastAsia" w:hAnsiTheme="majorEastAsia"/>
          <w:sz w:val="36"/>
          <w:lang w:eastAsia="zh-CN"/>
        </w:rPr>
      </w:pPr>
    </w:p>
    <w:p w:rsidR="004B4CC2" w:rsidRPr="002D56F9" w:rsidRDefault="001103FB">
      <w:pPr>
        <w:tabs>
          <w:tab w:val="left" w:pos="5024"/>
        </w:tabs>
        <w:ind w:left="22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投标供应商名称（公章）：</w:t>
      </w:r>
      <w:r w:rsidRPr="002D56F9">
        <w:rPr>
          <w:rFonts w:asciiTheme="majorEastAsia" w:eastAsiaTheme="majorEastAsia" w:hAnsiTheme="majorEastAsia"/>
          <w:sz w:val="24"/>
          <w:u w:val="single"/>
          <w:lang w:eastAsia="zh-CN"/>
        </w:rPr>
        <w:t xml:space="preserve"> </w:t>
      </w:r>
      <w:r w:rsidRPr="002D56F9">
        <w:rPr>
          <w:rFonts w:asciiTheme="majorEastAsia" w:eastAsiaTheme="majorEastAsia" w:hAnsiTheme="majorEastAsia"/>
          <w:sz w:val="24"/>
          <w:u w:val="single"/>
          <w:lang w:eastAsia="zh-CN"/>
        </w:rPr>
        <w:tab/>
      </w:r>
      <w:r w:rsidRPr="002D56F9">
        <w:rPr>
          <w:rFonts w:asciiTheme="majorEastAsia" w:eastAsiaTheme="majorEastAsia" w:hAnsiTheme="majorEastAsia"/>
          <w:sz w:val="24"/>
          <w:lang w:eastAsia="zh-CN"/>
        </w:rPr>
        <w:t>法定代表人或授权代理人签字：</w:t>
      </w:r>
    </w:p>
    <w:p w:rsidR="004B4CC2" w:rsidRPr="002D56F9" w:rsidRDefault="004B4CC2">
      <w:pPr>
        <w:pStyle w:val="a3"/>
        <w:spacing w:before="12"/>
        <w:rPr>
          <w:rFonts w:asciiTheme="majorEastAsia" w:eastAsiaTheme="majorEastAsia" w:hAnsiTheme="majorEastAsia"/>
          <w:sz w:val="23"/>
          <w:lang w:eastAsia="zh-CN"/>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054"/>
        <w:gridCol w:w="1035"/>
        <w:gridCol w:w="1078"/>
        <w:gridCol w:w="1045"/>
        <w:gridCol w:w="1568"/>
        <w:gridCol w:w="1045"/>
        <w:gridCol w:w="1270"/>
      </w:tblGrid>
      <w:tr w:rsidR="004B4CC2" w:rsidRPr="002D56F9">
        <w:trPr>
          <w:trHeight w:val="969"/>
        </w:trPr>
        <w:tc>
          <w:tcPr>
            <w:tcW w:w="1246" w:type="dxa"/>
          </w:tcPr>
          <w:p w:rsidR="004B4CC2" w:rsidRPr="002D56F9" w:rsidRDefault="001103FB">
            <w:pPr>
              <w:pStyle w:val="TableParagraph"/>
              <w:spacing w:before="135" w:line="237" w:lineRule="auto"/>
              <w:ind w:left="167" w:right="346"/>
              <w:rPr>
                <w:rFonts w:asciiTheme="majorEastAsia" w:eastAsiaTheme="majorEastAsia" w:hAnsiTheme="majorEastAsia"/>
                <w:sz w:val="24"/>
              </w:rPr>
            </w:pPr>
            <w:r w:rsidRPr="002D56F9">
              <w:rPr>
                <w:rFonts w:asciiTheme="majorEastAsia" w:eastAsiaTheme="majorEastAsia" w:hAnsiTheme="majorEastAsia"/>
                <w:sz w:val="24"/>
              </w:rPr>
              <w:t>产品项目名称</w:t>
            </w:r>
          </w:p>
        </w:tc>
        <w:tc>
          <w:tcPr>
            <w:tcW w:w="1054" w:type="dxa"/>
          </w:tcPr>
          <w:p w:rsidR="004B4CC2" w:rsidRPr="002D56F9" w:rsidRDefault="004B4CC2">
            <w:pPr>
              <w:pStyle w:val="TableParagraph"/>
              <w:rPr>
                <w:rFonts w:asciiTheme="majorEastAsia" w:eastAsiaTheme="majorEastAsia" w:hAnsiTheme="majorEastAsia"/>
              </w:rPr>
            </w:pPr>
          </w:p>
          <w:p w:rsidR="004B4CC2" w:rsidRPr="002D56F9" w:rsidRDefault="001103FB">
            <w:pPr>
              <w:pStyle w:val="TableParagraph"/>
              <w:ind w:left="191"/>
              <w:rPr>
                <w:rFonts w:asciiTheme="majorEastAsia" w:eastAsiaTheme="majorEastAsia" w:hAnsiTheme="majorEastAsia"/>
                <w:sz w:val="24"/>
              </w:rPr>
            </w:pPr>
            <w:r w:rsidRPr="002D56F9">
              <w:rPr>
                <w:rFonts w:asciiTheme="majorEastAsia" w:eastAsiaTheme="majorEastAsia" w:hAnsiTheme="majorEastAsia"/>
                <w:sz w:val="24"/>
              </w:rPr>
              <w:t>金额</w:t>
            </w:r>
          </w:p>
        </w:tc>
        <w:tc>
          <w:tcPr>
            <w:tcW w:w="1035" w:type="dxa"/>
          </w:tcPr>
          <w:p w:rsidR="004B4CC2" w:rsidRPr="002D56F9" w:rsidRDefault="001103FB">
            <w:pPr>
              <w:pStyle w:val="TableParagraph"/>
              <w:spacing w:before="135" w:line="237" w:lineRule="auto"/>
              <w:ind w:left="181" w:right="361"/>
              <w:rPr>
                <w:rFonts w:asciiTheme="majorEastAsia" w:eastAsiaTheme="majorEastAsia" w:hAnsiTheme="majorEastAsia"/>
                <w:sz w:val="24"/>
              </w:rPr>
            </w:pPr>
            <w:r w:rsidRPr="002D56F9">
              <w:rPr>
                <w:rFonts w:asciiTheme="majorEastAsia" w:eastAsiaTheme="majorEastAsia" w:hAnsiTheme="majorEastAsia"/>
                <w:sz w:val="24"/>
              </w:rPr>
              <w:t>设备名称</w:t>
            </w:r>
          </w:p>
        </w:tc>
        <w:tc>
          <w:tcPr>
            <w:tcW w:w="1078" w:type="dxa"/>
          </w:tcPr>
          <w:p w:rsidR="004B4CC2" w:rsidRPr="002D56F9" w:rsidRDefault="001103FB">
            <w:pPr>
              <w:pStyle w:val="TableParagraph"/>
              <w:spacing w:before="135" w:line="237" w:lineRule="auto"/>
              <w:ind w:left="200" w:right="385"/>
              <w:rPr>
                <w:rFonts w:asciiTheme="majorEastAsia" w:eastAsiaTheme="majorEastAsia" w:hAnsiTheme="majorEastAsia"/>
                <w:sz w:val="24"/>
              </w:rPr>
            </w:pPr>
            <w:r w:rsidRPr="002D56F9">
              <w:rPr>
                <w:rFonts w:asciiTheme="majorEastAsia" w:eastAsiaTheme="majorEastAsia" w:hAnsiTheme="majorEastAsia"/>
                <w:sz w:val="24"/>
              </w:rPr>
              <w:t>品牌型号</w:t>
            </w:r>
          </w:p>
        </w:tc>
        <w:tc>
          <w:tcPr>
            <w:tcW w:w="1045" w:type="dxa"/>
          </w:tcPr>
          <w:p w:rsidR="004B4CC2" w:rsidRPr="002D56F9" w:rsidRDefault="001103FB">
            <w:pPr>
              <w:pStyle w:val="TableParagraph"/>
              <w:spacing w:before="135" w:line="237" w:lineRule="auto"/>
              <w:ind w:left="185" w:right="367"/>
              <w:rPr>
                <w:rFonts w:asciiTheme="majorEastAsia" w:eastAsiaTheme="majorEastAsia" w:hAnsiTheme="majorEastAsia"/>
                <w:sz w:val="24"/>
              </w:rPr>
            </w:pPr>
            <w:r w:rsidRPr="002D56F9">
              <w:rPr>
                <w:rFonts w:asciiTheme="majorEastAsia" w:eastAsiaTheme="majorEastAsia" w:hAnsiTheme="majorEastAsia"/>
                <w:sz w:val="24"/>
              </w:rPr>
              <w:t>出售时间</w:t>
            </w:r>
          </w:p>
        </w:tc>
        <w:tc>
          <w:tcPr>
            <w:tcW w:w="1568" w:type="dxa"/>
          </w:tcPr>
          <w:p w:rsidR="004B4CC2" w:rsidRPr="002D56F9" w:rsidRDefault="004B4CC2">
            <w:pPr>
              <w:pStyle w:val="TableParagraph"/>
              <w:rPr>
                <w:rFonts w:asciiTheme="majorEastAsia" w:eastAsiaTheme="majorEastAsia" w:hAnsiTheme="majorEastAsia"/>
              </w:rPr>
            </w:pPr>
          </w:p>
          <w:p w:rsidR="004B4CC2" w:rsidRPr="002D56F9" w:rsidRDefault="001103FB">
            <w:pPr>
              <w:pStyle w:val="TableParagraph"/>
              <w:ind w:left="206"/>
              <w:rPr>
                <w:rFonts w:asciiTheme="majorEastAsia" w:eastAsiaTheme="majorEastAsia" w:hAnsiTheme="majorEastAsia"/>
                <w:sz w:val="24"/>
              </w:rPr>
            </w:pPr>
            <w:r w:rsidRPr="002D56F9">
              <w:rPr>
                <w:rFonts w:asciiTheme="majorEastAsia" w:eastAsiaTheme="majorEastAsia" w:hAnsiTheme="majorEastAsia"/>
                <w:sz w:val="24"/>
              </w:rPr>
              <w:t>购买单位</w:t>
            </w:r>
          </w:p>
        </w:tc>
        <w:tc>
          <w:tcPr>
            <w:tcW w:w="1045" w:type="dxa"/>
          </w:tcPr>
          <w:p w:rsidR="004B4CC2" w:rsidRPr="002D56F9" w:rsidRDefault="001103FB">
            <w:pPr>
              <w:pStyle w:val="TableParagraph"/>
              <w:spacing w:before="135" w:line="237" w:lineRule="auto"/>
              <w:ind w:left="302" w:right="370" w:hanging="120"/>
              <w:rPr>
                <w:rFonts w:asciiTheme="majorEastAsia" w:eastAsiaTheme="majorEastAsia" w:hAnsiTheme="majorEastAsia"/>
                <w:sz w:val="24"/>
              </w:rPr>
            </w:pPr>
            <w:r w:rsidRPr="002D56F9">
              <w:rPr>
                <w:rFonts w:asciiTheme="majorEastAsia" w:eastAsiaTheme="majorEastAsia" w:hAnsiTheme="majorEastAsia"/>
                <w:sz w:val="24"/>
              </w:rPr>
              <w:t>联系人</w:t>
            </w:r>
          </w:p>
        </w:tc>
        <w:tc>
          <w:tcPr>
            <w:tcW w:w="1270" w:type="dxa"/>
          </w:tcPr>
          <w:p w:rsidR="004B4CC2" w:rsidRPr="002D56F9" w:rsidRDefault="001103FB">
            <w:pPr>
              <w:pStyle w:val="TableParagraph"/>
              <w:spacing w:before="135" w:line="237" w:lineRule="auto"/>
              <w:ind w:left="416" w:right="361" w:hanging="240"/>
              <w:rPr>
                <w:rFonts w:asciiTheme="majorEastAsia" w:eastAsiaTheme="majorEastAsia" w:hAnsiTheme="majorEastAsia"/>
                <w:sz w:val="24"/>
              </w:rPr>
            </w:pPr>
            <w:r w:rsidRPr="002D56F9">
              <w:rPr>
                <w:rFonts w:asciiTheme="majorEastAsia" w:eastAsiaTheme="majorEastAsia" w:hAnsiTheme="majorEastAsia"/>
                <w:sz w:val="24"/>
              </w:rPr>
              <w:t>联系电话</w:t>
            </w:r>
          </w:p>
        </w:tc>
      </w:tr>
      <w:tr w:rsidR="004B4CC2" w:rsidRPr="002D56F9">
        <w:trPr>
          <w:trHeight w:val="585"/>
        </w:trPr>
        <w:tc>
          <w:tcPr>
            <w:tcW w:w="1246" w:type="dxa"/>
          </w:tcPr>
          <w:p w:rsidR="004B4CC2" w:rsidRPr="002D56F9" w:rsidRDefault="004B4CC2">
            <w:pPr>
              <w:pStyle w:val="TableParagraph"/>
              <w:rPr>
                <w:rFonts w:asciiTheme="majorEastAsia" w:eastAsiaTheme="majorEastAsia" w:hAnsiTheme="majorEastAsia"/>
                <w:sz w:val="24"/>
              </w:rPr>
            </w:pPr>
          </w:p>
        </w:tc>
        <w:tc>
          <w:tcPr>
            <w:tcW w:w="1054" w:type="dxa"/>
          </w:tcPr>
          <w:p w:rsidR="004B4CC2" w:rsidRPr="002D56F9" w:rsidRDefault="004B4CC2">
            <w:pPr>
              <w:pStyle w:val="TableParagraph"/>
              <w:rPr>
                <w:rFonts w:asciiTheme="majorEastAsia" w:eastAsiaTheme="majorEastAsia" w:hAnsiTheme="majorEastAsia"/>
                <w:sz w:val="24"/>
              </w:rPr>
            </w:pPr>
          </w:p>
        </w:tc>
        <w:tc>
          <w:tcPr>
            <w:tcW w:w="1035" w:type="dxa"/>
          </w:tcPr>
          <w:p w:rsidR="004B4CC2" w:rsidRPr="002D56F9" w:rsidRDefault="004B4CC2">
            <w:pPr>
              <w:pStyle w:val="TableParagraph"/>
              <w:rPr>
                <w:rFonts w:asciiTheme="majorEastAsia" w:eastAsiaTheme="majorEastAsia" w:hAnsiTheme="majorEastAsia"/>
                <w:sz w:val="24"/>
              </w:rPr>
            </w:pPr>
          </w:p>
        </w:tc>
        <w:tc>
          <w:tcPr>
            <w:tcW w:w="107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56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27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585"/>
        </w:trPr>
        <w:tc>
          <w:tcPr>
            <w:tcW w:w="1246" w:type="dxa"/>
          </w:tcPr>
          <w:p w:rsidR="004B4CC2" w:rsidRPr="002D56F9" w:rsidRDefault="004B4CC2">
            <w:pPr>
              <w:pStyle w:val="TableParagraph"/>
              <w:rPr>
                <w:rFonts w:asciiTheme="majorEastAsia" w:eastAsiaTheme="majorEastAsia" w:hAnsiTheme="majorEastAsia"/>
                <w:sz w:val="24"/>
              </w:rPr>
            </w:pPr>
          </w:p>
        </w:tc>
        <w:tc>
          <w:tcPr>
            <w:tcW w:w="1054" w:type="dxa"/>
          </w:tcPr>
          <w:p w:rsidR="004B4CC2" w:rsidRPr="002D56F9" w:rsidRDefault="004B4CC2">
            <w:pPr>
              <w:pStyle w:val="TableParagraph"/>
              <w:rPr>
                <w:rFonts w:asciiTheme="majorEastAsia" w:eastAsiaTheme="majorEastAsia" w:hAnsiTheme="majorEastAsia"/>
                <w:sz w:val="24"/>
              </w:rPr>
            </w:pPr>
          </w:p>
        </w:tc>
        <w:tc>
          <w:tcPr>
            <w:tcW w:w="1035" w:type="dxa"/>
          </w:tcPr>
          <w:p w:rsidR="004B4CC2" w:rsidRPr="002D56F9" w:rsidRDefault="004B4CC2">
            <w:pPr>
              <w:pStyle w:val="TableParagraph"/>
              <w:rPr>
                <w:rFonts w:asciiTheme="majorEastAsia" w:eastAsiaTheme="majorEastAsia" w:hAnsiTheme="majorEastAsia"/>
                <w:sz w:val="24"/>
              </w:rPr>
            </w:pPr>
          </w:p>
        </w:tc>
        <w:tc>
          <w:tcPr>
            <w:tcW w:w="107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56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27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585"/>
        </w:trPr>
        <w:tc>
          <w:tcPr>
            <w:tcW w:w="1246" w:type="dxa"/>
          </w:tcPr>
          <w:p w:rsidR="004B4CC2" w:rsidRPr="002D56F9" w:rsidRDefault="004B4CC2">
            <w:pPr>
              <w:pStyle w:val="TableParagraph"/>
              <w:rPr>
                <w:rFonts w:asciiTheme="majorEastAsia" w:eastAsiaTheme="majorEastAsia" w:hAnsiTheme="majorEastAsia"/>
                <w:sz w:val="24"/>
              </w:rPr>
            </w:pPr>
          </w:p>
        </w:tc>
        <w:tc>
          <w:tcPr>
            <w:tcW w:w="1054" w:type="dxa"/>
          </w:tcPr>
          <w:p w:rsidR="004B4CC2" w:rsidRPr="002D56F9" w:rsidRDefault="004B4CC2">
            <w:pPr>
              <w:pStyle w:val="TableParagraph"/>
              <w:rPr>
                <w:rFonts w:asciiTheme="majorEastAsia" w:eastAsiaTheme="majorEastAsia" w:hAnsiTheme="majorEastAsia"/>
                <w:sz w:val="24"/>
              </w:rPr>
            </w:pPr>
          </w:p>
        </w:tc>
        <w:tc>
          <w:tcPr>
            <w:tcW w:w="1035" w:type="dxa"/>
          </w:tcPr>
          <w:p w:rsidR="004B4CC2" w:rsidRPr="002D56F9" w:rsidRDefault="004B4CC2">
            <w:pPr>
              <w:pStyle w:val="TableParagraph"/>
              <w:rPr>
                <w:rFonts w:asciiTheme="majorEastAsia" w:eastAsiaTheme="majorEastAsia" w:hAnsiTheme="majorEastAsia"/>
                <w:sz w:val="24"/>
              </w:rPr>
            </w:pPr>
          </w:p>
        </w:tc>
        <w:tc>
          <w:tcPr>
            <w:tcW w:w="107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56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27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585"/>
        </w:trPr>
        <w:tc>
          <w:tcPr>
            <w:tcW w:w="1246" w:type="dxa"/>
          </w:tcPr>
          <w:p w:rsidR="004B4CC2" w:rsidRPr="002D56F9" w:rsidRDefault="004B4CC2">
            <w:pPr>
              <w:pStyle w:val="TableParagraph"/>
              <w:rPr>
                <w:rFonts w:asciiTheme="majorEastAsia" w:eastAsiaTheme="majorEastAsia" w:hAnsiTheme="majorEastAsia"/>
                <w:sz w:val="24"/>
              </w:rPr>
            </w:pPr>
          </w:p>
        </w:tc>
        <w:tc>
          <w:tcPr>
            <w:tcW w:w="1054" w:type="dxa"/>
          </w:tcPr>
          <w:p w:rsidR="004B4CC2" w:rsidRPr="002D56F9" w:rsidRDefault="004B4CC2">
            <w:pPr>
              <w:pStyle w:val="TableParagraph"/>
              <w:rPr>
                <w:rFonts w:asciiTheme="majorEastAsia" w:eastAsiaTheme="majorEastAsia" w:hAnsiTheme="majorEastAsia"/>
                <w:sz w:val="24"/>
              </w:rPr>
            </w:pPr>
          </w:p>
        </w:tc>
        <w:tc>
          <w:tcPr>
            <w:tcW w:w="1035" w:type="dxa"/>
          </w:tcPr>
          <w:p w:rsidR="004B4CC2" w:rsidRPr="002D56F9" w:rsidRDefault="004B4CC2">
            <w:pPr>
              <w:pStyle w:val="TableParagraph"/>
              <w:rPr>
                <w:rFonts w:asciiTheme="majorEastAsia" w:eastAsiaTheme="majorEastAsia" w:hAnsiTheme="majorEastAsia"/>
                <w:sz w:val="24"/>
              </w:rPr>
            </w:pPr>
          </w:p>
        </w:tc>
        <w:tc>
          <w:tcPr>
            <w:tcW w:w="107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56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27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587"/>
        </w:trPr>
        <w:tc>
          <w:tcPr>
            <w:tcW w:w="1246" w:type="dxa"/>
          </w:tcPr>
          <w:p w:rsidR="004B4CC2" w:rsidRPr="002D56F9" w:rsidRDefault="004B4CC2">
            <w:pPr>
              <w:pStyle w:val="TableParagraph"/>
              <w:rPr>
                <w:rFonts w:asciiTheme="majorEastAsia" w:eastAsiaTheme="majorEastAsia" w:hAnsiTheme="majorEastAsia"/>
                <w:sz w:val="24"/>
              </w:rPr>
            </w:pPr>
          </w:p>
        </w:tc>
        <w:tc>
          <w:tcPr>
            <w:tcW w:w="1054" w:type="dxa"/>
          </w:tcPr>
          <w:p w:rsidR="004B4CC2" w:rsidRPr="002D56F9" w:rsidRDefault="004B4CC2">
            <w:pPr>
              <w:pStyle w:val="TableParagraph"/>
              <w:rPr>
                <w:rFonts w:asciiTheme="majorEastAsia" w:eastAsiaTheme="majorEastAsia" w:hAnsiTheme="majorEastAsia"/>
                <w:sz w:val="24"/>
              </w:rPr>
            </w:pPr>
          </w:p>
        </w:tc>
        <w:tc>
          <w:tcPr>
            <w:tcW w:w="1035" w:type="dxa"/>
          </w:tcPr>
          <w:p w:rsidR="004B4CC2" w:rsidRPr="002D56F9" w:rsidRDefault="004B4CC2">
            <w:pPr>
              <w:pStyle w:val="TableParagraph"/>
              <w:rPr>
                <w:rFonts w:asciiTheme="majorEastAsia" w:eastAsiaTheme="majorEastAsia" w:hAnsiTheme="majorEastAsia"/>
                <w:sz w:val="24"/>
              </w:rPr>
            </w:pPr>
          </w:p>
        </w:tc>
        <w:tc>
          <w:tcPr>
            <w:tcW w:w="107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56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27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582"/>
        </w:trPr>
        <w:tc>
          <w:tcPr>
            <w:tcW w:w="1246" w:type="dxa"/>
          </w:tcPr>
          <w:p w:rsidR="004B4CC2" w:rsidRPr="002D56F9" w:rsidRDefault="004B4CC2">
            <w:pPr>
              <w:pStyle w:val="TableParagraph"/>
              <w:rPr>
                <w:rFonts w:asciiTheme="majorEastAsia" w:eastAsiaTheme="majorEastAsia" w:hAnsiTheme="majorEastAsia"/>
                <w:sz w:val="24"/>
              </w:rPr>
            </w:pPr>
          </w:p>
        </w:tc>
        <w:tc>
          <w:tcPr>
            <w:tcW w:w="1054" w:type="dxa"/>
          </w:tcPr>
          <w:p w:rsidR="004B4CC2" w:rsidRPr="002D56F9" w:rsidRDefault="004B4CC2">
            <w:pPr>
              <w:pStyle w:val="TableParagraph"/>
              <w:rPr>
                <w:rFonts w:asciiTheme="majorEastAsia" w:eastAsiaTheme="majorEastAsia" w:hAnsiTheme="majorEastAsia"/>
                <w:sz w:val="24"/>
              </w:rPr>
            </w:pPr>
          </w:p>
        </w:tc>
        <w:tc>
          <w:tcPr>
            <w:tcW w:w="1035" w:type="dxa"/>
          </w:tcPr>
          <w:p w:rsidR="004B4CC2" w:rsidRPr="002D56F9" w:rsidRDefault="004B4CC2">
            <w:pPr>
              <w:pStyle w:val="TableParagraph"/>
              <w:rPr>
                <w:rFonts w:asciiTheme="majorEastAsia" w:eastAsiaTheme="majorEastAsia" w:hAnsiTheme="majorEastAsia"/>
                <w:sz w:val="24"/>
              </w:rPr>
            </w:pPr>
          </w:p>
        </w:tc>
        <w:tc>
          <w:tcPr>
            <w:tcW w:w="107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56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27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587"/>
        </w:trPr>
        <w:tc>
          <w:tcPr>
            <w:tcW w:w="1246" w:type="dxa"/>
          </w:tcPr>
          <w:p w:rsidR="004B4CC2" w:rsidRPr="002D56F9" w:rsidRDefault="004B4CC2">
            <w:pPr>
              <w:pStyle w:val="TableParagraph"/>
              <w:rPr>
                <w:rFonts w:asciiTheme="majorEastAsia" w:eastAsiaTheme="majorEastAsia" w:hAnsiTheme="majorEastAsia"/>
                <w:sz w:val="24"/>
              </w:rPr>
            </w:pPr>
          </w:p>
        </w:tc>
        <w:tc>
          <w:tcPr>
            <w:tcW w:w="1054" w:type="dxa"/>
          </w:tcPr>
          <w:p w:rsidR="004B4CC2" w:rsidRPr="002D56F9" w:rsidRDefault="004B4CC2">
            <w:pPr>
              <w:pStyle w:val="TableParagraph"/>
              <w:rPr>
                <w:rFonts w:asciiTheme="majorEastAsia" w:eastAsiaTheme="majorEastAsia" w:hAnsiTheme="majorEastAsia"/>
                <w:sz w:val="24"/>
              </w:rPr>
            </w:pPr>
          </w:p>
        </w:tc>
        <w:tc>
          <w:tcPr>
            <w:tcW w:w="1035" w:type="dxa"/>
          </w:tcPr>
          <w:p w:rsidR="004B4CC2" w:rsidRPr="002D56F9" w:rsidRDefault="004B4CC2">
            <w:pPr>
              <w:pStyle w:val="TableParagraph"/>
              <w:rPr>
                <w:rFonts w:asciiTheme="majorEastAsia" w:eastAsiaTheme="majorEastAsia" w:hAnsiTheme="majorEastAsia"/>
                <w:sz w:val="24"/>
              </w:rPr>
            </w:pPr>
          </w:p>
        </w:tc>
        <w:tc>
          <w:tcPr>
            <w:tcW w:w="107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56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27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585"/>
        </w:trPr>
        <w:tc>
          <w:tcPr>
            <w:tcW w:w="1246" w:type="dxa"/>
          </w:tcPr>
          <w:p w:rsidR="004B4CC2" w:rsidRPr="002D56F9" w:rsidRDefault="004B4CC2">
            <w:pPr>
              <w:pStyle w:val="TableParagraph"/>
              <w:rPr>
                <w:rFonts w:asciiTheme="majorEastAsia" w:eastAsiaTheme="majorEastAsia" w:hAnsiTheme="majorEastAsia"/>
                <w:sz w:val="24"/>
              </w:rPr>
            </w:pPr>
          </w:p>
        </w:tc>
        <w:tc>
          <w:tcPr>
            <w:tcW w:w="1054" w:type="dxa"/>
          </w:tcPr>
          <w:p w:rsidR="004B4CC2" w:rsidRPr="002D56F9" w:rsidRDefault="004B4CC2">
            <w:pPr>
              <w:pStyle w:val="TableParagraph"/>
              <w:rPr>
                <w:rFonts w:asciiTheme="majorEastAsia" w:eastAsiaTheme="majorEastAsia" w:hAnsiTheme="majorEastAsia"/>
                <w:sz w:val="24"/>
              </w:rPr>
            </w:pPr>
          </w:p>
        </w:tc>
        <w:tc>
          <w:tcPr>
            <w:tcW w:w="1035" w:type="dxa"/>
          </w:tcPr>
          <w:p w:rsidR="004B4CC2" w:rsidRPr="002D56F9" w:rsidRDefault="004B4CC2">
            <w:pPr>
              <w:pStyle w:val="TableParagraph"/>
              <w:rPr>
                <w:rFonts w:asciiTheme="majorEastAsia" w:eastAsiaTheme="majorEastAsia" w:hAnsiTheme="majorEastAsia"/>
                <w:sz w:val="24"/>
              </w:rPr>
            </w:pPr>
          </w:p>
        </w:tc>
        <w:tc>
          <w:tcPr>
            <w:tcW w:w="107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56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27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585"/>
        </w:trPr>
        <w:tc>
          <w:tcPr>
            <w:tcW w:w="1246" w:type="dxa"/>
          </w:tcPr>
          <w:p w:rsidR="004B4CC2" w:rsidRPr="002D56F9" w:rsidRDefault="004B4CC2">
            <w:pPr>
              <w:pStyle w:val="TableParagraph"/>
              <w:rPr>
                <w:rFonts w:asciiTheme="majorEastAsia" w:eastAsiaTheme="majorEastAsia" w:hAnsiTheme="majorEastAsia"/>
                <w:sz w:val="24"/>
              </w:rPr>
            </w:pPr>
          </w:p>
        </w:tc>
        <w:tc>
          <w:tcPr>
            <w:tcW w:w="1054" w:type="dxa"/>
          </w:tcPr>
          <w:p w:rsidR="004B4CC2" w:rsidRPr="002D56F9" w:rsidRDefault="004B4CC2">
            <w:pPr>
              <w:pStyle w:val="TableParagraph"/>
              <w:rPr>
                <w:rFonts w:asciiTheme="majorEastAsia" w:eastAsiaTheme="majorEastAsia" w:hAnsiTheme="majorEastAsia"/>
                <w:sz w:val="24"/>
              </w:rPr>
            </w:pPr>
          </w:p>
        </w:tc>
        <w:tc>
          <w:tcPr>
            <w:tcW w:w="1035" w:type="dxa"/>
          </w:tcPr>
          <w:p w:rsidR="004B4CC2" w:rsidRPr="002D56F9" w:rsidRDefault="004B4CC2">
            <w:pPr>
              <w:pStyle w:val="TableParagraph"/>
              <w:rPr>
                <w:rFonts w:asciiTheme="majorEastAsia" w:eastAsiaTheme="majorEastAsia" w:hAnsiTheme="majorEastAsia"/>
                <w:sz w:val="24"/>
              </w:rPr>
            </w:pPr>
          </w:p>
        </w:tc>
        <w:tc>
          <w:tcPr>
            <w:tcW w:w="107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56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27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585"/>
        </w:trPr>
        <w:tc>
          <w:tcPr>
            <w:tcW w:w="1246" w:type="dxa"/>
          </w:tcPr>
          <w:p w:rsidR="004B4CC2" w:rsidRPr="002D56F9" w:rsidRDefault="004B4CC2">
            <w:pPr>
              <w:pStyle w:val="TableParagraph"/>
              <w:rPr>
                <w:rFonts w:asciiTheme="majorEastAsia" w:eastAsiaTheme="majorEastAsia" w:hAnsiTheme="majorEastAsia"/>
                <w:sz w:val="24"/>
              </w:rPr>
            </w:pPr>
          </w:p>
        </w:tc>
        <w:tc>
          <w:tcPr>
            <w:tcW w:w="1054" w:type="dxa"/>
          </w:tcPr>
          <w:p w:rsidR="004B4CC2" w:rsidRPr="002D56F9" w:rsidRDefault="004B4CC2">
            <w:pPr>
              <w:pStyle w:val="TableParagraph"/>
              <w:rPr>
                <w:rFonts w:asciiTheme="majorEastAsia" w:eastAsiaTheme="majorEastAsia" w:hAnsiTheme="majorEastAsia"/>
                <w:sz w:val="24"/>
              </w:rPr>
            </w:pPr>
          </w:p>
        </w:tc>
        <w:tc>
          <w:tcPr>
            <w:tcW w:w="1035" w:type="dxa"/>
          </w:tcPr>
          <w:p w:rsidR="004B4CC2" w:rsidRPr="002D56F9" w:rsidRDefault="004B4CC2">
            <w:pPr>
              <w:pStyle w:val="TableParagraph"/>
              <w:rPr>
                <w:rFonts w:asciiTheme="majorEastAsia" w:eastAsiaTheme="majorEastAsia" w:hAnsiTheme="majorEastAsia"/>
                <w:sz w:val="24"/>
              </w:rPr>
            </w:pPr>
          </w:p>
        </w:tc>
        <w:tc>
          <w:tcPr>
            <w:tcW w:w="107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56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27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585"/>
        </w:trPr>
        <w:tc>
          <w:tcPr>
            <w:tcW w:w="1246" w:type="dxa"/>
          </w:tcPr>
          <w:p w:rsidR="004B4CC2" w:rsidRPr="002D56F9" w:rsidRDefault="004B4CC2">
            <w:pPr>
              <w:pStyle w:val="TableParagraph"/>
              <w:rPr>
                <w:rFonts w:asciiTheme="majorEastAsia" w:eastAsiaTheme="majorEastAsia" w:hAnsiTheme="majorEastAsia"/>
                <w:sz w:val="24"/>
              </w:rPr>
            </w:pPr>
          </w:p>
        </w:tc>
        <w:tc>
          <w:tcPr>
            <w:tcW w:w="1054" w:type="dxa"/>
          </w:tcPr>
          <w:p w:rsidR="004B4CC2" w:rsidRPr="002D56F9" w:rsidRDefault="004B4CC2">
            <w:pPr>
              <w:pStyle w:val="TableParagraph"/>
              <w:rPr>
                <w:rFonts w:asciiTheme="majorEastAsia" w:eastAsiaTheme="majorEastAsia" w:hAnsiTheme="majorEastAsia"/>
                <w:sz w:val="24"/>
              </w:rPr>
            </w:pPr>
          </w:p>
        </w:tc>
        <w:tc>
          <w:tcPr>
            <w:tcW w:w="1035" w:type="dxa"/>
          </w:tcPr>
          <w:p w:rsidR="004B4CC2" w:rsidRPr="002D56F9" w:rsidRDefault="004B4CC2">
            <w:pPr>
              <w:pStyle w:val="TableParagraph"/>
              <w:rPr>
                <w:rFonts w:asciiTheme="majorEastAsia" w:eastAsiaTheme="majorEastAsia" w:hAnsiTheme="majorEastAsia"/>
                <w:sz w:val="24"/>
              </w:rPr>
            </w:pPr>
          </w:p>
        </w:tc>
        <w:tc>
          <w:tcPr>
            <w:tcW w:w="107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56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27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585"/>
        </w:trPr>
        <w:tc>
          <w:tcPr>
            <w:tcW w:w="1246" w:type="dxa"/>
          </w:tcPr>
          <w:p w:rsidR="004B4CC2" w:rsidRPr="002D56F9" w:rsidRDefault="004B4CC2">
            <w:pPr>
              <w:pStyle w:val="TableParagraph"/>
              <w:rPr>
                <w:rFonts w:asciiTheme="majorEastAsia" w:eastAsiaTheme="majorEastAsia" w:hAnsiTheme="majorEastAsia"/>
                <w:sz w:val="24"/>
              </w:rPr>
            </w:pPr>
          </w:p>
        </w:tc>
        <w:tc>
          <w:tcPr>
            <w:tcW w:w="1054" w:type="dxa"/>
          </w:tcPr>
          <w:p w:rsidR="004B4CC2" w:rsidRPr="002D56F9" w:rsidRDefault="004B4CC2">
            <w:pPr>
              <w:pStyle w:val="TableParagraph"/>
              <w:rPr>
                <w:rFonts w:asciiTheme="majorEastAsia" w:eastAsiaTheme="majorEastAsia" w:hAnsiTheme="majorEastAsia"/>
                <w:sz w:val="24"/>
              </w:rPr>
            </w:pPr>
          </w:p>
        </w:tc>
        <w:tc>
          <w:tcPr>
            <w:tcW w:w="1035" w:type="dxa"/>
          </w:tcPr>
          <w:p w:rsidR="004B4CC2" w:rsidRPr="002D56F9" w:rsidRDefault="004B4CC2">
            <w:pPr>
              <w:pStyle w:val="TableParagraph"/>
              <w:rPr>
                <w:rFonts w:asciiTheme="majorEastAsia" w:eastAsiaTheme="majorEastAsia" w:hAnsiTheme="majorEastAsia"/>
                <w:sz w:val="24"/>
              </w:rPr>
            </w:pPr>
          </w:p>
        </w:tc>
        <w:tc>
          <w:tcPr>
            <w:tcW w:w="107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56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27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587"/>
        </w:trPr>
        <w:tc>
          <w:tcPr>
            <w:tcW w:w="1246" w:type="dxa"/>
          </w:tcPr>
          <w:p w:rsidR="004B4CC2" w:rsidRPr="002D56F9" w:rsidRDefault="004B4CC2">
            <w:pPr>
              <w:pStyle w:val="TableParagraph"/>
              <w:rPr>
                <w:rFonts w:asciiTheme="majorEastAsia" w:eastAsiaTheme="majorEastAsia" w:hAnsiTheme="majorEastAsia"/>
                <w:sz w:val="24"/>
              </w:rPr>
            </w:pPr>
          </w:p>
        </w:tc>
        <w:tc>
          <w:tcPr>
            <w:tcW w:w="1054" w:type="dxa"/>
          </w:tcPr>
          <w:p w:rsidR="004B4CC2" w:rsidRPr="002D56F9" w:rsidRDefault="004B4CC2">
            <w:pPr>
              <w:pStyle w:val="TableParagraph"/>
              <w:rPr>
                <w:rFonts w:asciiTheme="majorEastAsia" w:eastAsiaTheme="majorEastAsia" w:hAnsiTheme="majorEastAsia"/>
                <w:sz w:val="24"/>
              </w:rPr>
            </w:pPr>
          </w:p>
        </w:tc>
        <w:tc>
          <w:tcPr>
            <w:tcW w:w="1035" w:type="dxa"/>
          </w:tcPr>
          <w:p w:rsidR="004B4CC2" w:rsidRPr="002D56F9" w:rsidRDefault="004B4CC2">
            <w:pPr>
              <w:pStyle w:val="TableParagraph"/>
              <w:rPr>
                <w:rFonts w:asciiTheme="majorEastAsia" w:eastAsiaTheme="majorEastAsia" w:hAnsiTheme="majorEastAsia"/>
                <w:sz w:val="24"/>
              </w:rPr>
            </w:pPr>
          </w:p>
        </w:tc>
        <w:tc>
          <w:tcPr>
            <w:tcW w:w="107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568" w:type="dxa"/>
          </w:tcPr>
          <w:p w:rsidR="004B4CC2" w:rsidRPr="002D56F9" w:rsidRDefault="004B4CC2">
            <w:pPr>
              <w:pStyle w:val="TableParagraph"/>
              <w:rPr>
                <w:rFonts w:asciiTheme="majorEastAsia" w:eastAsiaTheme="majorEastAsia" w:hAnsiTheme="majorEastAsia"/>
                <w:sz w:val="24"/>
              </w:rPr>
            </w:pPr>
          </w:p>
        </w:tc>
        <w:tc>
          <w:tcPr>
            <w:tcW w:w="1045" w:type="dxa"/>
          </w:tcPr>
          <w:p w:rsidR="004B4CC2" w:rsidRPr="002D56F9" w:rsidRDefault="004B4CC2">
            <w:pPr>
              <w:pStyle w:val="TableParagraph"/>
              <w:rPr>
                <w:rFonts w:asciiTheme="majorEastAsia" w:eastAsiaTheme="majorEastAsia" w:hAnsiTheme="majorEastAsia"/>
                <w:sz w:val="24"/>
              </w:rPr>
            </w:pPr>
          </w:p>
        </w:tc>
        <w:tc>
          <w:tcPr>
            <w:tcW w:w="1270" w:type="dxa"/>
          </w:tcPr>
          <w:p w:rsidR="004B4CC2" w:rsidRPr="002D56F9" w:rsidRDefault="004B4CC2">
            <w:pPr>
              <w:pStyle w:val="TableParagraph"/>
              <w:rPr>
                <w:rFonts w:asciiTheme="majorEastAsia" w:eastAsiaTheme="majorEastAsia" w:hAnsiTheme="majorEastAsia"/>
                <w:sz w:val="24"/>
              </w:rPr>
            </w:pPr>
          </w:p>
        </w:tc>
      </w:tr>
    </w:tbl>
    <w:p w:rsidR="004B4CC2" w:rsidRPr="002D56F9" w:rsidRDefault="004B4CC2">
      <w:pPr>
        <w:pStyle w:val="a3"/>
        <w:spacing w:before="3"/>
        <w:rPr>
          <w:rFonts w:asciiTheme="majorEastAsia" w:eastAsiaTheme="majorEastAsia" w:hAnsiTheme="majorEastAsia"/>
          <w:sz w:val="18"/>
        </w:rPr>
      </w:pPr>
    </w:p>
    <w:p w:rsidR="004B4CC2" w:rsidRPr="002D56F9" w:rsidRDefault="001103FB">
      <w:pPr>
        <w:spacing w:line="237" w:lineRule="auto"/>
        <w:ind w:left="223" w:right="22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备注：须按本表顺序提供同类项目合同复印件、验收报告及政府采购中标（成交）通知书。</w:t>
      </w:r>
    </w:p>
    <w:p w:rsidR="004B4CC2" w:rsidRPr="002D56F9" w:rsidRDefault="001103FB">
      <w:pPr>
        <w:tabs>
          <w:tab w:val="left" w:pos="7090"/>
          <w:tab w:val="left" w:pos="7811"/>
        </w:tabs>
        <w:spacing w:line="312" w:lineRule="exact"/>
        <w:ind w:left="6371"/>
        <w:rPr>
          <w:rFonts w:asciiTheme="majorEastAsia" w:eastAsiaTheme="majorEastAsia" w:hAnsiTheme="majorEastAsia"/>
          <w:sz w:val="24"/>
        </w:rPr>
      </w:pPr>
      <w:r w:rsidRPr="002D56F9">
        <w:rPr>
          <w:rFonts w:asciiTheme="majorEastAsia" w:eastAsiaTheme="majorEastAsia" w:hAnsiTheme="majorEastAsia"/>
          <w:sz w:val="24"/>
        </w:rPr>
        <w:t>年</w:t>
      </w:r>
      <w:r w:rsidRPr="002D56F9">
        <w:rPr>
          <w:rFonts w:asciiTheme="majorEastAsia" w:eastAsiaTheme="majorEastAsia" w:hAnsiTheme="majorEastAsia"/>
          <w:sz w:val="24"/>
        </w:rPr>
        <w:tab/>
        <w:t>月</w:t>
      </w:r>
      <w:r w:rsidRPr="002D56F9">
        <w:rPr>
          <w:rFonts w:asciiTheme="majorEastAsia" w:eastAsiaTheme="majorEastAsia" w:hAnsiTheme="majorEastAsia"/>
          <w:sz w:val="24"/>
        </w:rPr>
        <w:tab/>
        <w:t>日</w:t>
      </w:r>
    </w:p>
    <w:p w:rsidR="004B4CC2" w:rsidRPr="002D56F9" w:rsidRDefault="004B4CC2">
      <w:pPr>
        <w:spacing w:line="312" w:lineRule="exact"/>
        <w:rPr>
          <w:rFonts w:asciiTheme="majorEastAsia" w:eastAsiaTheme="majorEastAsia" w:hAnsiTheme="majorEastAsia"/>
          <w:sz w:val="24"/>
        </w:rPr>
        <w:sectPr w:rsidR="004B4CC2" w:rsidRPr="002D56F9" w:rsidSect="006E069D">
          <w:headerReference w:type="even" r:id="rId174"/>
          <w:headerReference w:type="default" r:id="rId175"/>
          <w:footerReference w:type="even" r:id="rId176"/>
          <w:footerReference w:type="default" r:id="rId177"/>
          <w:headerReference w:type="first" r:id="rId178"/>
          <w:footerReference w:type="first" r:id="rId179"/>
          <w:pgSz w:w="11910" w:h="16850"/>
          <w:pgMar w:top="1100" w:right="1200" w:bottom="1240" w:left="1140" w:header="877" w:footer="994" w:gutter="0"/>
          <w:cols w:space="720"/>
          <w:titlePg/>
          <w:docGrid w:linePitch="299"/>
        </w:sectPr>
      </w:pPr>
    </w:p>
    <w:p w:rsidR="004B4CC2" w:rsidRPr="002D56F9" w:rsidRDefault="004B4CC2">
      <w:pPr>
        <w:pStyle w:val="a3"/>
        <w:spacing w:before="4"/>
        <w:rPr>
          <w:rFonts w:asciiTheme="majorEastAsia" w:eastAsiaTheme="majorEastAsia" w:hAnsiTheme="majorEastAsia"/>
          <w:sz w:val="18"/>
        </w:rPr>
      </w:pPr>
    </w:p>
    <w:p w:rsidR="004B4CC2" w:rsidRPr="002D56F9" w:rsidRDefault="001103FB">
      <w:pPr>
        <w:pStyle w:val="2"/>
        <w:spacing w:line="396" w:lineRule="exact"/>
        <w:ind w:left="643"/>
        <w:rPr>
          <w:rFonts w:asciiTheme="majorEastAsia" w:eastAsiaTheme="majorEastAsia" w:hAnsiTheme="majorEastAsia"/>
        </w:rPr>
      </w:pPr>
      <w:bookmarkStart w:id="117" w:name="_Toc498726405"/>
      <w:r w:rsidRPr="002D56F9">
        <w:rPr>
          <w:rFonts w:asciiTheme="majorEastAsia" w:eastAsiaTheme="majorEastAsia" w:hAnsiTheme="majorEastAsia"/>
        </w:rPr>
        <w:t>附件七：封面格式</w:t>
      </w:r>
      <w:bookmarkEnd w:id="117"/>
    </w:p>
    <w:p w:rsidR="004B4CC2" w:rsidRPr="002D56F9" w:rsidRDefault="001103FB">
      <w:pPr>
        <w:pStyle w:val="a3"/>
        <w:spacing w:line="347" w:lineRule="exact"/>
        <w:ind w:left="4630" w:right="4619"/>
        <w:jc w:val="center"/>
        <w:rPr>
          <w:rFonts w:asciiTheme="majorEastAsia" w:eastAsiaTheme="majorEastAsia" w:hAnsiTheme="majorEastAsia"/>
        </w:rPr>
      </w:pPr>
      <w:r w:rsidRPr="002D56F9">
        <w:rPr>
          <w:rFonts w:asciiTheme="majorEastAsia" w:eastAsiaTheme="majorEastAsia" w:hAnsiTheme="majorEastAsia"/>
        </w:rPr>
        <w:t>封面格式</w:t>
      </w:r>
    </w:p>
    <w:p w:rsidR="004B4CC2" w:rsidRPr="002D56F9" w:rsidRDefault="004B4CC2">
      <w:pPr>
        <w:pStyle w:val="a3"/>
        <w:spacing w:before="3"/>
        <w:rPr>
          <w:rFonts w:asciiTheme="majorEastAsia" w:eastAsiaTheme="majorEastAsia" w:hAnsiTheme="majorEastAsia"/>
          <w:sz w:val="29"/>
        </w:rPr>
      </w:pPr>
    </w:p>
    <w:tbl>
      <w:tblPr>
        <w:tblStyle w:val="TableNormal1"/>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3"/>
        <w:gridCol w:w="4626"/>
      </w:tblGrid>
      <w:tr w:rsidR="004B4CC2" w:rsidRPr="002D56F9">
        <w:trPr>
          <w:trHeight w:val="3305"/>
        </w:trPr>
        <w:tc>
          <w:tcPr>
            <w:tcW w:w="4153" w:type="dxa"/>
          </w:tcPr>
          <w:p w:rsidR="004B4CC2" w:rsidRPr="002D56F9" w:rsidRDefault="001103FB">
            <w:pPr>
              <w:pStyle w:val="TableParagraph"/>
              <w:spacing w:line="274" w:lineRule="exact"/>
              <w:ind w:left="107"/>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投标文件</w:t>
            </w:r>
          </w:p>
          <w:p w:rsidR="004B4CC2" w:rsidRPr="002D56F9" w:rsidRDefault="001103FB">
            <w:pPr>
              <w:pStyle w:val="TableParagraph"/>
              <w:spacing w:line="311" w:lineRule="exact"/>
              <w:ind w:left="107"/>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（正本）</w:t>
            </w:r>
          </w:p>
          <w:p w:rsidR="004B4CC2" w:rsidRPr="002D56F9" w:rsidRDefault="001103FB">
            <w:pPr>
              <w:pStyle w:val="TableParagraph"/>
              <w:spacing w:line="321" w:lineRule="exact"/>
              <w:ind w:left="107"/>
              <w:rPr>
                <w:rFonts w:asciiTheme="majorEastAsia" w:eastAsiaTheme="majorEastAsia" w:hAnsiTheme="majorEastAsia"/>
                <w:sz w:val="24"/>
                <w:lang w:eastAsia="zh-CN"/>
              </w:rPr>
            </w:pPr>
            <w:r w:rsidRPr="006D0E71">
              <w:rPr>
                <w:rFonts w:asciiTheme="majorEastAsia" w:eastAsiaTheme="majorEastAsia" w:hAnsiTheme="majorEastAsia"/>
                <w:sz w:val="24"/>
                <w:lang w:eastAsia="zh-CN"/>
              </w:rPr>
              <w:t>项目编号：</w:t>
            </w:r>
            <w:r w:rsidR="007647C4">
              <w:rPr>
                <w:rFonts w:asciiTheme="majorEastAsia" w:eastAsiaTheme="majorEastAsia" w:hAnsiTheme="majorEastAsia"/>
                <w:sz w:val="24"/>
                <w:lang w:eastAsia="zh-CN"/>
              </w:rPr>
              <w:t>SDLM2018-096</w:t>
            </w:r>
            <w:r w:rsidR="00881088" w:rsidRPr="006D0E71">
              <w:rPr>
                <w:rFonts w:asciiTheme="majorEastAsia" w:eastAsiaTheme="majorEastAsia" w:hAnsiTheme="majorEastAsia"/>
                <w:sz w:val="24"/>
                <w:lang w:eastAsia="zh-CN"/>
              </w:rPr>
              <w:t xml:space="preserve"> </w:t>
            </w:r>
          </w:p>
          <w:p w:rsidR="004B4CC2" w:rsidRPr="002D56F9" w:rsidRDefault="001103FB">
            <w:pPr>
              <w:pStyle w:val="TableParagraph"/>
              <w:spacing w:line="237" w:lineRule="auto"/>
              <w:ind w:left="107" w:right="283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项目名称： 所投包号：</w:t>
            </w:r>
          </w:p>
          <w:p w:rsidR="004B4CC2" w:rsidRPr="002D56F9" w:rsidRDefault="001103FB">
            <w:pPr>
              <w:pStyle w:val="TableParagraph"/>
              <w:spacing w:before="8" w:line="237" w:lineRule="auto"/>
              <w:ind w:left="107" w:right="1153"/>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投标供应商名称（公章）： 地址：</w:t>
            </w:r>
          </w:p>
          <w:p w:rsidR="004B4CC2" w:rsidRPr="002D56F9" w:rsidRDefault="001103FB">
            <w:pPr>
              <w:pStyle w:val="TableParagraph"/>
              <w:spacing w:line="237" w:lineRule="auto"/>
              <w:ind w:left="107" w:right="3313"/>
              <w:rPr>
                <w:rFonts w:asciiTheme="majorEastAsia" w:eastAsiaTheme="majorEastAsia" w:hAnsiTheme="majorEastAsia"/>
                <w:sz w:val="24"/>
              </w:rPr>
            </w:pPr>
            <w:r w:rsidRPr="002D56F9">
              <w:rPr>
                <w:rFonts w:asciiTheme="majorEastAsia" w:eastAsiaTheme="majorEastAsia" w:hAnsiTheme="majorEastAsia"/>
                <w:sz w:val="24"/>
              </w:rPr>
              <w:t>电话： 传真：</w:t>
            </w:r>
          </w:p>
        </w:tc>
        <w:tc>
          <w:tcPr>
            <w:tcW w:w="4626" w:type="dxa"/>
          </w:tcPr>
          <w:p w:rsidR="004B4CC2" w:rsidRPr="002D56F9" w:rsidRDefault="001103FB">
            <w:pPr>
              <w:pStyle w:val="TableParagraph"/>
              <w:spacing w:line="274" w:lineRule="exact"/>
              <w:ind w:left="107"/>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投标文件</w:t>
            </w:r>
          </w:p>
          <w:p w:rsidR="004B4CC2" w:rsidRPr="002D56F9" w:rsidRDefault="001103FB">
            <w:pPr>
              <w:pStyle w:val="TableParagraph"/>
              <w:spacing w:line="311" w:lineRule="exact"/>
              <w:ind w:left="107"/>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（副本）</w:t>
            </w:r>
          </w:p>
          <w:p w:rsidR="004B4CC2" w:rsidRPr="002D56F9" w:rsidRDefault="001103FB">
            <w:pPr>
              <w:pStyle w:val="TableParagraph"/>
              <w:spacing w:line="321" w:lineRule="exact"/>
              <w:ind w:left="107"/>
              <w:rPr>
                <w:rFonts w:asciiTheme="majorEastAsia" w:eastAsiaTheme="majorEastAsia" w:hAnsiTheme="majorEastAsia"/>
                <w:sz w:val="24"/>
                <w:lang w:eastAsia="zh-CN"/>
              </w:rPr>
            </w:pPr>
            <w:r w:rsidRPr="006D0E71">
              <w:rPr>
                <w:rFonts w:asciiTheme="majorEastAsia" w:eastAsiaTheme="majorEastAsia" w:hAnsiTheme="majorEastAsia"/>
                <w:sz w:val="24"/>
                <w:lang w:eastAsia="zh-CN"/>
              </w:rPr>
              <w:t>项目编号：</w:t>
            </w:r>
            <w:r w:rsidR="007647C4">
              <w:rPr>
                <w:rFonts w:asciiTheme="majorEastAsia" w:eastAsiaTheme="majorEastAsia" w:hAnsiTheme="majorEastAsia"/>
                <w:sz w:val="24"/>
                <w:lang w:eastAsia="zh-CN"/>
              </w:rPr>
              <w:t>SDLM2018-096</w:t>
            </w:r>
            <w:r w:rsidR="00881088" w:rsidRPr="006D0E71">
              <w:rPr>
                <w:rFonts w:asciiTheme="majorEastAsia" w:eastAsiaTheme="majorEastAsia" w:hAnsiTheme="majorEastAsia"/>
                <w:sz w:val="24"/>
                <w:lang w:eastAsia="zh-CN"/>
              </w:rPr>
              <w:t xml:space="preserve"> </w:t>
            </w:r>
          </w:p>
          <w:p w:rsidR="004B4CC2" w:rsidRPr="002D56F9" w:rsidRDefault="001103FB">
            <w:pPr>
              <w:pStyle w:val="TableParagraph"/>
              <w:spacing w:line="237" w:lineRule="auto"/>
              <w:ind w:left="107" w:right="3306"/>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项目名称： 所投包号：</w:t>
            </w:r>
          </w:p>
          <w:p w:rsidR="004B4CC2" w:rsidRPr="002D56F9" w:rsidRDefault="001103FB">
            <w:pPr>
              <w:pStyle w:val="TableParagraph"/>
              <w:spacing w:before="8" w:line="237" w:lineRule="auto"/>
              <w:ind w:left="107" w:right="1626"/>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投标供应商名称（公章）： 地址：</w:t>
            </w:r>
          </w:p>
          <w:p w:rsidR="004B4CC2" w:rsidRPr="002D56F9" w:rsidRDefault="001103FB">
            <w:pPr>
              <w:pStyle w:val="TableParagraph"/>
              <w:spacing w:line="237" w:lineRule="auto"/>
              <w:ind w:left="107" w:right="3786"/>
              <w:rPr>
                <w:rFonts w:asciiTheme="majorEastAsia" w:eastAsiaTheme="majorEastAsia" w:hAnsiTheme="majorEastAsia"/>
                <w:sz w:val="24"/>
              </w:rPr>
            </w:pPr>
            <w:r w:rsidRPr="002D56F9">
              <w:rPr>
                <w:rFonts w:asciiTheme="majorEastAsia" w:eastAsiaTheme="majorEastAsia" w:hAnsiTheme="majorEastAsia"/>
                <w:sz w:val="24"/>
              </w:rPr>
              <w:t>电话： 传真：</w:t>
            </w:r>
          </w:p>
        </w:tc>
      </w:tr>
    </w:tbl>
    <w:p w:rsidR="004B4CC2" w:rsidRPr="002D56F9" w:rsidRDefault="004B4CC2">
      <w:pPr>
        <w:pStyle w:val="a3"/>
        <w:rPr>
          <w:rFonts w:asciiTheme="majorEastAsia" w:eastAsiaTheme="majorEastAsia" w:hAnsiTheme="majorEastAsia"/>
          <w:sz w:val="20"/>
        </w:rPr>
      </w:pPr>
    </w:p>
    <w:p w:rsidR="004B4CC2" w:rsidRPr="002D56F9" w:rsidRDefault="00C85022">
      <w:pPr>
        <w:pStyle w:val="a3"/>
        <w:rPr>
          <w:rFonts w:asciiTheme="majorEastAsia" w:eastAsiaTheme="majorEastAsia" w:hAnsiTheme="majorEastAsia"/>
          <w:sz w:val="21"/>
        </w:rPr>
      </w:pPr>
      <w:bookmarkStart w:id="118" w:name="_GoBack"/>
      <w:bookmarkEnd w:id="118"/>
      <w:r w:rsidRPr="002D56F9">
        <w:rPr>
          <w:rFonts w:asciiTheme="majorEastAsia" w:eastAsiaTheme="majorEastAsia" w:hAnsiTheme="majorEastAsia"/>
          <w:noProof/>
          <w:lang w:eastAsia="zh-CN"/>
        </w:rPr>
        <mc:AlternateContent>
          <mc:Choice Requires="wps">
            <w:drawing>
              <wp:anchor distT="0" distB="0" distL="0" distR="0" simplePos="0" relativeHeight="1672" behindDoc="0" locked="0" layoutInCell="1" allowOverlap="1">
                <wp:simplePos x="0" y="0"/>
                <wp:positionH relativeFrom="page">
                  <wp:posOffset>993140</wp:posOffset>
                </wp:positionH>
                <wp:positionV relativeFrom="paragraph">
                  <wp:posOffset>307340</wp:posOffset>
                </wp:positionV>
                <wp:extent cx="2690495" cy="2566670"/>
                <wp:effectExtent l="6985" t="12700" r="7620" b="11430"/>
                <wp:wrapTopAndBottom/>
                <wp:docPr id="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25666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052C" w:rsidRDefault="009C052C" w:rsidP="006D2DA1">
                            <w:pPr>
                              <w:spacing w:line="274" w:lineRule="exact"/>
                              <w:ind w:left="103"/>
                              <w:rPr>
                                <w:sz w:val="24"/>
                                <w:lang w:eastAsia="zh-CN"/>
                              </w:rPr>
                            </w:pPr>
                            <w:r>
                              <w:rPr>
                                <w:sz w:val="24"/>
                                <w:lang w:eastAsia="zh-CN"/>
                              </w:rPr>
                              <w:t>报价一览表</w:t>
                            </w:r>
                          </w:p>
                          <w:p w:rsidR="009C052C" w:rsidRPr="006D0E71" w:rsidRDefault="009C052C" w:rsidP="006D2DA1">
                            <w:pPr>
                              <w:spacing w:line="274" w:lineRule="exact"/>
                              <w:ind w:left="103"/>
                              <w:rPr>
                                <w:sz w:val="24"/>
                                <w:lang w:eastAsia="zh-CN"/>
                              </w:rPr>
                            </w:pPr>
                            <w:r w:rsidRPr="006D0E71">
                              <w:rPr>
                                <w:rFonts w:hint="eastAsia"/>
                                <w:sz w:val="24"/>
                                <w:lang w:eastAsia="zh-CN"/>
                              </w:rPr>
                              <w:t>项目编号：</w:t>
                            </w:r>
                            <w:r>
                              <w:rPr>
                                <w:rFonts w:asciiTheme="majorEastAsia" w:eastAsiaTheme="majorEastAsia" w:hAnsiTheme="majorEastAsia"/>
                                <w:sz w:val="24"/>
                                <w:lang w:eastAsia="zh-CN"/>
                              </w:rPr>
                              <w:t>SDLM2018-096</w:t>
                            </w:r>
                          </w:p>
                          <w:p w:rsidR="009C052C" w:rsidRDefault="009C052C">
                            <w:pPr>
                              <w:spacing w:line="237" w:lineRule="auto"/>
                              <w:ind w:left="103" w:right="2921"/>
                              <w:rPr>
                                <w:sz w:val="24"/>
                                <w:lang w:eastAsia="zh-CN"/>
                              </w:rPr>
                            </w:pPr>
                            <w:r>
                              <w:rPr>
                                <w:sz w:val="24"/>
                                <w:lang w:eastAsia="zh-CN"/>
                              </w:rPr>
                              <w:t>项目名称： 所投包号：</w:t>
                            </w:r>
                          </w:p>
                          <w:p w:rsidR="009C052C" w:rsidRDefault="009C052C">
                            <w:pPr>
                              <w:spacing w:before="5" w:line="237" w:lineRule="auto"/>
                              <w:ind w:left="103" w:right="1241"/>
                              <w:rPr>
                                <w:sz w:val="24"/>
                                <w:lang w:eastAsia="zh-CN"/>
                              </w:rPr>
                            </w:pPr>
                            <w:r>
                              <w:rPr>
                                <w:sz w:val="24"/>
                                <w:lang w:eastAsia="zh-CN"/>
                              </w:rPr>
                              <w:t>投标供应商名称（公章）： 地址：</w:t>
                            </w:r>
                          </w:p>
                          <w:p w:rsidR="009C052C" w:rsidRDefault="009C052C">
                            <w:pPr>
                              <w:spacing w:line="237" w:lineRule="auto"/>
                              <w:ind w:left="103" w:right="3401"/>
                              <w:rPr>
                                <w:sz w:val="24"/>
                              </w:rPr>
                            </w:pPr>
                            <w:r>
                              <w:rPr>
                                <w:sz w:val="24"/>
                              </w:rPr>
                              <w:t>电话： 传真：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8.2pt;margin-top:24.2pt;width:211.85pt;height:202.1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" filled="f" strokeweight=".48pt">
                <v:textbox inset="0,0,0,0">
                  <w:txbxContent>
                    <w:p w:rsidR="009C052C" w:rsidRDefault="009C052C" w:rsidP="006D2DA1">
                      <w:pPr>
                        <w:spacing w:line="274" w:lineRule="exact"/>
                        <w:ind w:left="103"/>
                        <w:rPr>
                          <w:sz w:val="24"/>
                          <w:lang w:eastAsia="zh-CN"/>
                        </w:rPr>
                      </w:pPr>
                      <w:r>
                        <w:rPr>
                          <w:sz w:val="24"/>
                          <w:lang w:eastAsia="zh-CN"/>
                        </w:rPr>
                        <w:t>报价一览表</w:t>
                      </w:r>
                    </w:p>
                    <w:p w:rsidR="009C052C" w:rsidRPr="006D0E71" w:rsidRDefault="009C052C" w:rsidP="006D2DA1">
                      <w:pPr>
                        <w:spacing w:line="274" w:lineRule="exact"/>
                        <w:ind w:left="103"/>
                        <w:rPr>
                          <w:sz w:val="24"/>
                          <w:lang w:eastAsia="zh-CN"/>
                        </w:rPr>
                      </w:pPr>
                      <w:r w:rsidRPr="006D0E71">
                        <w:rPr>
                          <w:rFonts w:hint="eastAsia"/>
                          <w:sz w:val="24"/>
                          <w:lang w:eastAsia="zh-CN"/>
                        </w:rPr>
                        <w:t>项目编号：</w:t>
                      </w:r>
                      <w:r>
                        <w:rPr>
                          <w:rFonts w:asciiTheme="majorEastAsia" w:eastAsiaTheme="majorEastAsia" w:hAnsiTheme="majorEastAsia"/>
                          <w:sz w:val="24"/>
                          <w:lang w:eastAsia="zh-CN"/>
                        </w:rPr>
                        <w:t>SDLM2018-096</w:t>
                      </w:r>
                    </w:p>
                    <w:p w:rsidR="009C052C" w:rsidRDefault="009C052C">
                      <w:pPr>
                        <w:spacing w:line="237" w:lineRule="auto"/>
                        <w:ind w:left="103" w:right="2921"/>
                        <w:rPr>
                          <w:sz w:val="24"/>
                          <w:lang w:eastAsia="zh-CN"/>
                        </w:rPr>
                      </w:pPr>
                      <w:r>
                        <w:rPr>
                          <w:sz w:val="24"/>
                          <w:lang w:eastAsia="zh-CN"/>
                        </w:rPr>
                        <w:t>项目名称： 所投包号：</w:t>
                      </w:r>
                    </w:p>
                    <w:p w:rsidR="009C052C" w:rsidRDefault="009C052C">
                      <w:pPr>
                        <w:spacing w:before="5" w:line="237" w:lineRule="auto"/>
                        <w:ind w:left="103" w:right="1241"/>
                        <w:rPr>
                          <w:sz w:val="24"/>
                          <w:lang w:eastAsia="zh-CN"/>
                        </w:rPr>
                      </w:pPr>
                      <w:r>
                        <w:rPr>
                          <w:sz w:val="24"/>
                          <w:lang w:eastAsia="zh-CN"/>
                        </w:rPr>
                        <w:t>投标供应商名称（公章）： 地址：</w:t>
                      </w:r>
                    </w:p>
                    <w:p w:rsidR="009C052C" w:rsidRDefault="009C052C">
                      <w:pPr>
                        <w:spacing w:line="237" w:lineRule="auto"/>
                        <w:ind w:left="103" w:right="3401"/>
                        <w:rPr>
                          <w:sz w:val="24"/>
                        </w:rPr>
                      </w:pPr>
                      <w:r>
                        <w:rPr>
                          <w:sz w:val="24"/>
                        </w:rPr>
                        <w:t>电话： 传真：</w:t>
                      </w:r>
                    </w:p>
                  </w:txbxContent>
                </v:textbox>
                <w10:wrap type="topAndBottom" anchorx="page"/>
              </v:shape>
            </w:pict>
          </mc:Fallback>
        </mc:AlternateContent>
      </w:r>
    </w:p>
    <w:p w:rsidR="004B4CC2" w:rsidRPr="002D56F9" w:rsidRDefault="004B4CC2">
      <w:pPr>
        <w:pStyle w:val="a3"/>
        <w:rPr>
          <w:rFonts w:asciiTheme="majorEastAsia" w:eastAsiaTheme="majorEastAsia" w:hAnsiTheme="majorEastAsia"/>
          <w:sz w:val="20"/>
        </w:rPr>
      </w:pPr>
    </w:p>
    <w:p w:rsidR="004B4CC2" w:rsidRPr="002D56F9" w:rsidRDefault="004B4CC2">
      <w:pPr>
        <w:pStyle w:val="a3"/>
        <w:rPr>
          <w:rFonts w:asciiTheme="majorEastAsia" w:eastAsiaTheme="majorEastAsia" w:hAnsiTheme="majorEastAsia"/>
          <w:sz w:val="20"/>
        </w:rPr>
      </w:pPr>
    </w:p>
    <w:p w:rsidR="004B4CC2" w:rsidRPr="002D56F9" w:rsidRDefault="00C85022">
      <w:pPr>
        <w:pStyle w:val="a3"/>
        <w:spacing w:before="9"/>
        <w:rPr>
          <w:rFonts w:asciiTheme="majorEastAsia" w:eastAsiaTheme="majorEastAsia" w:hAnsiTheme="majorEastAsia"/>
          <w:sz w:val="14"/>
        </w:rPr>
      </w:pPr>
      <w:r w:rsidRPr="002D56F9">
        <w:rPr>
          <w:rFonts w:asciiTheme="majorEastAsia" w:eastAsiaTheme="majorEastAsia" w:hAnsiTheme="majorEastAsia"/>
          <w:noProof/>
          <w:lang w:eastAsia="zh-CN"/>
        </w:rPr>
        <mc:AlternateContent>
          <mc:Choice Requires="wps">
            <w:drawing>
              <wp:anchor distT="0" distB="0" distL="0" distR="0" simplePos="0" relativeHeight="1696" behindDoc="0" locked="0" layoutInCell="1" allowOverlap="1">
                <wp:simplePos x="0" y="0"/>
                <wp:positionH relativeFrom="page">
                  <wp:posOffset>527050</wp:posOffset>
                </wp:positionH>
                <wp:positionV relativeFrom="paragraph">
                  <wp:posOffset>150495</wp:posOffset>
                </wp:positionV>
                <wp:extent cx="6471285" cy="464185"/>
                <wp:effectExtent l="12700" t="13335" r="12065" b="8255"/>
                <wp:wrapTopAndBottom/>
                <wp:docPr id="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46418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052C" w:rsidRDefault="009C052C" w:rsidP="006E069D">
                            <w:pPr>
                              <w:tabs>
                                <w:tab w:val="left" w:pos="2623"/>
                                <w:tab w:val="left" w:pos="3104"/>
                                <w:tab w:val="left" w:pos="3584"/>
                                <w:tab w:val="left" w:pos="4184"/>
                              </w:tabs>
                              <w:spacing w:before="164"/>
                              <w:ind w:left="103"/>
                              <w:jc w:val="center"/>
                              <w:rPr>
                                <w:rFonts w:ascii="Times New Roman" w:eastAsia="Times New Roman" w:hAnsi="Times New Roman"/>
                                <w:sz w:val="24"/>
                                <w:lang w:eastAsia="zh-CN"/>
                              </w:rPr>
                            </w:pPr>
                            <w:r>
                              <w:rPr>
                                <w:rFonts w:ascii="Times New Roman" w:eastAsia="Times New Roman" w:hAnsi="Times New Roman"/>
                                <w:sz w:val="24"/>
                                <w:lang w:eastAsia="zh-CN"/>
                              </w:rPr>
                              <w:t>……………………</w:t>
                            </w:r>
                            <w:r>
                              <w:rPr>
                                <w:sz w:val="24"/>
                                <w:lang w:eastAsia="zh-CN"/>
                              </w:rPr>
                              <w:t>于</w:t>
                            </w:r>
                            <w:r>
                              <w:rPr>
                                <w:sz w:val="24"/>
                                <w:lang w:eastAsia="zh-CN"/>
                              </w:rPr>
                              <w:tab/>
                              <w:t>年</w:t>
                            </w:r>
                            <w:r>
                              <w:rPr>
                                <w:sz w:val="24"/>
                                <w:lang w:eastAsia="zh-CN"/>
                              </w:rPr>
                              <w:tab/>
                              <w:t>月</w:t>
                            </w:r>
                            <w:r>
                              <w:rPr>
                                <w:sz w:val="24"/>
                                <w:lang w:eastAsia="zh-CN"/>
                              </w:rPr>
                              <w:tab/>
                              <w:t>日</w:t>
                            </w:r>
                            <w:r>
                              <w:rPr>
                                <w:sz w:val="24"/>
                                <w:lang w:eastAsia="zh-CN"/>
                              </w:rPr>
                              <w:tab/>
                              <w:t>时之前不准启封（公章）</w:t>
                            </w:r>
                            <w:r>
                              <w:rPr>
                                <w:rFonts w:ascii="Times New Roman" w:eastAsia="Times New Roman" w:hAnsi="Times New Roman"/>
                                <w:sz w:val="24"/>
                                <w:lang w:eastAsia="zh-C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1.5pt;margin-top:11.85pt;width:509.55pt;height:36.55pt;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" filled="f" strokeweight=".16936mm">
                <v:textbox inset="0,0,0,0">
                  <w:txbxContent>
                    <w:p w:rsidR="009C052C" w:rsidRDefault="009C052C" w:rsidP="006E069D">
                      <w:pPr>
                        <w:tabs>
                          <w:tab w:val="left" w:pos="2623"/>
                          <w:tab w:val="left" w:pos="3104"/>
                          <w:tab w:val="left" w:pos="3584"/>
                          <w:tab w:val="left" w:pos="4184"/>
                        </w:tabs>
                        <w:spacing w:before="164"/>
                        <w:ind w:left="103"/>
                        <w:jc w:val="center"/>
                        <w:rPr>
                          <w:rFonts w:ascii="Times New Roman" w:eastAsia="Times New Roman" w:hAnsi="Times New Roman"/>
                          <w:sz w:val="24"/>
                          <w:lang w:eastAsia="zh-CN"/>
                        </w:rPr>
                      </w:pPr>
                      <w:r>
                        <w:rPr>
                          <w:rFonts w:ascii="Times New Roman" w:eastAsia="Times New Roman" w:hAnsi="Times New Roman"/>
                          <w:sz w:val="24"/>
                          <w:lang w:eastAsia="zh-CN"/>
                        </w:rPr>
                        <w:t>……………………</w:t>
                      </w:r>
                      <w:r>
                        <w:rPr>
                          <w:sz w:val="24"/>
                          <w:lang w:eastAsia="zh-CN"/>
                        </w:rPr>
                        <w:t>于</w:t>
                      </w:r>
                      <w:r>
                        <w:rPr>
                          <w:sz w:val="24"/>
                          <w:lang w:eastAsia="zh-CN"/>
                        </w:rPr>
                        <w:tab/>
                        <w:t>年</w:t>
                      </w:r>
                      <w:r>
                        <w:rPr>
                          <w:sz w:val="24"/>
                          <w:lang w:eastAsia="zh-CN"/>
                        </w:rPr>
                        <w:tab/>
                        <w:t>月</w:t>
                      </w:r>
                      <w:r>
                        <w:rPr>
                          <w:sz w:val="24"/>
                          <w:lang w:eastAsia="zh-CN"/>
                        </w:rPr>
                        <w:tab/>
                        <w:t>日</w:t>
                      </w:r>
                      <w:r>
                        <w:rPr>
                          <w:sz w:val="24"/>
                          <w:lang w:eastAsia="zh-CN"/>
                        </w:rPr>
                        <w:tab/>
                        <w:t>时之前不准启封（公章）</w:t>
                      </w:r>
                      <w:r>
                        <w:rPr>
                          <w:rFonts w:ascii="Times New Roman" w:eastAsia="Times New Roman" w:hAnsi="Times New Roman"/>
                          <w:sz w:val="24"/>
                          <w:lang w:eastAsia="zh-CN"/>
                        </w:rPr>
                        <w:t>…………………</w:t>
                      </w:r>
                    </w:p>
                  </w:txbxContent>
                </v:textbox>
                <w10:wrap type="topAndBottom" anchorx="page"/>
              </v:shape>
            </w:pict>
          </mc:Fallback>
        </mc:AlternateContent>
      </w:r>
    </w:p>
    <w:p w:rsidR="004B4CC2" w:rsidRPr="002D56F9" w:rsidRDefault="004B4CC2">
      <w:pPr>
        <w:rPr>
          <w:rFonts w:asciiTheme="majorEastAsia" w:eastAsiaTheme="majorEastAsia" w:hAnsiTheme="majorEastAsia"/>
          <w:sz w:val="14"/>
        </w:rPr>
        <w:sectPr w:rsidR="004B4CC2" w:rsidRPr="002D56F9" w:rsidSect="006E069D">
          <w:headerReference w:type="even" r:id="rId180"/>
          <w:headerReference w:type="default" r:id="rId181"/>
          <w:footerReference w:type="even" r:id="rId182"/>
          <w:footerReference w:type="default" r:id="rId183"/>
          <w:headerReference w:type="first" r:id="rId184"/>
          <w:footerReference w:type="first" r:id="rId185"/>
          <w:pgSz w:w="11910" w:h="16850"/>
          <w:pgMar w:top="1100" w:right="780" w:bottom="1240" w:left="720" w:header="877" w:footer="994" w:gutter="0"/>
          <w:cols w:space="720"/>
          <w:titlePg/>
          <w:docGrid w:linePitch="299"/>
        </w:sectPr>
      </w:pPr>
    </w:p>
    <w:p w:rsidR="004B4CC2" w:rsidRPr="002D56F9" w:rsidRDefault="001103FB">
      <w:pPr>
        <w:pStyle w:val="a3"/>
        <w:spacing w:line="20" w:lineRule="exact"/>
        <w:ind w:left="306"/>
        <w:rPr>
          <w:rFonts w:asciiTheme="majorEastAsia" w:eastAsiaTheme="majorEastAsia" w:hAnsiTheme="majorEastAsia"/>
          <w:sz w:val="2"/>
        </w:rPr>
      </w:pPr>
      <w:r w:rsidRPr="002D56F9">
        <w:rPr>
          <w:rFonts w:asciiTheme="majorEastAsia" w:eastAsiaTheme="majorEastAsia" w:hAnsiTheme="majorEastAsia"/>
          <w:spacing w:val="5"/>
          <w:sz w:val="2"/>
        </w:rPr>
        <w:lastRenderedPageBreak/>
        <w:t xml:space="preserve"> </w:t>
      </w:r>
      <w:r w:rsidR="00C85022" w:rsidRPr="002D56F9">
        <w:rPr>
          <w:rFonts w:asciiTheme="majorEastAsia" w:eastAsiaTheme="majorEastAsia" w:hAnsiTheme="majorEastAsia"/>
          <w:noProof/>
          <w:spacing w:val="5"/>
          <w:sz w:val="2"/>
          <w:lang w:eastAsia="zh-CN"/>
        </w:rPr>
        <mc:AlternateContent>
          <mc:Choice Requires="wpg">
            <w:drawing>
              <wp:inline distT="0" distB="0" distL="0" distR="0">
                <wp:extent cx="5668645" cy="9525"/>
                <wp:effectExtent l="12700" t="3175" r="5080" b="6350"/>
                <wp:docPr id="2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8645" cy="9525"/>
                          <a:chOff x="0" y="0"/>
                          <a:chExt cx="8927" cy="15"/>
                        </a:xfrm>
                      </wpg:grpSpPr>
                      <wps:wsp>
                        <wps:cNvPr id="298" name="Line 3"/>
                        <wps:cNvCnPr>
                          <a:cxnSpLocks noChangeShapeType="1"/>
                        </wps:cNvCnPr>
                        <wps:spPr bwMode="auto">
                          <a:xfrm>
                            <a:off x="0" y="7"/>
                            <a:ext cx="892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1D88AD" id="Group 2" o:spid="_x0000_s1026" style="width:446.35pt;height:.75pt;mso-position-horizontal-relative:char;mso-position-vertical-relative:line" coordsize="89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">
                <v:line id="Line 3" o:spid="_x0000_s1027" style="position:absolute;visibility:visible;mso-wrap-style:square" from="0,7" to="89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2Mk8MAAADcAAAADwAAAGRycy9kb3ducmV2LnhtbERPy2rCQBTdC/2H4Qrd1YkWq0ZHkUKh&#10;dFXje3fNXJPQzJ0hMzXp33cWgsvDeS9WnanFjRpfWVYwHCQgiHOrKy4U7LYfL1MQPiBrrC2Tgj/y&#10;sFo+9RaYatvyhm5ZKEQMYZ+igjIEl0rp85IM+oF1xJG72sZgiLAppG6wjeGmlqMkeZMGK44NJTp6&#10;Lyn/yX6NgsuJ2v3msB4fJ+Nst/9+dYfzl1Pqud+t5yACdeEhvrs/tYLRLK6NZ+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NjJPDAAAA3AAAAA8AAAAAAAAAAAAA&#10;AAAAoQIAAGRycy9kb3ducmV2LnhtbFBLBQYAAAAABAAEAPkAAACRAwAAAAA=&#10;" strokeweight=".72pt"/>
                <w10:anchorlock/>
              </v:group>
            </w:pict>
          </mc:Fallback>
        </mc:AlternateContent>
      </w:r>
    </w:p>
    <w:p w:rsidR="004B4CC2" w:rsidRPr="002D56F9" w:rsidRDefault="004B4CC2">
      <w:pPr>
        <w:pStyle w:val="a3"/>
        <w:spacing w:before="2"/>
        <w:rPr>
          <w:rFonts w:asciiTheme="majorEastAsia" w:eastAsiaTheme="majorEastAsia" w:hAnsiTheme="majorEastAsia"/>
          <w:sz w:val="21"/>
        </w:rPr>
      </w:pPr>
    </w:p>
    <w:p w:rsidR="004B4CC2" w:rsidRPr="002D56F9" w:rsidRDefault="001103FB">
      <w:pPr>
        <w:pStyle w:val="2"/>
        <w:spacing w:line="395" w:lineRule="exact"/>
        <w:ind w:left="342"/>
        <w:rPr>
          <w:rFonts w:asciiTheme="majorEastAsia" w:eastAsiaTheme="majorEastAsia" w:hAnsiTheme="majorEastAsia"/>
          <w:lang w:eastAsia="zh-CN"/>
        </w:rPr>
      </w:pPr>
      <w:bookmarkStart w:id="122" w:name="_Toc498726406"/>
      <w:r w:rsidRPr="002D56F9">
        <w:rPr>
          <w:rFonts w:asciiTheme="majorEastAsia" w:eastAsiaTheme="majorEastAsia" w:hAnsiTheme="majorEastAsia"/>
          <w:lang w:eastAsia="zh-CN"/>
        </w:rPr>
        <w:t>附件八：验收报告</w:t>
      </w:r>
      <w:bookmarkEnd w:id="122"/>
    </w:p>
    <w:p w:rsidR="004B4CC2" w:rsidRPr="002D56F9" w:rsidRDefault="001103FB">
      <w:pPr>
        <w:pStyle w:val="a3"/>
        <w:spacing w:line="346" w:lineRule="exact"/>
        <w:ind w:left="3989" w:right="4000"/>
        <w:jc w:val="center"/>
        <w:rPr>
          <w:rFonts w:asciiTheme="majorEastAsia" w:eastAsiaTheme="majorEastAsia" w:hAnsiTheme="majorEastAsia"/>
          <w:lang w:eastAsia="zh-CN"/>
        </w:rPr>
      </w:pPr>
      <w:r w:rsidRPr="002D56F9">
        <w:rPr>
          <w:rFonts w:asciiTheme="majorEastAsia" w:eastAsiaTheme="majorEastAsia" w:hAnsiTheme="majorEastAsia"/>
          <w:lang w:eastAsia="zh-CN"/>
        </w:rPr>
        <w:t>验 收 报 告</w:t>
      </w: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spacing w:before="1"/>
        <w:rPr>
          <w:rFonts w:asciiTheme="majorEastAsia" w:eastAsiaTheme="majorEastAsia" w:hAnsiTheme="majorEastAsia"/>
          <w:sz w:val="29"/>
          <w:lang w:eastAsia="zh-CN"/>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523"/>
        <w:gridCol w:w="2852"/>
        <w:gridCol w:w="1157"/>
        <w:gridCol w:w="1133"/>
        <w:gridCol w:w="2290"/>
      </w:tblGrid>
      <w:tr w:rsidR="004B4CC2" w:rsidRPr="002D56F9">
        <w:trPr>
          <w:trHeight w:val="539"/>
        </w:trPr>
        <w:tc>
          <w:tcPr>
            <w:tcW w:w="9323" w:type="dxa"/>
            <w:gridSpan w:val="6"/>
          </w:tcPr>
          <w:p w:rsidR="004B4CC2" w:rsidRPr="002D56F9" w:rsidRDefault="001103FB">
            <w:pPr>
              <w:pStyle w:val="TableParagraph"/>
              <w:spacing w:before="151"/>
              <w:ind w:left="107"/>
              <w:rPr>
                <w:rFonts w:asciiTheme="majorEastAsia" w:eastAsiaTheme="majorEastAsia" w:hAnsiTheme="majorEastAsia"/>
                <w:sz w:val="24"/>
              </w:rPr>
            </w:pPr>
            <w:r w:rsidRPr="002D56F9">
              <w:rPr>
                <w:rFonts w:asciiTheme="majorEastAsia" w:eastAsiaTheme="majorEastAsia" w:hAnsiTheme="majorEastAsia"/>
                <w:sz w:val="24"/>
              </w:rPr>
              <w:t>采购人：</w:t>
            </w:r>
          </w:p>
        </w:tc>
      </w:tr>
      <w:tr w:rsidR="004B4CC2" w:rsidRPr="002D56F9">
        <w:trPr>
          <w:trHeight w:val="539"/>
        </w:trPr>
        <w:tc>
          <w:tcPr>
            <w:tcW w:w="9323" w:type="dxa"/>
            <w:gridSpan w:val="6"/>
          </w:tcPr>
          <w:p w:rsidR="004B4CC2" w:rsidRPr="002D56F9" w:rsidRDefault="001103FB">
            <w:pPr>
              <w:pStyle w:val="TableParagraph"/>
              <w:spacing w:before="151"/>
              <w:ind w:left="107"/>
              <w:rPr>
                <w:rFonts w:asciiTheme="majorEastAsia" w:eastAsiaTheme="majorEastAsia" w:hAnsiTheme="majorEastAsia"/>
                <w:sz w:val="24"/>
              </w:rPr>
            </w:pPr>
            <w:r w:rsidRPr="002D56F9">
              <w:rPr>
                <w:rFonts w:asciiTheme="majorEastAsia" w:eastAsiaTheme="majorEastAsia" w:hAnsiTheme="majorEastAsia"/>
                <w:sz w:val="24"/>
              </w:rPr>
              <w:t>供应商：</w:t>
            </w:r>
          </w:p>
        </w:tc>
      </w:tr>
      <w:tr w:rsidR="004B4CC2" w:rsidRPr="002D56F9">
        <w:trPr>
          <w:trHeight w:val="539"/>
        </w:trPr>
        <w:tc>
          <w:tcPr>
            <w:tcW w:w="1368" w:type="dxa"/>
          </w:tcPr>
          <w:p w:rsidR="004B4CC2" w:rsidRPr="002D56F9" w:rsidRDefault="001103FB">
            <w:pPr>
              <w:pStyle w:val="TableParagraph"/>
              <w:spacing w:before="151"/>
              <w:ind w:left="107"/>
              <w:rPr>
                <w:rFonts w:asciiTheme="majorEastAsia" w:eastAsiaTheme="majorEastAsia" w:hAnsiTheme="majorEastAsia"/>
                <w:sz w:val="24"/>
              </w:rPr>
            </w:pPr>
            <w:r w:rsidRPr="002D56F9">
              <w:rPr>
                <w:rFonts w:asciiTheme="majorEastAsia" w:eastAsiaTheme="majorEastAsia" w:hAnsiTheme="majorEastAsia"/>
                <w:sz w:val="24"/>
              </w:rPr>
              <w:t>项目名称</w:t>
            </w:r>
          </w:p>
        </w:tc>
        <w:tc>
          <w:tcPr>
            <w:tcW w:w="4532" w:type="dxa"/>
            <w:gridSpan w:val="3"/>
          </w:tcPr>
          <w:p w:rsidR="004B4CC2" w:rsidRPr="002D56F9" w:rsidRDefault="004B4CC2">
            <w:pPr>
              <w:pStyle w:val="TableParagraph"/>
              <w:rPr>
                <w:rFonts w:asciiTheme="majorEastAsia" w:eastAsiaTheme="majorEastAsia" w:hAnsiTheme="majorEastAsia"/>
                <w:sz w:val="24"/>
              </w:rPr>
            </w:pPr>
          </w:p>
        </w:tc>
        <w:tc>
          <w:tcPr>
            <w:tcW w:w="1133" w:type="dxa"/>
          </w:tcPr>
          <w:p w:rsidR="004B4CC2" w:rsidRPr="002D56F9" w:rsidRDefault="001103FB">
            <w:pPr>
              <w:pStyle w:val="TableParagraph"/>
              <w:spacing w:before="151"/>
              <w:ind w:left="225"/>
              <w:rPr>
                <w:rFonts w:asciiTheme="majorEastAsia" w:eastAsiaTheme="majorEastAsia" w:hAnsiTheme="majorEastAsia"/>
                <w:sz w:val="24"/>
              </w:rPr>
            </w:pPr>
            <w:r w:rsidRPr="002D56F9">
              <w:rPr>
                <w:rFonts w:asciiTheme="majorEastAsia" w:eastAsiaTheme="majorEastAsia" w:hAnsiTheme="majorEastAsia"/>
                <w:sz w:val="24"/>
              </w:rPr>
              <w:t>合同号</w:t>
            </w:r>
          </w:p>
        </w:tc>
        <w:tc>
          <w:tcPr>
            <w:tcW w:w="229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540"/>
        </w:trPr>
        <w:tc>
          <w:tcPr>
            <w:tcW w:w="1891" w:type="dxa"/>
            <w:gridSpan w:val="2"/>
          </w:tcPr>
          <w:p w:rsidR="004B4CC2" w:rsidRPr="002D56F9" w:rsidRDefault="001103FB">
            <w:pPr>
              <w:pStyle w:val="TableParagraph"/>
              <w:spacing w:before="151"/>
              <w:ind w:left="107"/>
              <w:rPr>
                <w:rFonts w:asciiTheme="majorEastAsia" w:eastAsiaTheme="majorEastAsia" w:hAnsiTheme="majorEastAsia"/>
                <w:sz w:val="24"/>
              </w:rPr>
            </w:pPr>
            <w:r w:rsidRPr="002D56F9">
              <w:rPr>
                <w:rFonts w:asciiTheme="majorEastAsia" w:eastAsiaTheme="majorEastAsia" w:hAnsiTheme="majorEastAsia"/>
                <w:sz w:val="24"/>
              </w:rPr>
              <w:t>合同供货日期</w:t>
            </w:r>
          </w:p>
        </w:tc>
        <w:tc>
          <w:tcPr>
            <w:tcW w:w="2852" w:type="dxa"/>
          </w:tcPr>
          <w:p w:rsidR="004B4CC2" w:rsidRPr="002D56F9" w:rsidRDefault="004B4CC2">
            <w:pPr>
              <w:pStyle w:val="TableParagraph"/>
              <w:rPr>
                <w:rFonts w:asciiTheme="majorEastAsia" w:eastAsiaTheme="majorEastAsia" w:hAnsiTheme="majorEastAsia"/>
                <w:sz w:val="24"/>
              </w:rPr>
            </w:pPr>
          </w:p>
        </w:tc>
        <w:tc>
          <w:tcPr>
            <w:tcW w:w="2290" w:type="dxa"/>
            <w:gridSpan w:val="2"/>
          </w:tcPr>
          <w:p w:rsidR="004B4CC2" w:rsidRPr="002D56F9" w:rsidRDefault="001103FB">
            <w:pPr>
              <w:pStyle w:val="TableParagraph"/>
              <w:spacing w:before="151"/>
              <w:ind w:left="108"/>
              <w:rPr>
                <w:rFonts w:asciiTheme="majorEastAsia" w:eastAsiaTheme="majorEastAsia" w:hAnsiTheme="majorEastAsia"/>
                <w:sz w:val="24"/>
              </w:rPr>
            </w:pPr>
            <w:r w:rsidRPr="002D56F9">
              <w:rPr>
                <w:rFonts w:asciiTheme="majorEastAsia" w:eastAsiaTheme="majorEastAsia" w:hAnsiTheme="majorEastAsia"/>
                <w:sz w:val="24"/>
              </w:rPr>
              <w:t>交货验收日期</w:t>
            </w:r>
          </w:p>
        </w:tc>
        <w:tc>
          <w:tcPr>
            <w:tcW w:w="229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539"/>
        </w:trPr>
        <w:tc>
          <w:tcPr>
            <w:tcW w:w="1891" w:type="dxa"/>
            <w:gridSpan w:val="2"/>
          </w:tcPr>
          <w:p w:rsidR="004B4CC2" w:rsidRPr="002D56F9" w:rsidRDefault="001103FB">
            <w:pPr>
              <w:pStyle w:val="TableParagraph"/>
              <w:spacing w:before="151"/>
              <w:ind w:left="107"/>
              <w:rPr>
                <w:rFonts w:asciiTheme="majorEastAsia" w:eastAsiaTheme="majorEastAsia" w:hAnsiTheme="majorEastAsia"/>
                <w:sz w:val="24"/>
              </w:rPr>
            </w:pPr>
            <w:r w:rsidRPr="002D56F9">
              <w:rPr>
                <w:rFonts w:asciiTheme="majorEastAsia" w:eastAsiaTheme="majorEastAsia" w:hAnsiTheme="majorEastAsia"/>
                <w:sz w:val="24"/>
              </w:rPr>
              <w:t>质量保证期</w:t>
            </w:r>
          </w:p>
        </w:tc>
        <w:tc>
          <w:tcPr>
            <w:tcW w:w="2852" w:type="dxa"/>
          </w:tcPr>
          <w:p w:rsidR="004B4CC2" w:rsidRPr="002D56F9" w:rsidRDefault="004B4CC2">
            <w:pPr>
              <w:pStyle w:val="TableParagraph"/>
              <w:rPr>
                <w:rFonts w:asciiTheme="majorEastAsia" w:eastAsiaTheme="majorEastAsia" w:hAnsiTheme="majorEastAsia"/>
                <w:sz w:val="24"/>
              </w:rPr>
            </w:pPr>
          </w:p>
        </w:tc>
        <w:tc>
          <w:tcPr>
            <w:tcW w:w="2290" w:type="dxa"/>
            <w:gridSpan w:val="2"/>
          </w:tcPr>
          <w:p w:rsidR="004B4CC2" w:rsidRPr="002D56F9" w:rsidRDefault="001103FB">
            <w:pPr>
              <w:pStyle w:val="TableParagraph"/>
              <w:spacing w:before="151"/>
              <w:ind w:left="108"/>
              <w:rPr>
                <w:rFonts w:asciiTheme="majorEastAsia" w:eastAsiaTheme="majorEastAsia" w:hAnsiTheme="majorEastAsia"/>
                <w:sz w:val="24"/>
              </w:rPr>
            </w:pPr>
            <w:r w:rsidRPr="002D56F9">
              <w:rPr>
                <w:rFonts w:asciiTheme="majorEastAsia" w:eastAsiaTheme="majorEastAsia" w:hAnsiTheme="majorEastAsia"/>
                <w:sz w:val="24"/>
              </w:rPr>
              <w:t>采购方式</w:t>
            </w:r>
          </w:p>
        </w:tc>
        <w:tc>
          <w:tcPr>
            <w:tcW w:w="2290"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1058"/>
        </w:trPr>
        <w:tc>
          <w:tcPr>
            <w:tcW w:w="9323" w:type="dxa"/>
            <w:gridSpan w:val="6"/>
          </w:tcPr>
          <w:p w:rsidR="004B4CC2" w:rsidRPr="002D56F9" w:rsidRDefault="001103FB">
            <w:pPr>
              <w:pStyle w:val="TableParagraph"/>
              <w:spacing w:before="154"/>
              <w:ind w:left="107"/>
              <w:rPr>
                <w:rFonts w:asciiTheme="majorEastAsia" w:eastAsiaTheme="majorEastAsia" w:hAnsiTheme="majorEastAsia"/>
                <w:sz w:val="24"/>
              </w:rPr>
            </w:pPr>
            <w:r w:rsidRPr="002D56F9">
              <w:rPr>
                <w:rFonts w:asciiTheme="majorEastAsia" w:eastAsiaTheme="majorEastAsia" w:hAnsiTheme="majorEastAsia"/>
                <w:sz w:val="24"/>
              </w:rPr>
              <w:t>货物质量：</w:t>
            </w:r>
          </w:p>
        </w:tc>
      </w:tr>
      <w:tr w:rsidR="004B4CC2" w:rsidRPr="002D56F9">
        <w:trPr>
          <w:trHeight w:val="575"/>
        </w:trPr>
        <w:tc>
          <w:tcPr>
            <w:tcW w:w="9323" w:type="dxa"/>
            <w:gridSpan w:val="6"/>
          </w:tcPr>
          <w:p w:rsidR="004B4CC2" w:rsidRPr="002D56F9" w:rsidRDefault="001103FB">
            <w:pPr>
              <w:pStyle w:val="TableParagraph"/>
              <w:spacing w:before="154"/>
              <w:ind w:left="107"/>
              <w:rPr>
                <w:rFonts w:asciiTheme="majorEastAsia" w:eastAsiaTheme="majorEastAsia" w:hAnsiTheme="majorEastAsia"/>
                <w:sz w:val="24"/>
              </w:rPr>
            </w:pPr>
            <w:r w:rsidRPr="002D56F9">
              <w:rPr>
                <w:rFonts w:asciiTheme="majorEastAsia" w:eastAsiaTheme="majorEastAsia" w:hAnsiTheme="majorEastAsia"/>
                <w:sz w:val="24"/>
              </w:rPr>
              <w:t>安装调试：</w:t>
            </w:r>
          </w:p>
        </w:tc>
      </w:tr>
      <w:tr w:rsidR="004B4CC2" w:rsidRPr="002D56F9">
        <w:trPr>
          <w:trHeight w:val="954"/>
        </w:trPr>
        <w:tc>
          <w:tcPr>
            <w:tcW w:w="9323" w:type="dxa"/>
            <w:gridSpan w:val="6"/>
          </w:tcPr>
          <w:p w:rsidR="004B4CC2" w:rsidRPr="002D56F9" w:rsidRDefault="001103FB">
            <w:pPr>
              <w:pStyle w:val="TableParagraph"/>
              <w:spacing w:before="151"/>
              <w:ind w:left="107"/>
              <w:rPr>
                <w:rFonts w:asciiTheme="majorEastAsia" w:eastAsiaTheme="majorEastAsia" w:hAnsiTheme="majorEastAsia"/>
                <w:sz w:val="24"/>
              </w:rPr>
            </w:pPr>
            <w:r w:rsidRPr="002D56F9">
              <w:rPr>
                <w:rFonts w:asciiTheme="majorEastAsia" w:eastAsiaTheme="majorEastAsia" w:hAnsiTheme="majorEastAsia"/>
                <w:sz w:val="24"/>
              </w:rPr>
              <w:t>试运行情况：</w:t>
            </w:r>
          </w:p>
        </w:tc>
      </w:tr>
      <w:tr w:rsidR="004B4CC2" w:rsidRPr="002D56F9">
        <w:trPr>
          <w:trHeight w:val="2159"/>
        </w:trPr>
        <w:tc>
          <w:tcPr>
            <w:tcW w:w="9323" w:type="dxa"/>
            <w:gridSpan w:val="6"/>
          </w:tcPr>
          <w:p w:rsidR="004B4CC2" w:rsidRPr="002D56F9" w:rsidRDefault="001103FB">
            <w:pPr>
              <w:pStyle w:val="TableParagraph"/>
              <w:spacing w:before="152"/>
              <w:ind w:left="107"/>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采购人意见：</w:t>
            </w:r>
          </w:p>
          <w:p w:rsidR="004B4CC2" w:rsidRPr="002D56F9" w:rsidRDefault="004B4CC2">
            <w:pPr>
              <w:pStyle w:val="TableParagraph"/>
              <w:rPr>
                <w:rFonts w:asciiTheme="majorEastAsia" w:eastAsiaTheme="majorEastAsia" w:hAnsiTheme="majorEastAsia"/>
                <w:sz w:val="24"/>
                <w:lang w:eastAsia="zh-CN"/>
              </w:rPr>
            </w:pPr>
          </w:p>
          <w:p w:rsidR="004B4CC2" w:rsidRPr="002D56F9" w:rsidRDefault="004B4CC2">
            <w:pPr>
              <w:pStyle w:val="TableParagraph"/>
              <w:rPr>
                <w:rFonts w:asciiTheme="majorEastAsia" w:eastAsiaTheme="majorEastAsia" w:hAnsiTheme="majorEastAsia"/>
                <w:sz w:val="24"/>
                <w:lang w:eastAsia="zh-CN"/>
              </w:rPr>
            </w:pPr>
          </w:p>
          <w:p w:rsidR="004B4CC2" w:rsidRPr="002D56F9" w:rsidRDefault="004B4CC2">
            <w:pPr>
              <w:pStyle w:val="TableParagraph"/>
              <w:rPr>
                <w:rFonts w:asciiTheme="majorEastAsia" w:eastAsiaTheme="majorEastAsia" w:hAnsiTheme="majorEastAsia"/>
                <w:sz w:val="24"/>
                <w:lang w:eastAsia="zh-CN"/>
              </w:rPr>
            </w:pPr>
          </w:p>
          <w:p w:rsidR="004B4CC2" w:rsidRPr="002D56F9" w:rsidRDefault="004B4CC2">
            <w:pPr>
              <w:pStyle w:val="TableParagraph"/>
              <w:spacing w:before="10"/>
              <w:rPr>
                <w:rFonts w:asciiTheme="majorEastAsia" w:eastAsiaTheme="majorEastAsia" w:hAnsiTheme="majorEastAsia"/>
                <w:sz w:val="27"/>
                <w:lang w:eastAsia="zh-CN"/>
              </w:rPr>
            </w:pPr>
          </w:p>
          <w:p w:rsidR="004B4CC2" w:rsidRPr="002D56F9" w:rsidRDefault="001103FB">
            <w:pPr>
              <w:pStyle w:val="TableParagraph"/>
              <w:tabs>
                <w:tab w:val="left" w:pos="5508"/>
                <w:tab w:val="left" w:pos="6828"/>
                <w:tab w:val="left" w:pos="7429"/>
                <w:tab w:val="left" w:pos="8029"/>
              </w:tabs>
              <w:ind w:left="2268"/>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负责人签字</w:t>
            </w:r>
            <w:r w:rsidRPr="002D56F9">
              <w:rPr>
                <w:rFonts w:asciiTheme="majorEastAsia" w:eastAsiaTheme="majorEastAsia" w:hAnsiTheme="majorEastAsia"/>
                <w:sz w:val="24"/>
                <w:lang w:eastAsia="zh-CN"/>
              </w:rPr>
              <w:tab/>
              <w:t>公 章</w:t>
            </w:r>
            <w:r w:rsidRPr="002D56F9">
              <w:rPr>
                <w:rFonts w:asciiTheme="majorEastAsia" w:eastAsiaTheme="majorEastAsia" w:hAnsiTheme="majorEastAsia"/>
                <w:sz w:val="24"/>
                <w:lang w:eastAsia="zh-CN"/>
              </w:rPr>
              <w:tab/>
              <w:t>年</w:t>
            </w:r>
            <w:r w:rsidRPr="002D56F9">
              <w:rPr>
                <w:rFonts w:asciiTheme="majorEastAsia" w:eastAsiaTheme="majorEastAsia" w:hAnsiTheme="majorEastAsia"/>
                <w:sz w:val="24"/>
                <w:lang w:eastAsia="zh-CN"/>
              </w:rPr>
              <w:tab/>
              <w:t>月</w:t>
            </w:r>
            <w:r w:rsidRPr="002D56F9">
              <w:rPr>
                <w:rFonts w:asciiTheme="majorEastAsia" w:eastAsiaTheme="majorEastAsia" w:hAnsiTheme="majorEastAsia"/>
                <w:sz w:val="24"/>
                <w:lang w:eastAsia="zh-CN"/>
              </w:rPr>
              <w:tab/>
              <w:t>日</w:t>
            </w:r>
          </w:p>
        </w:tc>
      </w:tr>
      <w:tr w:rsidR="004B4CC2" w:rsidRPr="002D56F9">
        <w:trPr>
          <w:trHeight w:val="2160"/>
        </w:trPr>
        <w:tc>
          <w:tcPr>
            <w:tcW w:w="9323" w:type="dxa"/>
            <w:gridSpan w:val="6"/>
          </w:tcPr>
          <w:p w:rsidR="004B4CC2" w:rsidRPr="002D56F9" w:rsidRDefault="001103FB">
            <w:pPr>
              <w:pStyle w:val="TableParagraph"/>
              <w:spacing w:before="151"/>
              <w:ind w:left="107"/>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供应商意见：</w:t>
            </w:r>
          </w:p>
          <w:p w:rsidR="004B4CC2" w:rsidRPr="002D56F9" w:rsidRDefault="004B4CC2">
            <w:pPr>
              <w:pStyle w:val="TableParagraph"/>
              <w:rPr>
                <w:rFonts w:asciiTheme="majorEastAsia" w:eastAsiaTheme="majorEastAsia" w:hAnsiTheme="majorEastAsia"/>
                <w:sz w:val="24"/>
                <w:lang w:eastAsia="zh-CN"/>
              </w:rPr>
            </w:pPr>
          </w:p>
          <w:p w:rsidR="004B4CC2" w:rsidRPr="002D56F9" w:rsidRDefault="004B4CC2">
            <w:pPr>
              <w:pStyle w:val="TableParagraph"/>
              <w:rPr>
                <w:rFonts w:asciiTheme="majorEastAsia" w:eastAsiaTheme="majorEastAsia" w:hAnsiTheme="majorEastAsia"/>
                <w:sz w:val="24"/>
                <w:lang w:eastAsia="zh-CN"/>
              </w:rPr>
            </w:pPr>
          </w:p>
          <w:p w:rsidR="004B4CC2" w:rsidRPr="002D56F9" w:rsidRDefault="004B4CC2">
            <w:pPr>
              <w:pStyle w:val="TableParagraph"/>
              <w:rPr>
                <w:rFonts w:asciiTheme="majorEastAsia" w:eastAsiaTheme="majorEastAsia" w:hAnsiTheme="majorEastAsia"/>
                <w:sz w:val="24"/>
                <w:lang w:eastAsia="zh-CN"/>
              </w:rPr>
            </w:pPr>
          </w:p>
          <w:p w:rsidR="004B4CC2" w:rsidRPr="002D56F9" w:rsidRDefault="004B4CC2">
            <w:pPr>
              <w:pStyle w:val="TableParagraph"/>
              <w:spacing w:before="10"/>
              <w:rPr>
                <w:rFonts w:asciiTheme="majorEastAsia" w:eastAsiaTheme="majorEastAsia" w:hAnsiTheme="majorEastAsia"/>
                <w:sz w:val="27"/>
                <w:lang w:eastAsia="zh-CN"/>
              </w:rPr>
            </w:pPr>
          </w:p>
          <w:p w:rsidR="004B4CC2" w:rsidRPr="002D56F9" w:rsidRDefault="001103FB">
            <w:pPr>
              <w:pStyle w:val="TableParagraph"/>
              <w:tabs>
                <w:tab w:val="left" w:pos="5388"/>
                <w:tab w:val="left" w:pos="6708"/>
                <w:tab w:val="left" w:pos="7309"/>
                <w:tab w:val="left" w:pos="7909"/>
              </w:tabs>
              <w:ind w:left="107"/>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负责人签字</w:t>
            </w:r>
            <w:r w:rsidRPr="002D56F9">
              <w:rPr>
                <w:rFonts w:asciiTheme="majorEastAsia" w:eastAsiaTheme="majorEastAsia" w:hAnsiTheme="majorEastAsia"/>
                <w:sz w:val="24"/>
                <w:lang w:eastAsia="zh-CN"/>
              </w:rPr>
              <w:tab/>
              <w:t>公 章</w:t>
            </w:r>
            <w:r w:rsidRPr="002D56F9">
              <w:rPr>
                <w:rFonts w:asciiTheme="majorEastAsia" w:eastAsiaTheme="majorEastAsia" w:hAnsiTheme="majorEastAsia"/>
                <w:sz w:val="24"/>
                <w:lang w:eastAsia="zh-CN"/>
              </w:rPr>
              <w:tab/>
              <w:t>年</w:t>
            </w:r>
            <w:r w:rsidRPr="002D56F9">
              <w:rPr>
                <w:rFonts w:asciiTheme="majorEastAsia" w:eastAsiaTheme="majorEastAsia" w:hAnsiTheme="majorEastAsia"/>
                <w:sz w:val="24"/>
                <w:lang w:eastAsia="zh-CN"/>
              </w:rPr>
              <w:tab/>
              <w:t>月</w:t>
            </w:r>
            <w:r w:rsidRPr="002D56F9">
              <w:rPr>
                <w:rFonts w:asciiTheme="majorEastAsia" w:eastAsiaTheme="majorEastAsia" w:hAnsiTheme="majorEastAsia"/>
                <w:sz w:val="24"/>
                <w:lang w:eastAsia="zh-CN"/>
              </w:rPr>
              <w:tab/>
              <w:t>日</w:t>
            </w:r>
          </w:p>
        </w:tc>
      </w:tr>
      <w:tr w:rsidR="004B4CC2" w:rsidRPr="002D56F9">
        <w:trPr>
          <w:trHeight w:val="1374"/>
        </w:trPr>
        <w:tc>
          <w:tcPr>
            <w:tcW w:w="9323" w:type="dxa"/>
            <w:gridSpan w:val="6"/>
          </w:tcPr>
          <w:p w:rsidR="004B4CC2" w:rsidRPr="002D56F9" w:rsidRDefault="001103FB">
            <w:pPr>
              <w:pStyle w:val="TableParagraph"/>
              <w:spacing w:before="151"/>
              <w:ind w:left="107"/>
              <w:rPr>
                <w:rFonts w:asciiTheme="majorEastAsia" w:eastAsiaTheme="majorEastAsia" w:hAnsiTheme="majorEastAsia"/>
                <w:sz w:val="24"/>
              </w:rPr>
            </w:pPr>
            <w:r w:rsidRPr="002D56F9">
              <w:rPr>
                <w:rFonts w:asciiTheme="majorEastAsia" w:eastAsiaTheme="majorEastAsia" w:hAnsiTheme="majorEastAsia"/>
                <w:sz w:val="24"/>
              </w:rPr>
              <w:t>备注：</w:t>
            </w:r>
          </w:p>
        </w:tc>
      </w:tr>
    </w:tbl>
    <w:p w:rsidR="004B4CC2" w:rsidRPr="002D56F9" w:rsidRDefault="001103FB">
      <w:pPr>
        <w:spacing w:line="274" w:lineRule="exact"/>
        <w:ind w:left="34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注：《验收报告》一式肆份。</w:t>
      </w:r>
      <w:r w:rsidR="00DC647F" w:rsidRPr="002D56F9">
        <w:rPr>
          <w:rFonts w:asciiTheme="majorEastAsia" w:eastAsiaTheme="majorEastAsia" w:hAnsiTheme="majorEastAsia"/>
          <w:sz w:val="24"/>
          <w:lang w:eastAsia="zh-CN"/>
        </w:rPr>
        <w:t>山东龙脉招标有限公司</w:t>
      </w:r>
      <w:r w:rsidRPr="002D56F9">
        <w:rPr>
          <w:rFonts w:asciiTheme="majorEastAsia" w:eastAsiaTheme="majorEastAsia" w:hAnsiTheme="majorEastAsia"/>
          <w:sz w:val="24"/>
          <w:lang w:eastAsia="zh-CN"/>
        </w:rPr>
        <w:t>壹份，采购人贰份，中标供应商</w:t>
      </w:r>
    </w:p>
    <w:p w:rsidR="004B4CC2" w:rsidRPr="002D56F9" w:rsidRDefault="001103FB">
      <w:pPr>
        <w:spacing w:before="154"/>
        <w:ind w:left="342"/>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壹份。</w:t>
      </w: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rPr>
          <w:rFonts w:asciiTheme="majorEastAsia" w:eastAsiaTheme="majorEastAsia" w:hAnsiTheme="majorEastAsia"/>
          <w:sz w:val="20"/>
          <w:lang w:eastAsia="zh-CN"/>
        </w:rPr>
      </w:pPr>
    </w:p>
    <w:p w:rsidR="004B4CC2" w:rsidRPr="002D56F9" w:rsidRDefault="004B4CC2">
      <w:pPr>
        <w:pStyle w:val="a3"/>
        <w:spacing w:before="6"/>
        <w:rPr>
          <w:rFonts w:asciiTheme="majorEastAsia" w:eastAsiaTheme="majorEastAsia" w:hAnsiTheme="majorEastAsia"/>
          <w:sz w:val="20"/>
          <w:lang w:eastAsia="zh-CN"/>
        </w:rPr>
      </w:pPr>
    </w:p>
    <w:p w:rsidR="004B4CC2" w:rsidRPr="002D56F9" w:rsidRDefault="001103FB">
      <w:pPr>
        <w:spacing w:before="1"/>
        <w:ind w:left="3989" w:right="2966"/>
        <w:jc w:val="center"/>
        <w:rPr>
          <w:rFonts w:asciiTheme="majorEastAsia" w:eastAsiaTheme="majorEastAsia" w:hAnsiTheme="majorEastAsia"/>
          <w:sz w:val="18"/>
          <w:lang w:eastAsia="zh-CN"/>
        </w:rPr>
      </w:pPr>
      <w:r w:rsidRPr="002D56F9">
        <w:rPr>
          <w:rFonts w:asciiTheme="majorEastAsia" w:eastAsiaTheme="majorEastAsia" w:hAnsiTheme="majorEastAsia"/>
          <w:sz w:val="18"/>
          <w:lang w:eastAsia="zh-CN"/>
        </w:rPr>
        <w:t>75</w:t>
      </w:r>
    </w:p>
    <w:p w:rsidR="004B4CC2" w:rsidRPr="002D56F9" w:rsidRDefault="004B4CC2">
      <w:pPr>
        <w:jc w:val="center"/>
        <w:rPr>
          <w:rFonts w:asciiTheme="majorEastAsia" w:eastAsiaTheme="majorEastAsia" w:hAnsiTheme="majorEastAsia"/>
          <w:sz w:val="18"/>
          <w:lang w:eastAsia="zh-CN"/>
        </w:rPr>
        <w:sectPr w:rsidR="004B4CC2" w:rsidRPr="002D56F9" w:rsidSect="006E069D">
          <w:headerReference w:type="even" r:id="rId186"/>
          <w:headerReference w:type="default" r:id="rId187"/>
          <w:footerReference w:type="even" r:id="rId188"/>
          <w:footerReference w:type="default" r:id="rId189"/>
          <w:headerReference w:type="first" r:id="rId190"/>
          <w:footerReference w:type="first" r:id="rId191"/>
          <w:pgSz w:w="11910" w:h="16850"/>
          <w:pgMar w:top="1060" w:right="1060" w:bottom="280" w:left="1280" w:header="0" w:footer="0" w:gutter="0"/>
          <w:cols w:space="720"/>
          <w:titlePg/>
          <w:docGrid w:linePitch="299"/>
        </w:sectPr>
      </w:pPr>
    </w:p>
    <w:p w:rsidR="004B4CC2" w:rsidRPr="002D56F9" w:rsidRDefault="004B4CC2">
      <w:pPr>
        <w:pStyle w:val="a3"/>
        <w:spacing w:before="8"/>
        <w:rPr>
          <w:rFonts w:asciiTheme="majorEastAsia" w:eastAsiaTheme="majorEastAsia" w:hAnsiTheme="majorEastAsia"/>
          <w:sz w:val="9"/>
          <w:lang w:eastAsia="zh-CN"/>
        </w:rPr>
      </w:pPr>
    </w:p>
    <w:p w:rsidR="004B4CC2" w:rsidRPr="002D56F9" w:rsidRDefault="001103FB">
      <w:pPr>
        <w:pStyle w:val="2"/>
        <w:ind w:left="218"/>
        <w:rPr>
          <w:rFonts w:asciiTheme="majorEastAsia" w:eastAsiaTheme="majorEastAsia" w:hAnsiTheme="majorEastAsia"/>
          <w:lang w:eastAsia="zh-CN"/>
        </w:rPr>
      </w:pPr>
      <w:bookmarkStart w:id="126" w:name="_Toc498726407"/>
      <w:r w:rsidRPr="002D56F9">
        <w:rPr>
          <w:rFonts w:asciiTheme="majorEastAsia" w:eastAsiaTheme="majorEastAsia" w:hAnsiTheme="majorEastAsia"/>
          <w:lang w:eastAsia="zh-CN"/>
        </w:rPr>
        <w:t>附件九：原件明细</w:t>
      </w:r>
      <w:bookmarkEnd w:id="126"/>
    </w:p>
    <w:p w:rsidR="004B4CC2" w:rsidRPr="002D56F9" w:rsidRDefault="004B4CC2">
      <w:pPr>
        <w:pStyle w:val="a3"/>
        <w:spacing w:before="6"/>
        <w:rPr>
          <w:rFonts w:asciiTheme="majorEastAsia" w:eastAsiaTheme="majorEastAsia" w:hAnsiTheme="majorEastAsia"/>
          <w:b/>
          <w:sz w:val="7"/>
          <w:lang w:eastAsia="zh-CN"/>
        </w:rPr>
      </w:pPr>
    </w:p>
    <w:p w:rsidR="004B4CC2" w:rsidRPr="002D56F9" w:rsidRDefault="001103FB">
      <w:pPr>
        <w:spacing w:before="26" w:after="36"/>
        <w:ind w:left="3915" w:right="3915"/>
        <w:jc w:val="center"/>
        <w:rPr>
          <w:rFonts w:asciiTheme="majorEastAsia" w:eastAsiaTheme="majorEastAsia" w:hAnsiTheme="majorEastAsia"/>
          <w:sz w:val="24"/>
        </w:rPr>
      </w:pPr>
      <w:r w:rsidRPr="002D56F9">
        <w:rPr>
          <w:rFonts w:asciiTheme="majorEastAsia" w:eastAsiaTheme="majorEastAsia" w:hAnsiTheme="majorEastAsia"/>
          <w:sz w:val="24"/>
        </w:rPr>
        <w:t>提供原件明细</w:t>
      </w:r>
    </w:p>
    <w:tbl>
      <w:tblPr>
        <w:tblStyle w:val="TableNormal1"/>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9"/>
        <w:gridCol w:w="2984"/>
        <w:gridCol w:w="2588"/>
        <w:gridCol w:w="2475"/>
      </w:tblGrid>
      <w:tr w:rsidR="004B4CC2" w:rsidRPr="002D56F9">
        <w:trPr>
          <w:trHeight w:val="683"/>
        </w:trPr>
        <w:tc>
          <w:tcPr>
            <w:tcW w:w="1039" w:type="dxa"/>
          </w:tcPr>
          <w:p w:rsidR="004B4CC2" w:rsidRPr="002D56F9" w:rsidRDefault="001103FB">
            <w:pPr>
              <w:pStyle w:val="TableParagraph"/>
              <w:spacing w:before="146"/>
              <w:ind w:right="268"/>
              <w:jc w:val="right"/>
              <w:rPr>
                <w:rFonts w:asciiTheme="majorEastAsia" w:eastAsiaTheme="majorEastAsia" w:hAnsiTheme="majorEastAsia"/>
                <w:sz w:val="24"/>
              </w:rPr>
            </w:pPr>
            <w:r w:rsidRPr="002D56F9">
              <w:rPr>
                <w:rFonts w:asciiTheme="majorEastAsia" w:eastAsiaTheme="majorEastAsia" w:hAnsiTheme="majorEastAsia"/>
                <w:sz w:val="24"/>
              </w:rPr>
              <w:t>包号</w:t>
            </w:r>
          </w:p>
        </w:tc>
        <w:tc>
          <w:tcPr>
            <w:tcW w:w="2984" w:type="dxa"/>
          </w:tcPr>
          <w:p w:rsidR="004B4CC2" w:rsidRPr="002D56F9" w:rsidRDefault="001103FB">
            <w:pPr>
              <w:pStyle w:val="TableParagraph"/>
              <w:spacing w:line="237" w:lineRule="auto"/>
              <w:ind w:left="890" w:right="161" w:hanging="720"/>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采购文件评审细则中要求提供的原件</w:t>
            </w:r>
          </w:p>
        </w:tc>
        <w:tc>
          <w:tcPr>
            <w:tcW w:w="2588" w:type="dxa"/>
          </w:tcPr>
          <w:p w:rsidR="004B4CC2" w:rsidRPr="002D56F9" w:rsidRDefault="001103FB">
            <w:pPr>
              <w:pStyle w:val="TableParagraph"/>
              <w:spacing w:before="146"/>
              <w:ind w:left="433" w:right="425"/>
              <w:jc w:val="center"/>
              <w:rPr>
                <w:rFonts w:asciiTheme="majorEastAsia" w:eastAsiaTheme="majorEastAsia" w:hAnsiTheme="majorEastAsia"/>
                <w:sz w:val="24"/>
              </w:rPr>
            </w:pPr>
            <w:r w:rsidRPr="002D56F9">
              <w:rPr>
                <w:rFonts w:asciiTheme="majorEastAsia" w:eastAsiaTheme="majorEastAsia" w:hAnsiTheme="majorEastAsia"/>
                <w:sz w:val="24"/>
              </w:rPr>
              <w:t>实际提供的原件</w:t>
            </w:r>
          </w:p>
        </w:tc>
        <w:tc>
          <w:tcPr>
            <w:tcW w:w="2475" w:type="dxa"/>
          </w:tcPr>
          <w:p w:rsidR="004B4CC2" w:rsidRPr="002D56F9" w:rsidRDefault="001103FB">
            <w:pPr>
              <w:pStyle w:val="TableParagraph"/>
              <w:spacing w:before="146"/>
              <w:ind w:left="395"/>
              <w:rPr>
                <w:rFonts w:asciiTheme="majorEastAsia" w:eastAsiaTheme="majorEastAsia" w:hAnsiTheme="majorEastAsia"/>
                <w:sz w:val="24"/>
              </w:rPr>
            </w:pPr>
            <w:r w:rsidRPr="002D56F9">
              <w:rPr>
                <w:rFonts w:asciiTheme="majorEastAsia" w:eastAsiaTheme="majorEastAsia" w:hAnsiTheme="majorEastAsia"/>
                <w:sz w:val="24"/>
              </w:rPr>
              <w:t>对应评审细则项</w:t>
            </w:r>
          </w:p>
        </w:tc>
      </w:tr>
      <w:tr w:rsidR="004B4CC2" w:rsidRPr="002D56F9">
        <w:trPr>
          <w:trHeight w:val="914"/>
        </w:trPr>
        <w:tc>
          <w:tcPr>
            <w:tcW w:w="1039" w:type="dxa"/>
          </w:tcPr>
          <w:p w:rsidR="004B4CC2" w:rsidRPr="002D56F9" w:rsidRDefault="004B4CC2">
            <w:pPr>
              <w:pStyle w:val="TableParagraph"/>
              <w:rPr>
                <w:rFonts w:asciiTheme="majorEastAsia" w:eastAsiaTheme="majorEastAsia" w:hAnsiTheme="majorEastAsia"/>
                <w:sz w:val="24"/>
              </w:rPr>
            </w:pPr>
          </w:p>
        </w:tc>
        <w:tc>
          <w:tcPr>
            <w:tcW w:w="2984" w:type="dxa"/>
          </w:tcPr>
          <w:p w:rsidR="004B4CC2" w:rsidRPr="002D56F9" w:rsidRDefault="004B4CC2">
            <w:pPr>
              <w:pStyle w:val="TableParagraph"/>
              <w:rPr>
                <w:rFonts w:asciiTheme="majorEastAsia" w:eastAsiaTheme="majorEastAsia" w:hAnsiTheme="majorEastAsia"/>
                <w:sz w:val="24"/>
              </w:rPr>
            </w:pPr>
          </w:p>
        </w:tc>
        <w:tc>
          <w:tcPr>
            <w:tcW w:w="2588" w:type="dxa"/>
          </w:tcPr>
          <w:p w:rsidR="004B4CC2" w:rsidRPr="002D56F9" w:rsidRDefault="004B4CC2">
            <w:pPr>
              <w:pStyle w:val="TableParagraph"/>
              <w:rPr>
                <w:rFonts w:asciiTheme="majorEastAsia" w:eastAsiaTheme="majorEastAsia" w:hAnsiTheme="majorEastAsia"/>
                <w:sz w:val="24"/>
              </w:rPr>
            </w:pPr>
          </w:p>
        </w:tc>
        <w:tc>
          <w:tcPr>
            <w:tcW w:w="2475"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870"/>
        </w:trPr>
        <w:tc>
          <w:tcPr>
            <w:tcW w:w="1039" w:type="dxa"/>
          </w:tcPr>
          <w:p w:rsidR="004B4CC2" w:rsidRPr="002D56F9" w:rsidRDefault="004B4CC2">
            <w:pPr>
              <w:pStyle w:val="TableParagraph"/>
              <w:rPr>
                <w:rFonts w:asciiTheme="majorEastAsia" w:eastAsiaTheme="majorEastAsia" w:hAnsiTheme="majorEastAsia"/>
                <w:sz w:val="24"/>
              </w:rPr>
            </w:pPr>
          </w:p>
        </w:tc>
        <w:tc>
          <w:tcPr>
            <w:tcW w:w="2984" w:type="dxa"/>
          </w:tcPr>
          <w:p w:rsidR="004B4CC2" w:rsidRPr="002D56F9" w:rsidRDefault="004B4CC2">
            <w:pPr>
              <w:pStyle w:val="TableParagraph"/>
              <w:rPr>
                <w:rFonts w:asciiTheme="majorEastAsia" w:eastAsiaTheme="majorEastAsia" w:hAnsiTheme="majorEastAsia"/>
                <w:sz w:val="24"/>
              </w:rPr>
            </w:pPr>
          </w:p>
        </w:tc>
        <w:tc>
          <w:tcPr>
            <w:tcW w:w="2588" w:type="dxa"/>
          </w:tcPr>
          <w:p w:rsidR="004B4CC2" w:rsidRPr="002D56F9" w:rsidRDefault="004B4CC2">
            <w:pPr>
              <w:pStyle w:val="TableParagraph"/>
              <w:rPr>
                <w:rFonts w:asciiTheme="majorEastAsia" w:eastAsiaTheme="majorEastAsia" w:hAnsiTheme="majorEastAsia"/>
                <w:sz w:val="24"/>
              </w:rPr>
            </w:pPr>
          </w:p>
        </w:tc>
        <w:tc>
          <w:tcPr>
            <w:tcW w:w="2475"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873"/>
        </w:trPr>
        <w:tc>
          <w:tcPr>
            <w:tcW w:w="1039" w:type="dxa"/>
          </w:tcPr>
          <w:p w:rsidR="004B4CC2" w:rsidRPr="002D56F9" w:rsidRDefault="004B4CC2">
            <w:pPr>
              <w:pStyle w:val="TableParagraph"/>
              <w:rPr>
                <w:rFonts w:asciiTheme="majorEastAsia" w:eastAsiaTheme="majorEastAsia" w:hAnsiTheme="majorEastAsia"/>
                <w:sz w:val="24"/>
              </w:rPr>
            </w:pPr>
          </w:p>
        </w:tc>
        <w:tc>
          <w:tcPr>
            <w:tcW w:w="2984" w:type="dxa"/>
          </w:tcPr>
          <w:p w:rsidR="004B4CC2" w:rsidRPr="002D56F9" w:rsidRDefault="004B4CC2">
            <w:pPr>
              <w:pStyle w:val="TableParagraph"/>
              <w:rPr>
                <w:rFonts w:asciiTheme="majorEastAsia" w:eastAsiaTheme="majorEastAsia" w:hAnsiTheme="majorEastAsia"/>
                <w:sz w:val="24"/>
              </w:rPr>
            </w:pPr>
          </w:p>
        </w:tc>
        <w:tc>
          <w:tcPr>
            <w:tcW w:w="2588" w:type="dxa"/>
          </w:tcPr>
          <w:p w:rsidR="004B4CC2" w:rsidRPr="002D56F9" w:rsidRDefault="004B4CC2">
            <w:pPr>
              <w:pStyle w:val="TableParagraph"/>
              <w:rPr>
                <w:rFonts w:asciiTheme="majorEastAsia" w:eastAsiaTheme="majorEastAsia" w:hAnsiTheme="majorEastAsia"/>
                <w:sz w:val="24"/>
              </w:rPr>
            </w:pPr>
          </w:p>
        </w:tc>
        <w:tc>
          <w:tcPr>
            <w:tcW w:w="2475"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913"/>
        </w:trPr>
        <w:tc>
          <w:tcPr>
            <w:tcW w:w="1039" w:type="dxa"/>
          </w:tcPr>
          <w:p w:rsidR="004B4CC2" w:rsidRPr="002D56F9" w:rsidRDefault="004B4CC2">
            <w:pPr>
              <w:pStyle w:val="TableParagraph"/>
              <w:rPr>
                <w:rFonts w:asciiTheme="majorEastAsia" w:eastAsiaTheme="majorEastAsia" w:hAnsiTheme="majorEastAsia"/>
                <w:sz w:val="24"/>
              </w:rPr>
            </w:pPr>
          </w:p>
        </w:tc>
        <w:tc>
          <w:tcPr>
            <w:tcW w:w="2984" w:type="dxa"/>
          </w:tcPr>
          <w:p w:rsidR="004B4CC2" w:rsidRPr="002D56F9" w:rsidRDefault="004B4CC2">
            <w:pPr>
              <w:pStyle w:val="TableParagraph"/>
              <w:rPr>
                <w:rFonts w:asciiTheme="majorEastAsia" w:eastAsiaTheme="majorEastAsia" w:hAnsiTheme="majorEastAsia"/>
                <w:sz w:val="24"/>
              </w:rPr>
            </w:pPr>
          </w:p>
        </w:tc>
        <w:tc>
          <w:tcPr>
            <w:tcW w:w="2588" w:type="dxa"/>
          </w:tcPr>
          <w:p w:rsidR="004B4CC2" w:rsidRPr="002D56F9" w:rsidRDefault="004B4CC2">
            <w:pPr>
              <w:pStyle w:val="TableParagraph"/>
              <w:rPr>
                <w:rFonts w:asciiTheme="majorEastAsia" w:eastAsiaTheme="majorEastAsia" w:hAnsiTheme="majorEastAsia"/>
                <w:sz w:val="24"/>
              </w:rPr>
            </w:pPr>
          </w:p>
        </w:tc>
        <w:tc>
          <w:tcPr>
            <w:tcW w:w="2475"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870"/>
        </w:trPr>
        <w:tc>
          <w:tcPr>
            <w:tcW w:w="1039" w:type="dxa"/>
          </w:tcPr>
          <w:p w:rsidR="004B4CC2" w:rsidRPr="002D56F9" w:rsidRDefault="004B4CC2">
            <w:pPr>
              <w:pStyle w:val="TableParagraph"/>
              <w:rPr>
                <w:rFonts w:asciiTheme="majorEastAsia" w:eastAsiaTheme="majorEastAsia" w:hAnsiTheme="majorEastAsia"/>
                <w:sz w:val="24"/>
              </w:rPr>
            </w:pPr>
          </w:p>
        </w:tc>
        <w:tc>
          <w:tcPr>
            <w:tcW w:w="2984" w:type="dxa"/>
          </w:tcPr>
          <w:p w:rsidR="004B4CC2" w:rsidRPr="002D56F9" w:rsidRDefault="004B4CC2">
            <w:pPr>
              <w:pStyle w:val="TableParagraph"/>
              <w:rPr>
                <w:rFonts w:asciiTheme="majorEastAsia" w:eastAsiaTheme="majorEastAsia" w:hAnsiTheme="majorEastAsia"/>
                <w:sz w:val="24"/>
              </w:rPr>
            </w:pPr>
          </w:p>
        </w:tc>
        <w:tc>
          <w:tcPr>
            <w:tcW w:w="2588" w:type="dxa"/>
          </w:tcPr>
          <w:p w:rsidR="004B4CC2" w:rsidRPr="002D56F9" w:rsidRDefault="004B4CC2">
            <w:pPr>
              <w:pStyle w:val="TableParagraph"/>
              <w:rPr>
                <w:rFonts w:asciiTheme="majorEastAsia" w:eastAsiaTheme="majorEastAsia" w:hAnsiTheme="majorEastAsia"/>
                <w:sz w:val="24"/>
              </w:rPr>
            </w:pPr>
          </w:p>
        </w:tc>
        <w:tc>
          <w:tcPr>
            <w:tcW w:w="2475"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871"/>
        </w:trPr>
        <w:tc>
          <w:tcPr>
            <w:tcW w:w="1039" w:type="dxa"/>
          </w:tcPr>
          <w:p w:rsidR="004B4CC2" w:rsidRPr="002D56F9" w:rsidRDefault="004B4CC2">
            <w:pPr>
              <w:pStyle w:val="TableParagraph"/>
              <w:rPr>
                <w:rFonts w:asciiTheme="majorEastAsia" w:eastAsiaTheme="majorEastAsia" w:hAnsiTheme="majorEastAsia"/>
                <w:sz w:val="24"/>
              </w:rPr>
            </w:pPr>
          </w:p>
        </w:tc>
        <w:tc>
          <w:tcPr>
            <w:tcW w:w="2984" w:type="dxa"/>
          </w:tcPr>
          <w:p w:rsidR="004B4CC2" w:rsidRPr="002D56F9" w:rsidRDefault="004B4CC2">
            <w:pPr>
              <w:pStyle w:val="TableParagraph"/>
              <w:rPr>
                <w:rFonts w:asciiTheme="majorEastAsia" w:eastAsiaTheme="majorEastAsia" w:hAnsiTheme="majorEastAsia"/>
                <w:sz w:val="24"/>
              </w:rPr>
            </w:pPr>
          </w:p>
        </w:tc>
        <w:tc>
          <w:tcPr>
            <w:tcW w:w="2588" w:type="dxa"/>
          </w:tcPr>
          <w:p w:rsidR="004B4CC2" w:rsidRPr="002D56F9" w:rsidRDefault="004B4CC2">
            <w:pPr>
              <w:pStyle w:val="TableParagraph"/>
              <w:rPr>
                <w:rFonts w:asciiTheme="majorEastAsia" w:eastAsiaTheme="majorEastAsia" w:hAnsiTheme="majorEastAsia"/>
                <w:sz w:val="24"/>
              </w:rPr>
            </w:pPr>
          </w:p>
        </w:tc>
        <w:tc>
          <w:tcPr>
            <w:tcW w:w="2475"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914"/>
        </w:trPr>
        <w:tc>
          <w:tcPr>
            <w:tcW w:w="1039" w:type="dxa"/>
          </w:tcPr>
          <w:p w:rsidR="004B4CC2" w:rsidRPr="002D56F9" w:rsidRDefault="004B4CC2">
            <w:pPr>
              <w:pStyle w:val="TableParagraph"/>
              <w:rPr>
                <w:rFonts w:asciiTheme="majorEastAsia" w:eastAsiaTheme="majorEastAsia" w:hAnsiTheme="majorEastAsia"/>
                <w:sz w:val="24"/>
              </w:rPr>
            </w:pPr>
          </w:p>
        </w:tc>
        <w:tc>
          <w:tcPr>
            <w:tcW w:w="2984" w:type="dxa"/>
          </w:tcPr>
          <w:p w:rsidR="004B4CC2" w:rsidRPr="002D56F9" w:rsidRDefault="004B4CC2">
            <w:pPr>
              <w:pStyle w:val="TableParagraph"/>
              <w:rPr>
                <w:rFonts w:asciiTheme="majorEastAsia" w:eastAsiaTheme="majorEastAsia" w:hAnsiTheme="majorEastAsia"/>
                <w:sz w:val="24"/>
              </w:rPr>
            </w:pPr>
          </w:p>
        </w:tc>
        <w:tc>
          <w:tcPr>
            <w:tcW w:w="2588" w:type="dxa"/>
          </w:tcPr>
          <w:p w:rsidR="004B4CC2" w:rsidRPr="002D56F9" w:rsidRDefault="004B4CC2">
            <w:pPr>
              <w:pStyle w:val="TableParagraph"/>
              <w:rPr>
                <w:rFonts w:asciiTheme="majorEastAsia" w:eastAsiaTheme="majorEastAsia" w:hAnsiTheme="majorEastAsia"/>
                <w:sz w:val="24"/>
              </w:rPr>
            </w:pPr>
          </w:p>
        </w:tc>
        <w:tc>
          <w:tcPr>
            <w:tcW w:w="2475"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870"/>
        </w:trPr>
        <w:tc>
          <w:tcPr>
            <w:tcW w:w="1039" w:type="dxa"/>
          </w:tcPr>
          <w:p w:rsidR="004B4CC2" w:rsidRPr="002D56F9" w:rsidRDefault="004B4CC2">
            <w:pPr>
              <w:pStyle w:val="TableParagraph"/>
              <w:rPr>
                <w:rFonts w:asciiTheme="majorEastAsia" w:eastAsiaTheme="majorEastAsia" w:hAnsiTheme="majorEastAsia"/>
                <w:sz w:val="24"/>
              </w:rPr>
            </w:pPr>
          </w:p>
        </w:tc>
        <w:tc>
          <w:tcPr>
            <w:tcW w:w="2984" w:type="dxa"/>
          </w:tcPr>
          <w:p w:rsidR="004B4CC2" w:rsidRPr="002D56F9" w:rsidRDefault="004B4CC2">
            <w:pPr>
              <w:pStyle w:val="TableParagraph"/>
              <w:rPr>
                <w:rFonts w:asciiTheme="majorEastAsia" w:eastAsiaTheme="majorEastAsia" w:hAnsiTheme="majorEastAsia"/>
                <w:sz w:val="24"/>
              </w:rPr>
            </w:pPr>
          </w:p>
        </w:tc>
        <w:tc>
          <w:tcPr>
            <w:tcW w:w="2588" w:type="dxa"/>
          </w:tcPr>
          <w:p w:rsidR="004B4CC2" w:rsidRPr="002D56F9" w:rsidRDefault="004B4CC2">
            <w:pPr>
              <w:pStyle w:val="TableParagraph"/>
              <w:rPr>
                <w:rFonts w:asciiTheme="majorEastAsia" w:eastAsiaTheme="majorEastAsia" w:hAnsiTheme="majorEastAsia"/>
                <w:sz w:val="24"/>
              </w:rPr>
            </w:pPr>
          </w:p>
        </w:tc>
        <w:tc>
          <w:tcPr>
            <w:tcW w:w="2475"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870"/>
        </w:trPr>
        <w:tc>
          <w:tcPr>
            <w:tcW w:w="1039" w:type="dxa"/>
          </w:tcPr>
          <w:p w:rsidR="004B4CC2" w:rsidRPr="002D56F9" w:rsidRDefault="004B4CC2">
            <w:pPr>
              <w:pStyle w:val="TableParagraph"/>
              <w:rPr>
                <w:rFonts w:asciiTheme="majorEastAsia" w:eastAsiaTheme="majorEastAsia" w:hAnsiTheme="majorEastAsia"/>
                <w:sz w:val="24"/>
              </w:rPr>
            </w:pPr>
          </w:p>
        </w:tc>
        <w:tc>
          <w:tcPr>
            <w:tcW w:w="2984" w:type="dxa"/>
          </w:tcPr>
          <w:p w:rsidR="004B4CC2" w:rsidRPr="002D56F9" w:rsidRDefault="004B4CC2">
            <w:pPr>
              <w:pStyle w:val="TableParagraph"/>
              <w:rPr>
                <w:rFonts w:asciiTheme="majorEastAsia" w:eastAsiaTheme="majorEastAsia" w:hAnsiTheme="majorEastAsia"/>
                <w:sz w:val="24"/>
              </w:rPr>
            </w:pPr>
          </w:p>
        </w:tc>
        <w:tc>
          <w:tcPr>
            <w:tcW w:w="2588" w:type="dxa"/>
          </w:tcPr>
          <w:p w:rsidR="004B4CC2" w:rsidRPr="002D56F9" w:rsidRDefault="004B4CC2">
            <w:pPr>
              <w:pStyle w:val="TableParagraph"/>
              <w:rPr>
                <w:rFonts w:asciiTheme="majorEastAsia" w:eastAsiaTheme="majorEastAsia" w:hAnsiTheme="majorEastAsia"/>
                <w:sz w:val="24"/>
              </w:rPr>
            </w:pPr>
          </w:p>
        </w:tc>
        <w:tc>
          <w:tcPr>
            <w:tcW w:w="2475"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871"/>
        </w:trPr>
        <w:tc>
          <w:tcPr>
            <w:tcW w:w="1039" w:type="dxa"/>
          </w:tcPr>
          <w:p w:rsidR="004B4CC2" w:rsidRPr="002D56F9" w:rsidRDefault="004B4CC2">
            <w:pPr>
              <w:pStyle w:val="TableParagraph"/>
              <w:rPr>
                <w:rFonts w:asciiTheme="majorEastAsia" w:eastAsiaTheme="majorEastAsia" w:hAnsiTheme="majorEastAsia"/>
                <w:sz w:val="24"/>
              </w:rPr>
            </w:pPr>
          </w:p>
        </w:tc>
        <w:tc>
          <w:tcPr>
            <w:tcW w:w="2984" w:type="dxa"/>
          </w:tcPr>
          <w:p w:rsidR="004B4CC2" w:rsidRPr="002D56F9" w:rsidRDefault="004B4CC2">
            <w:pPr>
              <w:pStyle w:val="TableParagraph"/>
              <w:rPr>
                <w:rFonts w:asciiTheme="majorEastAsia" w:eastAsiaTheme="majorEastAsia" w:hAnsiTheme="majorEastAsia"/>
                <w:sz w:val="24"/>
              </w:rPr>
            </w:pPr>
          </w:p>
        </w:tc>
        <w:tc>
          <w:tcPr>
            <w:tcW w:w="2588" w:type="dxa"/>
          </w:tcPr>
          <w:p w:rsidR="004B4CC2" w:rsidRPr="002D56F9" w:rsidRDefault="004B4CC2">
            <w:pPr>
              <w:pStyle w:val="TableParagraph"/>
              <w:rPr>
                <w:rFonts w:asciiTheme="majorEastAsia" w:eastAsiaTheme="majorEastAsia" w:hAnsiTheme="majorEastAsia"/>
                <w:sz w:val="24"/>
              </w:rPr>
            </w:pPr>
          </w:p>
        </w:tc>
        <w:tc>
          <w:tcPr>
            <w:tcW w:w="2475"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913"/>
        </w:trPr>
        <w:tc>
          <w:tcPr>
            <w:tcW w:w="1039" w:type="dxa"/>
          </w:tcPr>
          <w:p w:rsidR="004B4CC2" w:rsidRPr="002D56F9" w:rsidRDefault="004B4CC2">
            <w:pPr>
              <w:pStyle w:val="TableParagraph"/>
              <w:rPr>
                <w:rFonts w:asciiTheme="majorEastAsia" w:eastAsiaTheme="majorEastAsia" w:hAnsiTheme="majorEastAsia"/>
                <w:sz w:val="24"/>
              </w:rPr>
            </w:pPr>
          </w:p>
        </w:tc>
        <w:tc>
          <w:tcPr>
            <w:tcW w:w="2984" w:type="dxa"/>
          </w:tcPr>
          <w:p w:rsidR="004B4CC2" w:rsidRPr="002D56F9" w:rsidRDefault="004B4CC2">
            <w:pPr>
              <w:pStyle w:val="TableParagraph"/>
              <w:rPr>
                <w:rFonts w:asciiTheme="majorEastAsia" w:eastAsiaTheme="majorEastAsia" w:hAnsiTheme="majorEastAsia"/>
                <w:sz w:val="24"/>
              </w:rPr>
            </w:pPr>
          </w:p>
        </w:tc>
        <w:tc>
          <w:tcPr>
            <w:tcW w:w="2588" w:type="dxa"/>
          </w:tcPr>
          <w:p w:rsidR="004B4CC2" w:rsidRPr="002D56F9" w:rsidRDefault="004B4CC2">
            <w:pPr>
              <w:pStyle w:val="TableParagraph"/>
              <w:rPr>
                <w:rFonts w:asciiTheme="majorEastAsia" w:eastAsiaTheme="majorEastAsia" w:hAnsiTheme="majorEastAsia"/>
                <w:sz w:val="24"/>
              </w:rPr>
            </w:pPr>
          </w:p>
        </w:tc>
        <w:tc>
          <w:tcPr>
            <w:tcW w:w="2475"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914"/>
        </w:trPr>
        <w:tc>
          <w:tcPr>
            <w:tcW w:w="1039" w:type="dxa"/>
          </w:tcPr>
          <w:p w:rsidR="004B4CC2" w:rsidRPr="002D56F9" w:rsidRDefault="004B4CC2">
            <w:pPr>
              <w:pStyle w:val="TableParagraph"/>
              <w:rPr>
                <w:rFonts w:asciiTheme="majorEastAsia" w:eastAsiaTheme="majorEastAsia" w:hAnsiTheme="majorEastAsia"/>
                <w:sz w:val="20"/>
              </w:rPr>
            </w:pPr>
          </w:p>
          <w:p w:rsidR="004B4CC2" w:rsidRPr="002D56F9" w:rsidRDefault="001103FB">
            <w:pPr>
              <w:pStyle w:val="TableParagraph"/>
              <w:ind w:right="268"/>
              <w:jc w:val="right"/>
              <w:rPr>
                <w:rFonts w:asciiTheme="majorEastAsia" w:eastAsiaTheme="majorEastAsia" w:hAnsiTheme="majorEastAsia"/>
                <w:sz w:val="24"/>
              </w:rPr>
            </w:pPr>
            <w:r w:rsidRPr="002D56F9">
              <w:rPr>
                <w:rFonts w:asciiTheme="majorEastAsia" w:eastAsiaTheme="majorEastAsia" w:hAnsiTheme="majorEastAsia"/>
                <w:sz w:val="24"/>
              </w:rPr>
              <w:t>……</w:t>
            </w:r>
          </w:p>
        </w:tc>
        <w:tc>
          <w:tcPr>
            <w:tcW w:w="2984" w:type="dxa"/>
          </w:tcPr>
          <w:p w:rsidR="004B4CC2" w:rsidRPr="002D56F9" w:rsidRDefault="004B4CC2">
            <w:pPr>
              <w:pStyle w:val="TableParagraph"/>
              <w:rPr>
                <w:rFonts w:asciiTheme="majorEastAsia" w:eastAsiaTheme="majorEastAsia" w:hAnsiTheme="majorEastAsia"/>
                <w:sz w:val="20"/>
              </w:rPr>
            </w:pPr>
          </w:p>
          <w:p w:rsidR="004B4CC2" w:rsidRPr="002D56F9" w:rsidRDefault="001103FB">
            <w:pPr>
              <w:pStyle w:val="TableParagraph"/>
              <w:ind w:left="1230" w:right="1224"/>
              <w:jc w:val="center"/>
              <w:rPr>
                <w:rFonts w:asciiTheme="majorEastAsia" w:eastAsiaTheme="majorEastAsia" w:hAnsiTheme="majorEastAsia"/>
                <w:sz w:val="24"/>
              </w:rPr>
            </w:pPr>
            <w:r w:rsidRPr="002D56F9">
              <w:rPr>
                <w:rFonts w:asciiTheme="majorEastAsia" w:eastAsiaTheme="majorEastAsia" w:hAnsiTheme="majorEastAsia"/>
                <w:sz w:val="24"/>
              </w:rPr>
              <w:t>……</w:t>
            </w:r>
          </w:p>
        </w:tc>
        <w:tc>
          <w:tcPr>
            <w:tcW w:w="2588" w:type="dxa"/>
          </w:tcPr>
          <w:p w:rsidR="004B4CC2" w:rsidRPr="002D56F9" w:rsidRDefault="004B4CC2">
            <w:pPr>
              <w:pStyle w:val="TableParagraph"/>
              <w:rPr>
                <w:rFonts w:asciiTheme="majorEastAsia" w:eastAsiaTheme="majorEastAsia" w:hAnsiTheme="majorEastAsia"/>
                <w:sz w:val="20"/>
              </w:rPr>
            </w:pPr>
          </w:p>
          <w:p w:rsidR="004B4CC2" w:rsidRPr="002D56F9" w:rsidRDefault="001103FB">
            <w:pPr>
              <w:pStyle w:val="TableParagraph"/>
              <w:ind w:left="433" w:right="424"/>
              <w:jc w:val="center"/>
              <w:rPr>
                <w:rFonts w:asciiTheme="majorEastAsia" w:eastAsiaTheme="majorEastAsia" w:hAnsiTheme="majorEastAsia"/>
                <w:sz w:val="24"/>
              </w:rPr>
            </w:pPr>
            <w:r w:rsidRPr="002D56F9">
              <w:rPr>
                <w:rFonts w:asciiTheme="majorEastAsia" w:eastAsiaTheme="majorEastAsia" w:hAnsiTheme="majorEastAsia"/>
                <w:sz w:val="24"/>
              </w:rPr>
              <w:t>……</w:t>
            </w:r>
          </w:p>
        </w:tc>
        <w:tc>
          <w:tcPr>
            <w:tcW w:w="2475" w:type="dxa"/>
          </w:tcPr>
          <w:p w:rsidR="004B4CC2" w:rsidRPr="002D56F9" w:rsidRDefault="004B4CC2">
            <w:pPr>
              <w:pStyle w:val="TableParagraph"/>
              <w:rPr>
                <w:rFonts w:asciiTheme="majorEastAsia" w:eastAsiaTheme="majorEastAsia" w:hAnsiTheme="majorEastAsia"/>
                <w:sz w:val="24"/>
              </w:rPr>
            </w:pPr>
          </w:p>
        </w:tc>
      </w:tr>
    </w:tbl>
    <w:p w:rsidR="004B4CC2" w:rsidRPr="002D56F9" w:rsidRDefault="001103FB">
      <w:pPr>
        <w:spacing w:line="272" w:lineRule="exact"/>
        <w:ind w:left="218"/>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供应商不满足以下 2 条要求，出现的后果供应商自负。</w:t>
      </w:r>
    </w:p>
    <w:p w:rsidR="004B4CC2" w:rsidRPr="002D56F9" w:rsidRDefault="001103FB">
      <w:pPr>
        <w:spacing w:line="313" w:lineRule="exact"/>
        <w:ind w:left="218"/>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1、采购文件评审细则中要求提供原件的，本表必须胶装在报价文件中；</w:t>
      </w:r>
    </w:p>
    <w:p w:rsidR="004B4CC2" w:rsidRPr="002D56F9" w:rsidRDefault="001103FB">
      <w:pPr>
        <w:spacing w:before="151"/>
        <w:ind w:left="218"/>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2、供应</w:t>
      </w:r>
      <w:proofErr w:type="gramStart"/>
      <w:r w:rsidRPr="002D56F9">
        <w:rPr>
          <w:rFonts w:asciiTheme="majorEastAsia" w:eastAsiaTheme="majorEastAsia" w:hAnsiTheme="majorEastAsia"/>
          <w:sz w:val="24"/>
          <w:lang w:eastAsia="zh-CN"/>
        </w:rPr>
        <w:t>商按照</w:t>
      </w:r>
      <w:proofErr w:type="gramEnd"/>
      <w:r w:rsidRPr="002D56F9">
        <w:rPr>
          <w:rFonts w:asciiTheme="majorEastAsia" w:eastAsiaTheme="majorEastAsia" w:hAnsiTheme="majorEastAsia"/>
          <w:sz w:val="24"/>
          <w:lang w:eastAsia="zh-CN"/>
        </w:rPr>
        <w:t>本表提供的原件同时复印件必须胶装在报价文件中。</w:t>
      </w:r>
    </w:p>
    <w:p w:rsidR="004B4CC2" w:rsidRPr="002D56F9" w:rsidRDefault="004B4CC2">
      <w:pPr>
        <w:rPr>
          <w:rFonts w:asciiTheme="majorEastAsia" w:eastAsiaTheme="majorEastAsia" w:hAnsiTheme="majorEastAsia"/>
          <w:sz w:val="24"/>
          <w:lang w:eastAsia="zh-CN"/>
        </w:rPr>
        <w:sectPr w:rsidR="004B4CC2" w:rsidRPr="002D56F9" w:rsidSect="006E069D">
          <w:headerReference w:type="even" r:id="rId192"/>
          <w:headerReference w:type="default" r:id="rId193"/>
          <w:footerReference w:type="even" r:id="rId194"/>
          <w:footerReference w:type="default" r:id="rId195"/>
          <w:headerReference w:type="first" r:id="rId196"/>
          <w:footerReference w:type="first" r:id="rId197"/>
          <w:pgSz w:w="11910" w:h="16850"/>
          <w:pgMar w:top="1060" w:right="1400" w:bottom="1160" w:left="1200" w:header="873" w:footer="975" w:gutter="0"/>
          <w:pgNumType w:start="76"/>
          <w:cols w:space="720"/>
          <w:titlePg/>
          <w:docGrid w:linePitch="299"/>
        </w:sectPr>
      </w:pPr>
    </w:p>
    <w:p w:rsidR="004B4CC2" w:rsidRPr="002D56F9" w:rsidRDefault="004B4CC2">
      <w:pPr>
        <w:pStyle w:val="a3"/>
        <w:spacing w:before="1"/>
        <w:rPr>
          <w:rFonts w:asciiTheme="majorEastAsia" w:eastAsiaTheme="majorEastAsia" w:hAnsiTheme="majorEastAsia"/>
          <w:sz w:val="14"/>
          <w:lang w:eastAsia="zh-CN"/>
        </w:rPr>
      </w:pPr>
    </w:p>
    <w:p w:rsidR="004B4CC2" w:rsidRPr="002D56F9" w:rsidRDefault="001103FB">
      <w:pPr>
        <w:spacing w:line="459" w:lineRule="exact"/>
        <w:ind w:left="3537"/>
        <w:rPr>
          <w:rFonts w:asciiTheme="majorEastAsia" w:eastAsiaTheme="majorEastAsia" w:hAnsiTheme="majorEastAsia"/>
          <w:b/>
          <w:sz w:val="32"/>
          <w:lang w:eastAsia="zh-CN"/>
        </w:rPr>
      </w:pPr>
      <w:r w:rsidRPr="002D56F9">
        <w:rPr>
          <w:rFonts w:asciiTheme="majorEastAsia" w:eastAsiaTheme="majorEastAsia" w:hAnsiTheme="majorEastAsia" w:hint="eastAsia"/>
          <w:b/>
          <w:sz w:val="32"/>
          <w:lang w:eastAsia="zh-CN"/>
        </w:rPr>
        <w:t>现场踏勘证明书</w:t>
      </w:r>
    </w:p>
    <w:p w:rsidR="004B4CC2" w:rsidRPr="002D56F9" w:rsidRDefault="004B4CC2">
      <w:pPr>
        <w:pStyle w:val="a3"/>
        <w:spacing w:before="13"/>
        <w:rPr>
          <w:rFonts w:asciiTheme="majorEastAsia" w:eastAsiaTheme="majorEastAsia" w:hAnsiTheme="majorEastAsia"/>
          <w:b/>
          <w:sz w:val="24"/>
          <w:lang w:eastAsia="zh-CN"/>
        </w:r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2"/>
        <w:gridCol w:w="2720"/>
        <w:gridCol w:w="1709"/>
        <w:gridCol w:w="2852"/>
      </w:tblGrid>
      <w:tr w:rsidR="004B4CC2" w:rsidRPr="002D56F9">
        <w:trPr>
          <w:trHeight w:val="1221"/>
        </w:trPr>
        <w:tc>
          <w:tcPr>
            <w:tcW w:w="2542" w:type="dxa"/>
          </w:tcPr>
          <w:p w:rsidR="004B4CC2" w:rsidRPr="002D56F9" w:rsidRDefault="004B4CC2">
            <w:pPr>
              <w:pStyle w:val="TableParagraph"/>
              <w:spacing w:before="1"/>
              <w:rPr>
                <w:rFonts w:asciiTheme="majorEastAsia" w:eastAsiaTheme="majorEastAsia" w:hAnsiTheme="majorEastAsia"/>
                <w:b/>
                <w:sz w:val="27"/>
                <w:lang w:eastAsia="zh-CN"/>
              </w:rPr>
            </w:pPr>
          </w:p>
          <w:p w:rsidR="004B4CC2" w:rsidRPr="002D56F9" w:rsidRDefault="001103FB">
            <w:pPr>
              <w:pStyle w:val="TableParagraph"/>
              <w:spacing w:before="1"/>
              <w:ind w:left="529" w:right="522"/>
              <w:jc w:val="center"/>
              <w:rPr>
                <w:rFonts w:asciiTheme="majorEastAsia" w:eastAsiaTheme="majorEastAsia" w:hAnsiTheme="majorEastAsia"/>
                <w:sz w:val="24"/>
              </w:rPr>
            </w:pPr>
            <w:r w:rsidRPr="002D56F9">
              <w:rPr>
                <w:rFonts w:asciiTheme="majorEastAsia" w:eastAsiaTheme="majorEastAsia" w:hAnsiTheme="majorEastAsia"/>
                <w:sz w:val="24"/>
              </w:rPr>
              <w:t>项目名称</w:t>
            </w:r>
          </w:p>
        </w:tc>
        <w:tc>
          <w:tcPr>
            <w:tcW w:w="2720" w:type="dxa"/>
          </w:tcPr>
          <w:p w:rsidR="004B4CC2" w:rsidRPr="002D56F9" w:rsidRDefault="004B4CC2">
            <w:pPr>
              <w:pStyle w:val="TableParagraph"/>
              <w:rPr>
                <w:rFonts w:asciiTheme="majorEastAsia" w:eastAsiaTheme="majorEastAsia" w:hAnsiTheme="majorEastAsia"/>
                <w:sz w:val="24"/>
              </w:rPr>
            </w:pPr>
          </w:p>
        </w:tc>
        <w:tc>
          <w:tcPr>
            <w:tcW w:w="1709" w:type="dxa"/>
          </w:tcPr>
          <w:p w:rsidR="004B4CC2" w:rsidRPr="002D56F9" w:rsidRDefault="004B4CC2">
            <w:pPr>
              <w:pStyle w:val="TableParagraph"/>
              <w:spacing w:before="1"/>
              <w:rPr>
                <w:rFonts w:asciiTheme="majorEastAsia" w:eastAsiaTheme="majorEastAsia" w:hAnsiTheme="majorEastAsia"/>
                <w:b/>
                <w:sz w:val="27"/>
              </w:rPr>
            </w:pPr>
          </w:p>
          <w:p w:rsidR="004B4CC2" w:rsidRPr="002D56F9" w:rsidRDefault="001103FB">
            <w:pPr>
              <w:pStyle w:val="TableParagraph"/>
              <w:spacing w:before="1"/>
              <w:ind w:left="112" w:right="107"/>
              <w:jc w:val="center"/>
              <w:rPr>
                <w:rFonts w:asciiTheme="majorEastAsia" w:eastAsiaTheme="majorEastAsia" w:hAnsiTheme="majorEastAsia"/>
                <w:sz w:val="24"/>
              </w:rPr>
            </w:pPr>
            <w:r w:rsidRPr="002D56F9">
              <w:rPr>
                <w:rFonts w:asciiTheme="majorEastAsia" w:eastAsiaTheme="majorEastAsia" w:hAnsiTheme="majorEastAsia"/>
                <w:sz w:val="24"/>
              </w:rPr>
              <w:t>项目编号</w:t>
            </w:r>
          </w:p>
        </w:tc>
        <w:tc>
          <w:tcPr>
            <w:tcW w:w="2852"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1194"/>
        </w:trPr>
        <w:tc>
          <w:tcPr>
            <w:tcW w:w="2542" w:type="dxa"/>
          </w:tcPr>
          <w:p w:rsidR="004B4CC2" w:rsidRPr="002D56F9" w:rsidRDefault="004B4CC2">
            <w:pPr>
              <w:pStyle w:val="TableParagraph"/>
              <w:spacing w:before="7"/>
              <w:rPr>
                <w:rFonts w:asciiTheme="majorEastAsia" w:eastAsiaTheme="majorEastAsia" w:hAnsiTheme="majorEastAsia"/>
                <w:b/>
                <w:sz w:val="26"/>
              </w:rPr>
            </w:pPr>
          </w:p>
          <w:p w:rsidR="004B4CC2" w:rsidRPr="002D56F9" w:rsidRDefault="001103FB">
            <w:pPr>
              <w:pStyle w:val="TableParagraph"/>
              <w:ind w:left="529" w:right="522"/>
              <w:jc w:val="center"/>
              <w:rPr>
                <w:rFonts w:asciiTheme="majorEastAsia" w:eastAsiaTheme="majorEastAsia" w:hAnsiTheme="majorEastAsia"/>
                <w:sz w:val="24"/>
              </w:rPr>
            </w:pPr>
            <w:r w:rsidRPr="002D56F9">
              <w:rPr>
                <w:rFonts w:asciiTheme="majorEastAsia" w:eastAsiaTheme="majorEastAsia" w:hAnsiTheme="majorEastAsia"/>
                <w:sz w:val="24"/>
              </w:rPr>
              <w:t>采购单位名称</w:t>
            </w:r>
          </w:p>
        </w:tc>
        <w:tc>
          <w:tcPr>
            <w:tcW w:w="2720" w:type="dxa"/>
          </w:tcPr>
          <w:p w:rsidR="004B4CC2" w:rsidRPr="002D56F9" w:rsidRDefault="004B4CC2">
            <w:pPr>
              <w:pStyle w:val="TableParagraph"/>
              <w:rPr>
                <w:rFonts w:asciiTheme="majorEastAsia" w:eastAsiaTheme="majorEastAsia" w:hAnsiTheme="majorEastAsia"/>
                <w:sz w:val="24"/>
              </w:rPr>
            </w:pPr>
          </w:p>
        </w:tc>
        <w:tc>
          <w:tcPr>
            <w:tcW w:w="1709" w:type="dxa"/>
          </w:tcPr>
          <w:p w:rsidR="004B4CC2" w:rsidRPr="002D56F9" w:rsidRDefault="004B4CC2">
            <w:pPr>
              <w:pStyle w:val="TableParagraph"/>
              <w:spacing w:before="7"/>
              <w:rPr>
                <w:rFonts w:asciiTheme="majorEastAsia" w:eastAsiaTheme="majorEastAsia" w:hAnsiTheme="majorEastAsia"/>
                <w:b/>
                <w:sz w:val="26"/>
              </w:rPr>
            </w:pPr>
          </w:p>
          <w:p w:rsidR="004B4CC2" w:rsidRPr="002D56F9" w:rsidRDefault="001103FB">
            <w:pPr>
              <w:pStyle w:val="TableParagraph"/>
              <w:ind w:left="112" w:right="107"/>
              <w:jc w:val="center"/>
              <w:rPr>
                <w:rFonts w:asciiTheme="majorEastAsia" w:eastAsiaTheme="majorEastAsia" w:hAnsiTheme="majorEastAsia"/>
                <w:sz w:val="24"/>
              </w:rPr>
            </w:pPr>
            <w:r w:rsidRPr="002D56F9">
              <w:rPr>
                <w:rFonts w:asciiTheme="majorEastAsia" w:eastAsiaTheme="majorEastAsia" w:hAnsiTheme="majorEastAsia"/>
                <w:sz w:val="24"/>
              </w:rPr>
              <w:t>工程地点</w:t>
            </w:r>
          </w:p>
        </w:tc>
        <w:tc>
          <w:tcPr>
            <w:tcW w:w="2852"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991"/>
        </w:trPr>
        <w:tc>
          <w:tcPr>
            <w:tcW w:w="2542" w:type="dxa"/>
          </w:tcPr>
          <w:p w:rsidR="004B4CC2" w:rsidRPr="002D56F9" w:rsidRDefault="004B4CC2">
            <w:pPr>
              <w:pStyle w:val="TableParagraph"/>
              <w:spacing w:before="8"/>
              <w:rPr>
                <w:rFonts w:asciiTheme="majorEastAsia" w:eastAsiaTheme="majorEastAsia" w:hAnsiTheme="majorEastAsia"/>
                <w:b/>
                <w:sz w:val="20"/>
              </w:rPr>
            </w:pPr>
          </w:p>
          <w:p w:rsidR="004B4CC2" w:rsidRPr="002D56F9" w:rsidRDefault="001103FB">
            <w:pPr>
              <w:pStyle w:val="TableParagraph"/>
              <w:ind w:left="529" w:right="522"/>
              <w:jc w:val="center"/>
              <w:rPr>
                <w:rFonts w:asciiTheme="majorEastAsia" w:eastAsiaTheme="majorEastAsia" w:hAnsiTheme="majorEastAsia"/>
                <w:sz w:val="24"/>
              </w:rPr>
            </w:pPr>
            <w:r w:rsidRPr="002D56F9">
              <w:rPr>
                <w:rFonts w:asciiTheme="majorEastAsia" w:eastAsiaTheme="majorEastAsia" w:hAnsiTheme="majorEastAsia"/>
                <w:sz w:val="24"/>
              </w:rPr>
              <w:t>现场踏勘时间</w:t>
            </w:r>
          </w:p>
        </w:tc>
        <w:tc>
          <w:tcPr>
            <w:tcW w:w="7281" w:type="dxa"/>
            <w:gridSpan w:val="3"/>
          </w:tcPr>
          <w:p w:rsidR="004B4CC2" w:rsidRPr="002D56F9" w:rsidRDefault="004B4CC2">
            <w:pPr>
              <w:pStyle w:val="TableParagraph"/>
              <w:spacing w:before="8"/>
              <w:rPr>
                <w:rFonts w:asciiTheme="majorEastAsia" w:eastAsiaTheme="majorEastAsia" w:hAnsiTheme="majorEastAsia"/>
                <w:b/>
                <w:sz w:val="20"/>
              </w:rPr>
            </w:pPr>
          </w:p>
          <w:p w:rsidR="004B4CC2" w:rsidRPr="002D56F9" w:rsidRDefault="001103FB">
            <w:pPr>
              <w:pStyle w:val="TableParagraph"/>
              <w:tabs>
                <w:tab w:val="left" w:pos="2976"/>
                <w:tab w:val="left" w:pos="3576"/>
                <w:tab w:val="left" w:pos="4296"/>
                <w:tab w:val="left" w:pos="4896"/>
              </w:tabs>
              <w:ind w:left="2376"/>
              <w:rPr>
                <w:rFonts w:asciiTheme="majorEastAsia" w:eastAsiaTheme="majorEastAsia" w:hAnsiTheme="majorEastAsia"/>
                <w:sz w:val="24"/>
              </w:rPr>
            </w:pPr>
            <w:r w:rsidRPr="002D56F9">
              <w:rPr>
                <w:rFonts w:asciiTheme="majorEastAsia" w:eastAsiaTheme="majorEastAsia" w:hAnsiTheme="majorEastAsia"/>
                <w:sz w:val="24"/>
              </w:rPr>
              <w:t>年</w:t>
            </w:r>
            <w:r w:rsidRPr="002D56F9">
              <w:rPr>
                <w:rFonts w:asciiTheme="majorEastAsia" w:eastAsiaTheme="majorEastAsia" w:hAnsiTheme="majorEastAsia"/>
                <w:sz w:val="24"/>
              </w:rPr>
              <w:tab/>
              <w:t>月</w:t>
            </w:r>
            <w:r w:rsidRPr="002D56F9">
              <w:rPr>
                <w:rFonts w:asciiTheme="majorEastAsia" w:eastAsiaTheme="majorEastAsia" w:hAnsiTheme="majorEastAsia"/>
                <w:sz w:val="24"/>
              </w:rPr>
              <w:tab/>
              <w:t>日</w:t>
            </w:r>
            <w:r w:rsidRPr="002D56F9">
              <w:rPr>
                <w:rFonts w:asciiTheme="majorEastAsia" w:eastAsiaTheme="majorEastAsia" w:hAnsiTheme="majorEastAsia"/>
                <w:sz w:val="24"/>
              </w:rPr>
              <w:tab/>
              <w:t>时</w:t>
            </w:r>
            <w:r w:rsidRPr="002D56F9">
              <w:rPr>
                <w:rFonts w:asciiTheme="majorEastAsia" w:eastAsiaTheme="majorEastAsia" w:hAnsiTheme="majorEastAsia"/>
                <w:sz w:val="24"/>
              </w:rPr>
              <w:tab/>
              <w:t>分</w:t>
            </w:r>
          </w:p>
        </w:tc>
      </w:tr>
      <w:tr w:rsidR="004B4CC2" w:rsidRPr="002D56F9">
        <w:trPr>
          <w:trHeight w:val="1259"/>
        </w:trPr>
        <w:tc>
          <w:tcPr>
            <w:tcW w:w="2542" w:type="dxa"/>
          </w:tcPr>
          <w:p w:rsidR="004B4CC2" w:rsidRPr="002D56F9" w:rsidRDefault="004B4CC2">
            <w:pPr>
              <w:pStyle w:val="TableParagraph"/>
              <w:spacing w:before="3"/>
              <w:rPr>
                <w:rFonts w:asciiTheme="majorEastAsia" w:eastAsiaTheme="majorEastAsia" w:hAnsiTheme="majorEastAsia"/>
                <w:b/>
                <w:sz w:val="28"/>
              </w:rPr>
            </w:pPr>
          </w:p>
          <w:p w:rsidR="004B4CC2" w:rsidRPr="002D56F9" w:rsidRDefault="001103FB">
            <w:pPr>
              <w:pStyle w:val="TableParagraph"/>
              <w:spacing w:before="1"/>
              <w:ind w:left="529" w:right="522"/>
              <w:jc w:val="center"/>
              <w:rPr>
                <w:rFonts w:asciiTheme="majorEastAsia" w:eastAsiaTheme="majorEastAsia" w:hAnsiTheme="majorEastAsia"/>
                <w:sz w:val="24"/>
              </w:rPr>
            </w:pPr>
            <w:r w:rsidRPr="002D56F9">
              <w:rPr>
                <w:rFonts w:asciiTheme="majorEastAsia" w:eastAsiaTheme="majorEastAsia" w:hAnsiTheme="majorEastAsia"/>
                <w:sz w:val="24"/>
              </w:rPr>
              <w:t>供应商名称</w:t>
            </w:r>
          </w:p>
        </w:tc>
        <w:tc>
          <w:tcPr>
            <w:tcW w:w="2720" w:type="dxa"/>
          </w:tcPr>
          <w:p w:rsidR="004B4CC2" w:rsidRPr="002D56F9" w:rsidRDefault="004B4CC2">
            <w:pPr>
              <w:pStyle w:val="TableParagraph"/>
              <w:rPr>
                <w:rFonts w:asciiTheme="majorEastAsia" w:eastAsiaTheme="majorEastAsia" w:hAnsiTheme="majorEastAsia"/>
                <w:sz w:val="24"/>
              </w:rPr>
            </w:pPr>
          </w:p>
        </w:tc>
        <w:tc>
          <w:tcPr>
            <w:tcW w:w="1709" w:type="dxa"/>
          </w:tcPr>
          <w:p w:rsidR="004B4CC2" w:rsidRPr="002D56F9" w:rsidRDefault="004B4CC2">
            <w:pPr>
              <w:pStyle w:val="TableParagraph"/>
              <w:spacing w:before="3"/>
              <w:rPr>
                <w:rFonts w:asciiTheme="majorEastAsia" w:eastAsiaTheme="majorEastAsia" w:hAnsiTheme="majorEastAsia"/>
                <w:b/>
                <w:sz w:val="28"/>
              </w:rPr>
            </w:pPr>
          </w:p>
          <w:p w:rsidR="004B4CC2" w:rsidRPr="002D56F9" w:rsidRDefault="001103FB">
            <w:pPr>
              <w:pStyle w:val="TableParagraph"/>
              <w:spacing w:before="1"/>
              <w:ind w:left="112" w:right="107"/>
              <w:jc w:val="center"/>
              <w:rPr>
                <w:rFonts w:asciiTheme="majorEastAsia" w:eastAsiaTheme="majorEastAsia" w:hAnsiTheme="majorEastAsia"/>
                <w:sz w:val="24"/>
              </w:rPr>
            </w:pPr>
            <w:r w:rsidRPr="002D56F9">
              <w:rPr>
                <w:rFonts w:asciiTheme="majorEastAsia" w:eastAsiaTheme="majorEastAsia" w:hAnsiTheme="majorEastAsia"/>
                <w:sz w:val="24"/>
              </w:rPr>
              <w:t>授权代表姓名</w:t>
            </w:r>
          </w:p>
        </w:tc>
        <w:tc>
          <w:tcPr>
            <w:tcW w:w="2852" w:type="dxa"/>
          </w:tcPr>
          <w:p w:rsidR="004B4CC2" w:rsidRPr="002D56F9" w:rsidRDefault="004B4CC2">
            <w:pPr>
              <w:pStyle w:val="TableParagraph"/>
              <w:rPr>
                <w:rFonts w:asciiTheme="majorEastAsia" w:eastAsiaTheme="majorEastAsia" w:hAnsiTheme="majorEastAsia"/>
                <w:sz w:val="24"/>
              </w:rPr>
            </w:pPr>
          </w:p>
        </w:tc>
      </w:tr>
      <w:tr w:rsidR="004B4CC2" w:rsidRPr="002D56F9">
        <w:trPr>
          <w:trHeight w:val="4387"/>
        </w:trPr>
        <w:tc>
          <w:tcPr>
            <w:tcW w:w="9823" w:type="dxa"/>
            <w:gridSpan w:val="4"/>
          </w:tcPr>
          <w:p w:rsidR="004B4CC2" w:rsidRPr="002D56F9" w:rsidRDefault="001103FB">
            <w:pPr>
              <w:pStyle w:val="TableParagraph"/>
              <w:spacing w:before="86"/>
              <w:ind w:left="107"/>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踏勘情况：</w:t>
            </w:r>
          </w:p>
          <w:p w:rsidR="004B4CC2" w:rsidRPr="002D56F9" w:rsidRDefault="004B4CC2">
            <w:pPr>
              <w:pStyle w:val="TableParagraph"/>
              <w:rPr>
                <w:rFonts w:asciiTheme="majorEastAsia" w:eastAsiaTheme="majorEastAsia" w:hAnsiTheme="majorEastAsia"/>
                <w:b/>
                <w:sz w:val="24"/>
                <w:lang w:eastAsia="zh-CN"/>
              </w:rPr>
            </w:pPr>
          </w:p>
          <w:p w:rsidR="004B4CC2" w:rsidRPr="002D56F9" w:rsidRDefault="004B4CC2">
            <w:pPr>
              <w:pStyle w:val="TableParagraph"/>
              <w:rPr>
                <w:rFonts w:asciiTheme="majorEastAsia" w:eastAsiaTheme="majorEastAsia" w:hAnsiTheme="majorEastAsia"/>
                <w:b/>
                <w:sz w:val="24"/>
                <w:lang w:eastAsia="zh-CN"/>
              </w:rPr>
            </w:pPr>
          </w:p>
          <w:p w:rsidR="004B4CC2" w:rsidRPr="002D56F9" w:rsidRDefault="004B4CC2">
            <w:pPr>
              <w:pStyle w:val="TableParagraph"/>
              <w:rPr>
                <w:rFonts w:asciiTheme="majorEastAsia" w:eastAsiaTheme="majorEastAsia" w:hAnsiTheme="majorEastAsia"/>
                <w:b/>
                <w:sz w:val="24"/>
                <w:lang w:eastAsia="zh-CN"/>
              </w:rPr>
            </w:pPr>
          </w:p>
          <w:p w:rsidR="004B4CC2" w:rsidRPr="002D56F9" w:rsidRDefault="004B4CC2">
            <w:pPr>
              <w:pStyle w:val="TableParagraph"/>
              <w:rPr>
                <w:rFonts w:asciiTheme="majorEastAsia" w:eastAsiaTheme="majorEastAsia" w:hAnsiTheme="majorEastAsia"/>
                <w:b/>
                <w:sz w:val="24"/>
                <w:lang w:eastAsia="zh-CN"/>
              </w:rPr>
            </w:pPr>
          </w:p>
          <w:p w:rsidR="004B4CC2" w:rsidRPr="002D56F9" w:rsidRDefault="004B4CC2">
            <w:pPr>
              <w:pStyle w:val="TableParagraph"/>
              <w:spacing w:before="1"/>
              <w:rPr>
                <w:rFonts w:asciiTheme="majorEastAsia" w:eastAsiaTheme="majorEastAsia" w:hAnsiTheme="majorEastAsia"/>
                <w:b/>
                <w:sz w:val="19"/>
                <w:lang w:eastAsia="zh-CN"/>
              </w:rPr>
            </w:pPr>
          </w:p>
          <w:p w:rsidR="004B4CC2" w:rsidRPr="002D56F9" w:rsidRDefault="001103FB">
            <w:pPr>
              <w:pStyle w:val="TableParagraph"/>
              <w:ind w:left="107"/>
              <w:rPr>
                <w:rFonts w:asciiTheme="majorEastAsia" w:eastAsiaTheme="majorEastAsia" w:hAnsiTheme="majorEastAsia"/>
                <w:sz w:val="24"/>
                <w:lang w:eastAsia="zh-CN"/>
              </w:rPr>
            </w:pPr>
            <w:r w:rsidRPr="002D56F9">
              <w:rPr>
                <w:rFonts w:asciiTheme="majorEastAsia" w:eastAsiaTheme="majorEastAsia" w:hAnsiTheme="majorEastAsia"/>
                <w:sz w:val="24"/>
                <w:lang w:eastAsia="zh-CN"/>
              </w:rPr>
              <w:t>采购单位现场踏勘验证人签字并加盖单位公章：</w:t>
            </w:r>
          </w:p>
        </w:tc>
      </w:tr>
    </w:tbl>
    <w:p w:rsidR="004B4CC2" w:rsidRPr="002D56F9" w:rsidRDefault="006E069D" w:rsidP="006E069D">
      <w:pPr>
        <w:ind w:left="598" w:right="600"/>
        <w:jc w:val="both"/>
        <w:rPr>
          <w:rFonts w:asciiTheme="majorEastAsia" w:eastAsiaTheme="majorEastAsia" w:hAnsiTheme="majorEastAsia"/>
          <w:b/>
          <w:sz w:val="24"/>
          <w:lang w:eastAsia="zh-CN"/>
        </w:rPr>
      </w:pPr>
      <w:r w:rsidRPr="006E069D">
        <w:rPr>
          <w:rFonts w:asciiTheme="majorEastAsia" w:eastAsiaTheme="majorEastAsia" w:hAnsiTheme="majorEastAsia" w:hint="eastAsia"/>
          <w:b/>
          <w:spacing w:val="-7"/>
          <w:sz w:val="24"/>
          <w:lang w:eastAsia="zh-CN"/>
        </w:rPr>
        <w:t>注：参与现场踏勘的供应商，需携带此表，由采购人签字确认。并且将此《现场踏勘证明书》原件附到报价文件正本中，否则视为无效报价。</w:t>
      </w:r>
    </w:p>
    <w:sectPr w:rsidR="004B4CC2" w:rsidRPr="002D56F9" w:rsidSect="006E069D">
      <w:headerReference w:type="even" r:id="rId198"/>
      <w:headerReference w:type="default" r:id="rId199"/>
      <w:footerReference w:type="even" r:id="rId200"/>
      <w:footerReference w:type="default" r:id="rId201"/>
      <w:headerReference w:type="first" r:id="rId202"/>
      <w:footerReference w:type="first" r:id="rId203"/>
      <w:pgSz w:w="11910" w:h="16850"/>
      <w:pgMar w:top="1060" w:right="1020" w:bottom="1160" w:left="820" w:header="873" w:footer="97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644" w:rsidRDefault="00F00644">
      <w:r>
        <w:separator/>
      </w:r>
    </w:p>
  </w:endnote>
  <w:endnote w:type="continuationSeparator" w:id="0">
    <w:p w:rsidR="00F00644" w:rsidRDefault="00F0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2" w:name="DocumentMarkings1FooterEvenPages"/>
  </w:p>
  <w:bookmarkEnd w:id="2"/>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98688" behindDoc="1" locked="0" layoutInCell="1" allowOverlap="1" wp14:anchorId="408269E8" wp14:editId="6625C345">
              <wp:simplePos x="0" y="0"/>
              <wp:positionH relativeFrom="page">
                <wp:posOffset>3681730</wp:posOffset>
              </wp:positionH>
              <wp:positionV relativeFrom="page">
                <wp:posOffset>9881235</wp:posOffset>
              </wp:positionV>
              <wp:extent cx="167005" cy="152400"/>
              <wp:effectExtent l="0" t="3810" r="0" b="0"/>
              <wp:wrapNone/>
              <wp:docPr id="3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269E8" id="_x0000_t202" coordsize="21600,21600" o:spt="202" path="m,l,21600r21600,l21600,xe">
              <v:stroke joinstyle="miter"/>
              <v:path gradientshapeok="t" o:connecttype="rect"/>
            </v:shapetype>
            <v:shape id="Text Box 22" o:spid="_x0000_s1028" type="#_x0000_t202" style="position:absolute;margin-left:289.9pt;margin-top:778.05pt;width:13.15pt;height:12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p w:rsidR="009C052C" w:rsidRDefault="009C052C">
    <w:pPr>
      <w:pStyle w:val="a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12" w:name="DocumentMarkings4FooterPrimary"/>
  </w:p>
  <w:bookmarkEnd w:id="12"/>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05504"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8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289.9pt;margin-top:778.05pt;width:13.15pt;height:12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D1CkhCswIAALI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3</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13" w:name="DocumentMarkings4FooterFirstPage"/>
  </w:p>
  <w:bookmarkEnd w:id="13"/>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03456"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8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38" type="#_x0000_t202" style="position:absolute;margin-left:289.9pt;margin-top:778.05pt;width:13.15pt;height:12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4eswIAALM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BcHk4eswIAALM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3</w:t>
                    </w:r>
                    <w:r>
                      <w:fldChar w:fldCharType="end"/>
                    </w:r>
                  </w:p>
                </w:txbxContent>
              </v:textbox>
              <w10:wrap anchorx="page" anchory="page"/>
            </v:shape>
          </w:pict>
        </mc:Fallback>
      </mc:AlternateContent>
    </w:r>
  </w:p>
  <w:p w:rsidR="009C052C" w:rsidRDefault="009C052C">
    <w:pPr>
      <w:pStyle w:val="a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20" w:name="DocumentMarkings5FooterEvenPages"/>
  </w:p>
  <w:bookmarkEnd w:id="20"/>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702784" behindDoc="1" locked="0" layoutInCell="1" allowOverlap="1" wp14:anchorId="462181DD" wp14:editId="0E7FE1A4">
              <wp:simplePos x="0" y="0"/>
              <wp:positionH relativeFrom="page">
                <wp:posOffset>3681730</wp:posOffset>
              </wp:positionH>
              <wp:positionV relativeFrom="page">
                <wp:posOffset>9881235</wp:posOffset>
              </wp:positionV>
              <wp:extent cx="167005" cy="152400"/>
              <wp:effectExtent l="0" t="3810" r="0" b="0"/>
              <wp:wrapNone/>
              <wp:docPr id="36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181DD" id="_x0000_t202" coordsize="21600,21600" o:spt="202" path="m,l,21600r21600,l21600,xe">
              <v:stroke joinstyle="miter"/>
              <v:path gradientshapeok="t" o:connecttype="rect"/>
            </v:shapetype>
            <v:shape id="Text Box 49" o:spid="_x0000_s1040" type="#_x0000_t202" style="position:absolute;margin-left:289.9pt;margin-top:778.05pt;width:13.15pt;height:12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XaetAIAALM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OtV2nr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p w:rsidR="009C052C" w:rsidRDefault="009C052C">
    <w:pPr>
      <w:pStyle w:val="a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21" w:name="DocumentMarkings5FooterPrimary"/>
  </w:p>
  <w:bookmarkEnd w:id="21"/>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08576"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7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289.9pt;margin-top:778.05pt;width:13.15pt;height:12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KttAIAALM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KDGyrb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22" w:name="DocumentMarkings5FooterFirstPage"/>
  </w:p>
  <w:bookmarkEnd w:id="22"/>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07552"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7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43" type="#_x0000_t202" style="position:absolute;margin-left:289.9pt;margin-top:778.05pt;width:13.15pt;height:12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95jO5b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4</w:t>
                    </w:r>
                    <w:r>
                      <w:fldChar w:fldCharType="end"/>
                    </w:r>
                  </w:p>
                </w:txbxContent>
              </v:textbox>
              <w10:wrap anchorx="page" anchory="page"/>
            </v:shape>
          </w:pict>
        </mc:Fallback>
      </mc:AlternateContent>
    </w:r>
  </w:p>
  <w:p w:rsidR="009C052C" w:rsidRDefault="009C052C">
    <w:pPr>
      <w:pStyle w:val="a6"/>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23" w:name="DocumentMarkings6FooterEvenPages"/>
  </w:p>
  <w:bookmarkEnd w:id="23"/>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703808" behindDoc="1" locked="0" layoutInCell="1" allowOverlap="1" wp14:anchorId="77A2323D" wp14:editId="246E3710">
              <wp:simplePos x="0" y="0"/>
              <wp:positionH relativeFrom="page">
                <wp:posOffset>3681730</wp:posOffset>
              </wp:positionH>
              <wp:positionV relativeFrom="page">
                <wp:posOffset>9881235</wp:posOffset>
              </wp:positionV>
              <wp:extent cx="167005" cy="152400"/>
              <wp:effectExtent l="0" t="3810" r="0" b="0"/>
              <wp:wrapNone/>
              <wp:docPr id="36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2323D" id="_x0000_t202" coordsize="21600,21600" o:spt="202" path="m,l,21600r21600,l21600,xe">
              <v:stroke joinstyle="miter"/>
              <v:path gradientshapeok="t" o:connecttype="rect"/>
            </v:shapetype>
            <v:shape id="Text Box 54" o:spid="_x0000_s1044" type="#_x0000_t202" style="position:absolute;margin-left:289.9pt;margin-top:778.05pt;width:13.15pt;height:12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xHyyDL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p w:rsidR="009C052C" w:rsidRDefault="009C052C">
    <w:pPr>
      <w:pStyle w:val="a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24" w:name="DocumentMarkings6FooterPrimary"/>
  </w:p>
  <w:bookmarkEnd w:id="24"/>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11648"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7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289.9pt;margin-top:778.05pt;width:13.15pt;height:12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Vr243b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25" w:name="DocumentMarkings6FooterFirstPage"/>
  </w:p>
  <w:bookmarkEnd w:id="25"/>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10624"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7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46" type="#_x0000_t202" style="position:absolute;margin-left:289.9pt;margin-top:778.05pt;width:13.15pt;height:12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WRfRQb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5</w:t>
                    </w:r>
                    <w:r>
                      <w:fldChar w:fldCharType="end"/>
                    </w:r>
                  </w:p>
                </w:txbxContent>
              </v:textbox>
              <w10:wrap anchorx="page" anchory="page"/>
            </v:shape>
          </w:pict>
        </mc:Fallback>
      </mc:AlternateContent>
    </w:r>
  </w:p>
  <w:p w:rsidR="009C052C" w:rsidRDefault="009C052C">
    <w:pPr>
      <w:pStyle w:val="a6"/>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26" w:name="DocumentMarkings7FooterEvenPages"/>
  </w:p>
  <w:bookmarkEnd w:id="26"/>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704832" behindDoc="1" locked="0" layoutInCell="1" allowOverlap="1" wp14:anchorId="265FCF4B" wp14:editId="44A03AF3">
              <wp:simplePos x="0" y="0"/>
              <wp:positionH relativeFrom="page">
                <wp:posOffset>3681730</wp:posOffset>
              </wp:positionH>
              <wp:positionV relativeFrom="page">
                <wp:posOffset>9881235</wp:posOffset>
              </wp:positionV>
              <wp:extent cx="167005" cy="152400"/>
              <wp:effectExtent l="0" t="3810" r="0" b="0"/>
              <wp:wrapNone/>
              <wp:docPr id="36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FCF4B" id="_x0000_t202" coordsize="21600,21600" o:spt="202" path="m,l,21600r21600,l21600,xe">
              <v:stroke joinstyle="miter"/>
              <v:path gradientshapeok="t" o:connecttype="rect"/>
            </v:shapetype>
            <v:shape id="Text Box 60" o:spid="_x0000_s1047" type="#_x0000_t202" style="position:absolute;margin-left:289.9pt;margin-top:778.05pt;width:13.15pt;height:12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p+tQIAALM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p w:rsidR="009C052C" w:rsidRDefault="009C052C">
    <w:pPr>
      <w:pStyle w:val="a6"/>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27" w:name="DocumentMarkings7FooterPrimary"/>
  </w:p>
  <w:bookmarkEnd w:id="27"/>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15744"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6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289.9pt;margin-top:778.05pt;width:13.15pt;height:12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W2tepb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3" w:name="DocumentMarkings1FooterPrimary"/>
  </w:p>
  <w:bookmarkEnd w:id="3"/>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589120"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9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89.9pt;margin-top:778.05pt;width:13.15pt;height:12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28" w:name="DocumentMarkings7FooterFirstPage"/>
  </w:p>
  <w:bookmarkEnd w:id="28"/>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13696"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6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49" type="#_x0000_t202" style="position:absolute;margin-left:289.9pt;margin-top:778.05pt;width:13.15pt;height:12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psgIAALM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6</w:t>
                    </w:r>
                    <w:r>
                      <w:fldChar w:fldCharType="end"/>
                    </w:r>
                  </w:p>
                </w:txbxContent>
              </v:textbox>
              <w10:wrap anchorx="page" anchory="page"/>
            </v:shape>
          </w:pict>
        </mc:Fallback>
      </mc:AlternateContent>
    </w:r>
  </w:p>
  <w:p w:rsidR="009C052C" w:rsidRDefault="009C052C">
    <w:pPr>
      <w:pStyle w:val="a6"/>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29" w:name="DocumentMarkings8FooterEvenPages"/>
  </w:p>
  <w:bookmarkEnd w:id="29"/>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705856" behindDoc="1" locked="0" layoutInCell="1" allowOverlap="1" wp14:anchorId="02BA8533" wp14:editId="489498D2">
              <wp:simplePos x="0" y="0"/>
              <wp:positionH relativeFrom="page">
                <wp:posOffset>3681730</wp:posOffset>
              </wp:positionH>
              <wp:positionV relativeFrom="page">
                <wp:posOffset>9881235</wp:posOffset>
              </wp:positionV>
              <wp:extent cx="167005" cy="152400"/>
              <wp:effectExtent l="0" t="3810" r="0" b="0"/>
              <wp:wrapNone/>
              <wp:docPr id="36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A8533" id="_x0000_t202" coordsize="21600,21600" o:spt="202" path="m,l,21600r21600,l21600,xe">
              <v:stroke joinstyle="miter"/>
              <v:path gradientshapeok="t" o:connecttype="rect"/>
            </v:shapetype>
            <v:shape id="Text Box 66" o:spid="_x0000_s1050" type="#_x0000_t202" style="position:absolute;margin-left:289.9pt;margin-top:778.05pt;width:13.15pt;height:12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VZqOz7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p w:rsidR="009C052C" w:rsidRDefault="009C052C">
    <w:pPr>
      <w:pStyle w:val="a6"/>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30" w:name="DocumentMarkings8FooterPrimary"/>
  </w:p>
  <w:bookmarkEnd w:id="30"/>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19840"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6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289.9pt;margin-top:778.05pt;width:13.15pt;height:12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fAswIAALM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BWvqfAswIAALM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31" w:name="DocumentMarkings8FooterFirstPage"/>
  </w:p>
  <w:bookmarkEnd w:id="31"/>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17792"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6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52" type="#_x0000_t202" style="position:absolute;margin-left:289.9pt;margin-top:778.05pt;width:13.15pt;height:12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AmUsz9swIAALM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7</w:t>
                    </w:r>
                    <w:r>
                      <w:fldChar w:fldCharType="end"/>
                    </w:r>
                  </w:p>
                </w:txbxContent>
              </v:textbox>
              <w10:wrap anchorx="page" anchory="page"/>
            </v:shape>
          </w:pict>
        </mc:Fallback>
      </mc:AlternateContent>
    </w:r>
  </w:p>
  <w:p w:rsidR="009C052C" w:rsidRDefault="009C052C">
    <w:pPr>
      <w:pStyle w:val="a6"/>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37" w:name="DocumentMarkings10FooterEvenPages"/>
  </w:p>
  <w:bookmarkEnd w:id="37"/>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706880" behindDoc="1" locked="0" layoutInCell="1" allowOverlap="1" wp14:anchorId="78AEAC14" wp14:editId="600C61B1">
              <wp:simplePos x="0" y="0"/>
              <wp:positionH relativeFrom="page">
                <wp:posOffset>3681730</wp:posOffset>
              </wp:positionH>
              <wp:positionV relativeFrom="page">
                <wp:posOffset>9881235</wp:posOffset>
              </wp:positionV>
              <wp:extent cx="167005" cy="152400"/>
              <wp:effectExtent l="0" t="3810" r="0" b="0"/>
              <wp:wrapNone/>
              <wp:docPr id="36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EAC14" id="_x0000_t202" coordsize="21600,21600" o:spt="202" path="m,l,21600r21600,l21600,xe">
              <v:stroke joinstyle="miter"/>
              <v:path gradientshapeok="t" o:connecttype="rect"/>
            </v:shapetype>
            <v:shape id="Text Box 78" o:spid="_x0000_s1053" type="#_x0000_t202" style="position:absolute;margin-left:289.9pt;margin-top:778.05pt;width:13.15pt;height:12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NzKtAIAALM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wgjcyr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p w:rsidR="009C052C" w:rsidRDefault="009C052C">
    <w:pPr>
      <w:pStyle w:val="a6"/>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38" w:name="DocumentMarkings10FooterPrimary"/>
  </w:p>
  <w:bookmarkEnd w:id="38"/>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23936"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5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289.9pt;margin-top:778.05pt;width:13.15pt;height:12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AUrFjJswIAALM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9</w:t>
                    </w:r>
                    <w:r>
                      <w:fldChar w:fldCharType="end"/>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39" w:name="DocumentMarkings10FooterFirstPage"/>
  </w:p>
  <w:bookmarkEnd w:id="39"/>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21888"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5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55" type="#_x0000_t202" style="position:absolute;margin-left:289.9pt;margin-top:778.05pt;width:13.15pt;height:12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7VKUL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8</w:t>
                    </w:r>
                    <w:r>
                      <w:fldChar w:fldCharType="end"/>
                    </w:r>
                  </w:p>
                </w:txbxContent>
              </v:textbox>
              <w10:wrap anchorx="page" anchory="page"/>
            </v:shape>
          </w:pict>
        </mc:Fallback>
      </mc:AlternateContent>
    </w:r>
  </w:p>
  <w:p w:rsidR="009C052C" w:rsidRDefault="009C052C">
    <w:pPr>
      <w:pStyle w:val="a6"/>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45" w:name="DocumentMarkings11FooterEvenPages"/>
  </w:p>
  <w:bookmarkEnd w:id="45"/>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707904" behindDoc="1" locked="0" layoutInCell="1" allowOverlap="1" wp14:anchorId="5B38A4BC" wp14:editId="2714B8DC">
              <wp:simplePos x="0" y="0"/>
              <wp:positionH relativeFrom="page">
                <wp:posOffset>3681730</wp:posOffset>
              </wp:positionH>
              <wp:positionV relativeFrom="page">
                <wp:posOffset>9881235</wp:posOffset>
              </wp:positionV>
              <wp:extent cx="167005" cy="152400"/>
              <wp:effectExtent l="0" t="3810" r="0" b="0"/>
              <wp:wrapNone/>
              <wp:docPr id="36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8A4BC" id="_x0000_t202" coordsize="21600,21600" o:spt="202" path="m,l,21600r21600,l21600,xe">
              <v:stroke joinstyle="miter"/>
              <v:path gradientshapeok="t" o:connecttype="rect"/>
            </v:shapetype>
            <v:shape id="Text Box 82" o:spid="_x0000_s1056" type="#_x0000_t202" style="position:absolute;margin-left:289.9pt;margin-top:778.05pt;width:13.15pt;height:12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CWjrTgswIAALM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12</w:t>
                    </w:r>
                    <w:r>
                      <w:fldChar w:fldCharType="end"/>
                    </w:r>
                  </w:p>
                </w:txbxContent>
              </v:textbox>
              <w10:wrap anchorx="page" anchory="page"/>
            </v:shape>
          </w:pict>
        </mc:Fallback>
      </mc:AlternateContent>
    </w:r>
  </w:p>
  <w:p w:rsidR="009C052C" w:rsidRDefault="009C052C">
    <w:pPr>
      <w:pStyle w:val="a6"/>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46" w:name="DocumentMarkings11FooterPrimary"/>
  </w:p>
  <w:bookmarkEnd w:id="46"/>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25984"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4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289.9pt;margin-top:778.05pt;width:13.15pt;height:12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AXsZLfswIAALM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47" w:name="DocumentMarkings11FooterFirstPage"/>
  </w:p>
  <w:bookmarkEnd w:id="47"/>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24960"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4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58" type="#_x0000_t202" style="position:absolute;margin-left:289.9pt;margin-top:778.05pt;width:13.15pt;height:12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10</w:t>
                    </w:r>
                    <w:r>
                      <w:fldChar w:fldCharType="end"/>
                    </w:r>
                  </w:p>
                </w:txbxContent>
              </v:textbox>
              <w10:wrap anchorx="page" anchory="page"/>
            </v:shape>
          </w:pict>
        </mc:Fallback>
      </mc:AlternateContent>
    </w:r>
  </w:p>
  <w:p w:rsidR="009C052C" w:rsidRDefault="009C052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4" w:name="DocumentMarkings2FooterEvenPages"/>
  </w:p>
  <w:bookmarkEnd w:id="4"/>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99712" behindDoc="1" locked="0" layoutInCell="1" allowOverlap="1" wp14:anchorId="39DD9A5D" wp14:editId="0577BA34">
              <wp:simplePos x="0" y="0"/>
              <wp:positionH relativeFrom="page">
                <wp:posOffset>3681730</wp:posOffset>
              </wp:positionH>
              <wp:positionV relativeFrom="page">
                <wp:posOffset>9881235</wp:posOffset>
              </wp:positionV>
              <wp:extent cx="167005" cy="152400"/>
              <wp:effectExtent l="0" t="3810" r="0" b="0"/>
              <wp:wrapNone/>
              <wp:docPr id="35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D9A5D" id="_x0000_t202" coordsize="21600,21600" o:spt="202" path="m,l,21600r21600,l21600,xe">
              <v:stroke joinstyle="miter"/>
              <v:path gradientshapeok="t" o:connecttype="rect"/>
            </v:shapetype>
            <v:shape id="Text Box 34" o:spid="_x0000_s1030" type="#_x0000_t202" style="position:absolute;margin-left:289.9pt;margin-top:778.05pt;width:13.15pt;height:12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s4nl+rQCAACy&#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1</w:t>
                    </w:r>
                    <w:r>
                      <w:fldChar w:fldCharType="end"/>
                    </w:r>
                  </w:p>
                </w:txbxContent>
              </v:textbox>
              <w10:wrap anchorx="page" anchory="page"/>
            </v:shape>
          </w:pict>
        </mc:Fallback>
      </mc:AlternateContent>
    </w:r>
  </w:p>
  <w:p w:rsidR="009C052C" w:rsidRDefault="009C052C">
    <w:pPr>
      <w:pStyle w:val="a6"/>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52" w:name="DocumentMarkings14FooterEvenPages"/>
  </w:p>
  <w:bookmarkEnd w:id="52"/>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708928" behindDoc="1" locked="0" layoutInCell="1" allowOverlap="1" wp14:anchorId="29BC7A0F" wp14:editId="3EA36CA3">
              <wp:simplePos x="0" y="0"/>
              <wp:positionH relativeFrom="page">
                <wp:posOffset>3681730</wp:posOffset>
              </wp:positionH>
              <wp:positionV relativeFrom="page">
                <wp:posOffset>9881235</wp:posOffset>
              </wp:positionV>
              <wp:extent cx="167005" cy="152400"/>
              <wp:effectExtent l="0" t="3810" r="0" b="0"/>
              <wp:wrapNone/>
              <wp:docPr id="37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C7A0F" id="_x0000_t202" coordsize="21600,21600" o:spt="202" path="m,l,21600r21600,l21600,xe">
              <v:stroke joinstyle="miter"/>
              <v:path gradientshapeok="t" o:connecttype="rect"/>
            </v:shapetype>
            <v:shape id="Text Box 98" o:spid="_x0000_s1059" type="#_x0000_t202" style="position:absolute;margin-left:289.9pt;margin-top:778.05pt;width:13.15pt;height:12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CVrXE1swIAALM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14</w:t>
                    </w:r>
                    <w:r>
                      <w:fldChar w:fldCharType="end"/>
                    </w:r>
                  </w:p>
                </w:txbxContent>
              </v:textbox>
              <w10:wrap anchorx="page" anchory="page"/>
            </v:shape>
          </w:pict>
        </mc:Fallback>
      </mc:AlternateContent>
    </w:r>
  </w:p>
  <w:p w:rsidR="009C052C" w:rsidRDefault="009C052C">
    <w:pPr>
      <w:pStyle w:val="a6"/>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53" w:name="DocumentMarkings14FooterPrimary"/>
  </w:p>
  <w:bookmarkEnd w:id="53"/>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30080"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3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289.9pt;margin-top:778.05pt;width:13.15pt;height:12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NtAIAALM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NTMwDb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13</w:t>
                    </w:r>
                    <w:r>
                      <w:fldChar w:fldCharType="end"/>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54" w:name="DocumentMarkings14FooterFirstPage"/>
  </w:p>
  <w:bookmarkEnd w:id="54"/>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28032"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3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61" type="#_x0000_t202" style="position:absolute;margin-left:289.9pt;margin-top:778.05pt;width:13.15pt;height:12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Xg/sdr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11</w:t>
                    </w:r>
                    <w:r>
                      <w:fldChar w:fldCharType="end"/>
                    </w:r>
                  </w:p>
                </w:txbxContent>
              </v:textbox>
              <w10:wrap anchorx="page" anchory="page"/>
            </v:shape>
          </w:pict>
        </mc:Fallback>
      </mc:AlternateContent>
    </w:r>
  </w:p>
  <w:p w:rsidR="009C052C" w:rsidRDefault="009C052C">
    <w:pPr>
      <w:pStyle w:val="a6"/>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58" w:name="DocumentMarkings15FooterEvenPages"/>
  </w:p>
  <w:bookmarkEnd w:id="58"/>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709952" behindDoc="1" locked="0" layoutInCell="1" allowOverlap="1" wp14:anchorId="6DDC2540" wp14:editId="318DF918">
              <wp:simplePos x="0" y="0"/>
              <wp:positionH relativeFrom="page">
                <wp:posOffset>3681730</wp:posOffset>
              </wp:positionH>
              <wp:positionV relativeFrom="page">
                <wp:posOffset>9881235</wp:posOffset>
              </wp:positionV>
              <wp:extent cx="167005" cy="152400"/>
              <wp:effectExtent l="0" t="3810" r="0" b="0"/>
              <wp:wrapNone/>
              <wp:docPr id="37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C2540" id="_x0000_t202" coordsize="21600,21600" o:spt="202" path="m,l,21600r21600,l21600,xe">
              <v:stroke joinstyle="miter"/>
              <v:path gradientshapeok="t" o:connecttype="rect"/>
            </v:shapetype>
            <v:shape id="Text Box 104" o:spid="_x0000_s1062" type="#_x0000_t202" style="position:absolute;margin-left:289.9pt;margin-top:778.05pt;width:13.15pt;height:12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NlswIAALQ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DTreNlswIAALQ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p w:rsidR="009C052C" w:rsidRDefault="009C052C">
    <w:pPr>
      <w:pStyle w:val="a6"/>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59" w:name="DocumentMarkings15FooterPrimary"/>
  </w:p>
  <w:bookmarkEnd w:id="59"/>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34176"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2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289.9pt;margin-top:778.05pt;width:13.15pt;height:12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Jnjzlr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60" w:name="DocumentMarkings15FooterFirstPage"/>
  </w:p>
  <w:bookmarkEnd w:id="60"/>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32128"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2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E6B9F">
                            <w:rPr>
                              <w:rFonts w:ascii="Times New Roman"/>
                              <w:noProof/>
                              <w:sz w:val="18"/>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64" type="#_x0000_t202" style="position:absolute;margin-left:289.9pt;margin-top:778.05pt;width:13.15pt;height:12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1etQIAALQ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E6B9F">
                      <w:rPr>
                        <w:rFonts w:ascii="Times New Roman"/>
                        <w:noProof/>
                        <w:sz w:val="18"/>
                      </w:rPr>
                      <w:t>15</w:t>
                    </w:r>
                    <w:r>
                      <w:fldChar w:fldCharType="end"/>
                    </w:r>
                  </w:p>
                </w:txbxContent>
              </v:textbox>
              <w10:wrap anchorx="page" anchory="page"/>
            </v:shape>
          </w:pict>
        </mc:Fallback>
      </mc:AlternateContent>
    </w:r>
  </w:p>
  <w:p w:rsidR="009C052C" w:rsidRDefault="009C052C">
    <w:pPr>
      <w:pStyle w:val="a6"/>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61" w:name="DocumentMarkings16FooterEvenPages"/>
  </w:p>
  <w:bookmarkEnd w:id="61"/>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710976" behindDoc="1" locked="0" layoutInCell="1" allowOverlap="1" wp14:anchorId="3F02C1B9" wp14:editId="67CEB1FE">
              <wp:simplePos x="0" y="0"/>
              <wp:positionH relativeFrom="page">
                <wp:posOffset>3681730</wp:posOffset>
              </wp:positionH>
              <wp:positionV relativeFrom="page">
                <wp:posOffset>9881235</wp:posOffset>
              </wp:positionV>
              <wp:extent cx="167005" cy="152400"/>
              <wp:effectExtent l="0" t="3810" r="0" b="0"/>
              <wp:wrapNone/>
              <wp:docPr id="37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2C1B9" id="_x0000_t202" coordsize="21600,21600" o:spt="202" path="m,l,21600r21600,l21600,xe">
              <v:stroke joinstyle="miter"/>
              <v:path gradientshapeok="t" o:connecttype="rect"/>
            </v:shapetype>
            <v:shape id="Text Box 110" o:spid="_x0000_s1065" type="#_x0000_t202" style="position:absolute;margin-left:289.9pt;margin-top:778.05pt;width:13.15pt;height:12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kIELEr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p w:rsidR="009C052C" w:rsidRDefault="009C052C">
    <w:pPr>
      <w:pStyle w:val="a6"/>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62" w:name="DocumentMarkings16FooterPrimary"/>
  </w:p>
  <w:bookmarkEnd w:id="62"/>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38272"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2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margin-left:289.9pt;margin-top:778.05pt;width:13.15pt;height:12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rtQIAALQ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63" w:name="DocumentMarkings16FooterFirstPage"/>
  </w:p>
  <w:bookmarkEnd w:id="63"/>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36224"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2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E6B9F">
                            <w:rPr>
                              <w:rFonts w:ascii="Times New Roman"/>
                              <w:noProof/>
                              <w:sz w:val="18"/>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o:spid="_x0000_s1067" type="#_x0000_t202" style="position:absolute;margin-left:289.9pt;margin-top:778.05pt;width:13.15pt;height:12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GOtAIAALQ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uBxBjr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E6B9F">
                      <w:rPr>
                        <w:rFonts w:ascii="Times New Roman"/>
                        <w:noProof/>
                        <w:sz w:val="18"/>
                      </w:rPr>
                      <w:t>16</w:t>
                    </w:r>
                    <w:r>
                      <w:fldChar w:fldCharType="end"/>
                    </w:r>
                  </w:p>
                </w:txbxContent>
              </v:textbox>
              <w10:wrap anchorx="page" anchory="page"/>
            </v:shape>
          </w:pict>
        </mc:Fallback>
      </mc:AlternateContent>
    </w:r>
  </w:p>
  <w:p w:rsidR="009C052C" w:rsidRDefault="009C052C">
    <w:pPr>
      <w:pStyle w:val="a6"/>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64" w:name="DocumentMarkings17FooterEvenPages"/>
  </w:p>
  <w:bookmarkEnd w:id="64"/>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712000" behindDoc="1" locked="0" layoutInCell="1" allowOverlap="1" wp14:anchorId="47AFCDA3" wp14:editId="3E70B9C3">
              <wp:simplePos x="0" y="0"/>
              <wp:positionH relativeFrom="page">
                <wp:posOffset>3681730</wp:posOffset>
              </wp:positionH>
              <wp:positionV relativeFrom="page">
                <wp:posOffset>9881235</wp:posOffset>
              </wp:positionV>
              <wp:extent cx="167005" cy="152400"/>
              <wp:effectExtent l="0" t="3810" r="0" b="0"/>
              <wp:wrapNone/>
              <wp:docPr id="37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FCDA3" id="_x0000_t202" coordsize="21600,21600" o:spt="202" path="m,l,21600r21600,l21600,xe">
              <v:stroke joinstyle="miter"/>
              <v:path gradientshapeok="t" o:connecttype="rect"/>
            </v:shapetype>
            <v:shape id="Text Box 116" o:spid="_x0000_s1068" type="#_x0000_t202" style="position:absolute;margin-left:289.9pt;margin-top:778.05pt;width:13.15pt;height:12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m/JTfr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p w:rsidR="009C052C" w:rsidRDefault="009C052C">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5" w:name="DocumentMarkings2FooterPrimary"/>
  </w:p>
  <w:bookmarkEnd w:id="5"/>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598336"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9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89.9pt;margin-top:778.05pt;width:13.15pt;height:12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FnyswIAALI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CC6FnyswIAALI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1</w:t>
                    </w:r>
                    <w:r>
                      <w:fldChar w:fldCharType="end"/>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65" w:name="DocumentMarkings17FooterPrimary"/>
  </w:p>
  <w:bookmarkEnd w:id="65"/>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42368"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1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9" type="#_x0000_t202" style="position:absolute;margin-left:289.9pt;margin-top:778.05pt;width:13.15pt;height:1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NYytAIAALQ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OHDWMr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66" w:name="DocumentMarkings17FooterFirstPage"/>
  </w:p>
  <w:bookmarkEnd w:id="66"/>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40320"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1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070" type="#_x0000_t202" style="position:absolute;margin-left:289.9pt;margin-top:778.05pt;width:13.15pt;height:12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qEtAIAALQ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6TaKhL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17</w:t>
                    </w:r>
                    <w:r>
                      <w:fldChar w:fldCharType="end"/>
                    </w:r>
                  </w:p>
                </w:txbxContent>
              </v:textbox>
              <w10:wrap anchorx="page" anchory="page"/>
            </v:shape>
          </w:pict>
        </mc:Fallback>
      </mc:AlternateContent>
    </w:r>
  </w:p>
  <w:p w:rsidR="009C052C" w:rsidRDefault="009C052C">
    <w:pPr>
      <w:pStyle w:val="a6"/>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67" w:name="DocumentMarkings18FooterEvenPages"/>
  </w:p>
  <w:bookmarkEnd w:id="67"/>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713024" behindDoc="1" locked="0" layoutInCell="1" allowOverlap="1" wp14:anchorId="6D5833A4" wp14:editId="6BC1FB4F">
              <wp:simplePos x="0" y="0"/>
              <wp:positionH relativeFrom="page">
                <wp:posOffset>3681730</wp:posOffset>
              </wp:positionH>
              <wp:positionV relativeFrom="page">
                <wp:posOffset>9881235</wp:posOffset>
              </wp:positionV>
              <wp:extent cx="167005" cy="152400"/>
              <wp:effectExtent l="0" t="3810" r="0" b="0"/>
              <wp:wrapNone/>
              <wp:docPr id="37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833A4" id="_x0000_t202" coordsize="21600,21600" o:spt="202" path="m,l,21600r21600,l21600,xe">
              <v:stroke joinstyle="miter"/>
              <v:path gradientshapeok="t" o:connecttype="rect"/>
            </v:shapetype>
            <v:shape id="Text Box 122" o:spid="_x0000_s1071" type="#_x0000_t202" style="position:absolute;margin-left:289.9pt;margin-top:778.05pt;width:13.15pt;height:12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p w:rsidR="009C052C" w:rsidRDefault="009C052C">
    <w:pPr>
      <w:pStyle w:val="a6"/>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68" w:name="DocumentMarkings18FooterPrimary"/>
  </w:p>
  <w:bookmarkEnd w:id="68"/>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46464"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1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2" type="#_x0000_t202" style="position:absolute;margin-left:289.9pt;margin-top:778.05pt;width:13.15pt;height:1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sefAIb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69" w:name="DocumentMarkings18FooterFirstPage"/>
  </w:p>
  <w:bookmarkEnd w:id="69"/>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44416"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1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73" type="#_x0000_t202" style="position:absolute;margin-left:289.9pt;margin-top:778.05pt;width:13.15pt;height:12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Aw9tQIAALQ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18</w:t>
                    </w:r>
                    <w:r>
                      <w:fldChar w:fldCharType="end"/>
                    </w:r>
                  </w:p>
                </w:txbxContent>
              </v:textbox>
              <w10:wrap anchorx="page" anchory="page"/>
            </v:shape>
          </w:pict>
        </mc:Fallback>
      </mc:AlternateContent>
    </w:r>
  </w:p>
  <w:p w:rsidR="009C052C" w:rsidRDefault="009C052C">
    <w:pPr>
      <w:pStyle w:val="a6"/>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70" w:name="DocumentMarkings19FooterEvenPages"/>
  </w:p>
  <w:bookmarkEnd w:id="70"/>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714048" behindDoc="1" locked="0" layoutInCell="1" allowOverlap="1" wp14:anchorId="126DFF2F" wp14:editId="20E3672C">
              <wp:simplePos x="0" y="0"/>
              <wp:positionH relativeFrom="page">
                <wp:posOffset>3681730</wp:posOffset>
              </wp:positionH>
              <wp:positionV relativeFrom="page">
                <wp:posOffset>9881235</wp:posOffset>
              </wp:positionV>
              <wp:extent cx="167005" cy="152400"/>
              <wp:effectExtent l="0" t="3810" r="0" b="0"/>
              <wp:wrapNone/>
              <wp:docPr id="37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2F17FE">
                            <w:rPr>
                              <w:rFonts w:ascii="Times New Roman"/>
                              <w:noProof/>
                              <w:sz w:val="18"/>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DFF2F" id="_x0000_t202" coordsize="21600,21600" o:spt="202" path="m,l,21600r21600,l21600,xe">
              <v:stroke joinstyle="miter"/>
              <v:path gradientshapeok="t" o:connecttype="rect"/>
            </v:shapetype>
            <v:shape id="Text Box 134" o:spid="_x0000_s1074" type="#_x0000_t202" style="position:absolute;margin-left:289.9pt;margin-top:778.05pt;width:13.15pt;height:12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2F17FE">
                      <w:rPr>
                        <w:rFonts w:ascii="Times New Roman"/>
                        <w:noProof/>
                        <w:sz w:val="18"/>
                      </w:rPr>
                      <w:t>46</w:t>
                    </w:r>
                    <w:r>
                      <w:fldChar w:fldCharType="end"/>
                    </w:r>
                  </w:p>
                </w:txbxContent>
              </v:textbox>
              <w10:wrap anchorx="page" anchory="page"/>
            </v:shape>
          </w:pict>
        </mc:Fallback>
      </mc:AlternateContent>
    </w:r>
  </w:p>
  <w:p w:rsidR="009C052C" w:rsidRDefault="009C052C">
    <w:pPr>
      <w:pStyle w:val="a6"/>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71" w:name="DocumentMarkings19FooterPrimary"/>
  </w:p>
  <w:bookmarkEnd w:id="71"/>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50560"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0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2F17FE">
                            <w:rPr>
                              <w:rFonts w:ascii="Times New Roman"/>
                              <w:noProof/>
                              <w:sz w:val="18"/>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5" type="#_x0000_t202" style="position:absolute;margin-left:289.9pt;margin-top:778.05pt;width:13.15pt;height:1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LVtAIAALQ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W1QS1b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2F17FE">
                      <w:rPr>
                        <w:rFonts w:ascii="Times New Roman"/>
                        <w:noProof/>
                        <w:sz w:val="18"/>
                      </w:rPr>
                      <w:t>47</w:t>
                    </w:r>
                    <w:r>
                      <w:fldChar w:fldCharType="end"/>
                    </w:r>
                  </w:p>
                </w:txbxContent>
              </v:textbox>
              <w10:wrap anchorx="page" anchory="page"/>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72" w:name="DocumentMarkings19FooterFirstPage"/>
  </w:p>
  <w:bookmarkEnd w:id="72"/>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48512"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0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E6B9F">
                            <w:rPr>
                              <w:rFonts w:ascii="Times New Roman"/>
                              <w:noProof/>
                              <w:sz w:val="18"/>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 o:spid="_x0000_s1076" type="#_x0000_t202" style="position:absolute;margin-left:289.9pt;margin-top:778.05pt;width:13.15pt;height:1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dRtAIAALQ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x5bHUb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E6B9F">
                      <w:rPr>
                        <w:rFonts w:ascii="Times New Roman"/>
                        <w:noProof/>
                        <w:sz w:val="18"/>
                      </w:rPr>
                      <w:t>19</w:t>
                    </w:r>
                    <w:r>
                      <w:fldChar w:fldCharType="end"/>
                    </w:r>
                  </w:p>
                </w:txbxContent>
              </v:textbox>
              <w10:wrap anchorx="page" anchory="page"/>
            </v:shape>
          </w:pict>
        </mc:Fallback>
      </mc:AlternateContent>
    </w:r>
  </w:p>
  <w:p w:rsidR="009C052C" w:rsidRDefault="009C052C">
    <w:pPr>
      <w:pStyle w:val="a6"/>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83" w:name="DocumentMarkings38FooterEvenPages"/>
  </w:p>
  <w:bookmarkEnd w:id="83"/>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715072" behindDoc="1" locked="0" layoutInCell="1" allowOverlap="1" wp14:anchorId="1BA11414" wp14:editId="0D8C086E">
              <wp:simplePos x="0" y="0"/>
              <wp:positionH relativeFrom="page">
                <wp:posOffset>3681730</wp:posOffset>
              </wp:positionH>
              <wp:positionV relativeFrom="page">
                <wp:posOffset>9881235</wp:posOffset>
              </wp:positionV>
              <wp:extent cx="167005" cy="152400"/>
              <wp:effectExtent l="0" t="3810" r="0" b="0"/>
              <wp:wrapNone/>
              <wp:docPr id="394"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11414" id="_x0000_t202" coordsize="21600,21600" o:spt="202" path="m,l,21600r21600,l21600,xe">
              <v:stroke joinstyle="miter"/>
              <v:path gradientshapeok="t" o:connecttype="rect"/>
            </v:shapetype>
            <v:shape id="Text Box 297" o:spid="_x0000_s1078" type="#_x0000_t202" style="position:absolute;margin-left:289.9pt;margin-top:778.05pt;width:13.15pt;height:12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Gn/tAIAALQ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PFBp/7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46</w:t>
                    </w:r>
                    <w:r>
                      <w:fldChar w:fldCharType="end"/>
                    </w:r>
                  </w:p>
                </w:txbxContent>
              </v:textbox>
              <w10:wrap anchorx="page" anchory="page"/>
            </v:shape>
          </w:pict>
        </mc:Fallback>
      </mc:AlternateContent>
    </w:r>
  </w:p>
  <w:p w:rsidR="009C052C" w:rsidRDefault="009C052C">
    <w:pPr>
      <w:pStyle w:val="a6"/>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84" w:name="DocumentMarkings38FooterPrimary"/>
  </w:p>
  <w:bookmarkEnd w:id="84"/>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56704"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76"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9" type="#_x0000_t202" style="position:absolute;margin-left:289.9pt;margin-top:778.05pt;width:13.15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MEtAIAALM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J0xjBL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47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6" w:name="DocumentMarkings2FooterFirstPage"/>
  </w:p>
  <w:bookmarkEnd w:id="6"/>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597312"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9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2" type="#_x0000_t202" style="position:absolute;margin-left:289.9pt;margin-top:778.05pt;width:13.15pt;height:12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AAVTLbswIAALI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1</w:t>
                    </w:r>
                    <w:r>
                      <w:fldChar w:fldCharType="end"/>
                    </w:r>
                  </w:p>
                </w:txbxContent>
              </v:textbox>
              <w10:wrap anchorx="page" anchory="page"/>
            </v:shape>
          </w:pict>
        </mc:Fallback>
      </mc:AlternateContent>
    </w:r>
  </w:p>
  <w:p w:rsidR="009C052C" w:rsidRDefault="009C052C">
    <w:pPr>
      <w:pStyle w:val="a6"/>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85" w:name="DocumentMarkings38FooterFirstPage"/>
  </w:p>
  <w:bookmarkEnd w:id="85"/>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53632"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7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E6B9F">
                            <w:rPr>
                              <w:rFonts w:ascii="Times New Roman"/>
                              <w:noProof/>
                              <w:sz w:val="18"/>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4" o:spid="_x0000_s1081" type="#_x0000_t202" style="position:absolute;margin-left:289.9pt;margin-top:778.05pt;width:13.15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svtAIAALM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iYFbL7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E6B9F">
                      <w:rPr>
                        <w:rFonts w:ascii="Times New Roman"/>
                        <w:noProof/>
                        <w:sz w:val="18"/>
                      </w:rPr>
                      <w:t>48</w:t>
                    </w:r>
                    <w:r>
                      <w:fldChar w:fldCharType="end"/>
                    </w:r>
                  </w:p>
                </w:txbxContent>
              </v:textbox>
              <w10:wrap anchorx="page" anchory="page"/>
            </v:shape>
          </w:pict>
        </mc:Fallback>
      </mc:AlternateContent>
    </w:r>
  </w:p>
  <w:p w:rsidR="009C052C" w:rsidRDefault="009C052C">
    <w:pPr>
      <w:pStyle w:val="a6"/>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87" w:name="DocumentMarkings39FooterEvenPages"/>
  </w:p>
  <w:bookmarkEnd w:id="87"/>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716096" behindDoc="1" locked="0" layoutInCell="1" allowOverlap="1" wp14:anchorId="46CFA541" wp14:editId="270376D9">
              <wp:simplePos x="0" y="0"/>
              <wp:positionH relativeFrom="page">
                <wp:posOffset>3681730</wp:posOffset>
              </wp:positionH>
              <wp:positionV relativeFrom="page">
                <wp:posOffset>9881235</wp:posOffset>
              </wp:positionV>
              <wp:extent cx="167005" cy="152400"/>
              <wp:effectExtent l="0" t="3810" r="0" b="0"/>
              <wp:wrapNone/>
              <wp:docPr id="395"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FA541" id="_x0000_t202" coordsize="21600,21600" o:spt="202" path="m,l,21600r21600,l21600,xe">
              <v:stroke joinstyle="miter"/>
              <v:path gradientshapeok="t" o:connecttype="rect"/>
            </v:shapetype>
            <v:shape id="Text Box 303" o:spid="_x0000_s1082" type="#_x0000_t202" style="position:absolute;margin-left:289.9pt;margin-top:778.05pt;width:13.15pt;height:12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p w:rsidR="009C052C" w:rsidRDefault="009C052C">
    <w:pPr>
      <w:pStyle w:val="a6"/>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88" w:name="DocumentMarkings39FooterPrimary"/>
  </w:p>
  <w:bookmarkEnd w:id="88"/>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59776"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70"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3" type="#_x0000_t202" style="position:absolute;margin-left:289.9pt;margin-top:778.05pt;width:13.15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cE+Qg7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89" w:name="DocumentMarkings39FooterFirstPage"/>
  </w:p>
  <w:bookmarkEnd w:id="89"/>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58752"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6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E6B9F">
                            <w:rPr>
                              <w:rFonts w:ascii="Times New Roman"/>
                              <w:noProof/>
                              <w:sz w:val="18"/>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2" o:spid="_x0000_s1084" type="#_x0000_t202" style="position:absolute;margin-left:289.9pt;margin-top:778.0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ij6nkr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E6B9F">
                      <w:rPr>
                        <w:rFonts w:ascii="Times New Roman"/>
                        <w:noProof/>
                        <w:sz w:val="18"/>
                      </w:rPr>
                      <w:t>49</w:t>
                    </w:r>
                    <w:r>
                      <w:fldChar w:fldCharType="end"/>
                    </w:r>
                  </w:p>
                </w:txbxContent>
              </v:textbox>
              <w10:wrap anchorx="page" anchory="page"/>
            </v:shape>
          </w:pict>
        </mc:Fallback>
      </mc:AlternateContent>
    </w:r>
  </w:p>
  <w:p w:rsidR="009C052C" w:rsidRDefault="009C052C">
    <w:pPr>
      <w:pStyle w:val="a6"/>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91" w:name="DocumentMarkings40FooterEvenPages"/>
  </w:p>
  <w:bookmarkEnd w:id="91"/>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717120" behindDoc="1" locked="0" layoutInCell="1" allowOverlap="1" wp14:anchorId="2087A12B" wp14:editId="0E3EBE33">
              <wp:simplePos x="0" y="0"/>
              <wp:positionH relativeFrom="page">
                <wp:posOffset>3681730</wp:posOffset>
              </wp:positionH>
              <wp:positionV relativeFrom="page">
                <wp:posOffset>9881235</wp:posOffset>
              </wp:positionV>
              <wp:extent cx="167005" cy="152400"/>
              <wp:effectExtent l="0" t="3810" r="0" b="0"/>
              <wp:wrapNone/>
              <wp:docPr id="396"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7A12B" id="_x0000_t202" coordsize="21600,21600" o:spt="202" path="m,l,21600r21600,l21600,xe">
              <v:stroke joinstyle="miter"/>
              <v:path gradientshapeok="t" o:connecttype="rect"/>
            </v:shapetype>
            <v:shape id="Text Box 309" o:spid="_x0000_s1085" type="#_x0000_t202" style="position:absolute;margin-left:289.9pt;margin-top:778.05pt;width:13.15pt;height:12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p w:rsidR="009C052C" w:rsidRDefault="009C052C">
    <w:pPr>
      <w:pStyle w:val="a6"/>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92" w:name="DocumentMarkings40FooterPrimary"/>
  </w:p>
  <w:bookmarkEnd w:id="92"/>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63872"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65"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6" type="#_x0000_t202" style="position:absolute;margin-left:289.9pt;margin-top:778.05pt;width:13.15pt;height:1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GavgCb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93" w:name="DocumentMarkings40FooterFirstPage"/>
  </w:p>
  <w:bookmarkEnd w:id="93"/>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61824"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6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7" o:spid="_x0000_s1087" type="#_x0000_t202" style="position:absolute;margin-left:289.9pt;margin-top:778.05pt;width:13.15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lUjal7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p w:rsidR="009C052C" w:rsidRDefault="009C052C">
    <w:pPr>
      <w:pStyle w:val="a6"/>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94" w:name="DocumentMarkings41FooterEvenPages"/>
  </w:p>
  <w:bookmarkEnd w:id="94"/>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718144" behindDoc="1" locked="0" layoutInCell="1" allowOverlap="1" wp14:anchorId="6207A69B" wp14:editId="5A8F7E9E">
              <wp:simplePos x="0" y="0"/>
              <wp:positionH relativeFrom="page">
                <wp:posOffset>3681730</wp:posOffset>
              </wp:positionH>
              <wp:positionV relativeFrom="page">
                <wp:posOffset>9881235</wp:posOffset>
              </wp:positionV>
              <wp:extent cx="167005" cy="152400"/>
              <wp:effectExtent l="0" t="3810" r="0" b="0"/>
              <wp:wrapNone/>
              <wp:docPr id="397"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7A69B" id="_x0000_t202" coordsize="21600,21600" o:spt="202" path="m,l,21600r21600,l21600,xe">
              <v:stroke joinstyle="miter"/>
              <v:path gradientshapeok="t" o:connecttype="rect"/>
            </v:shapetype>
            <v:shape id="Text Box 315" o:spid="_x0000_s1088" type="#_x0000_t202" style="position:absolute;margin-left:289.9pt;margin-top:778.05pt;width:13.15pt;height:12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0RVjWL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p w:rsidR="009C052C" w:rsidRDefault="009C052C">
    <w:pPr>
      <w:pStyle w:val="a6"/>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95" w:name="DocumentMarkings41FooterPrimary"/>
  </w:p>
  <w:bookmarkEnd w:id="95"/>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67968"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60"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9" type="#_x0000_t202" style="position:absolute;margin-left:289.9pt;margin-top:778.05pt;width:13.15pt;height:1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96" w:name="DocumentMarkings41FooterFirstPage"/>
  </w:p>
  <w:bookmarkEnd w:id="96"/>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65920"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58"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3" o:spid="_x0000_s1090" type="#_x0000_t202" style="position:absolute;margin-left:289.9pt;margin-top:778.05pt;width:13.15pt;height:1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2aS7hb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p w:rsidR="009C052C" w:rsidRDefault="009C052C">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8" w:name="DocumentMarkings3FooterEvenPages"/>
  </w:p>
  <w:bookmarkEnd w:id="8"/>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700736" behindDoc="1" locked="0" layoutInCell="1" allowOverlap="1" wp14:anchorId="42D281D4" wp14:editId="20CB6C32">
              <wp:simplePos x="0" y="0"/>
              <wp:positionH relativeFrom="page">
                <wp:posOffset>3681730</wp:posOffset>
              </wp:positionH>
              <wp:positionV relativeFrom="page">
                <wp:posOffset>9881235</wp:posOffset>
              </wp:positionV>
              <wp:extent cx="167005" cy="152400"/>
              <wp:effectExtent l="0" t="3810" r="0" b="0"/>
              <wp:wrapNone/>
              <wp:docPr id="36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281D4" id="_x0000_t202" coordsize="21600,21600" o:spt="202" path="m,l,21600r21600,l21600,xe">
              <v:stroke joinstyle="miter"/>
              <v:path gradientshapeok="t" o:connecttype="rect"/>
            </v:shapetype>
            <v:shape id="Text Box 38" o:spid="_x0000_s1033" type="#_x0000_t202" style="position:absolute;margin-left:289.9pt;margin-top:778.05pt;width:13.15pt;height:12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At9ci5swIAALI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p w:rsidR="009C052C" w:rsidRDefault="009C052C">
    <w:pPr>
      <w:pStyle w:val="a6"/>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98" w:name="DocumentMarkings42FooterEvenPages"/>
  </w:p>
  <w:bookmarkEnd w:id="98"/>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719168" behindDoc="1" locked="0" layoutInCell="1" allowOverlap="1" wp14:anchorId="7C1DB8CC" wp14:editId="1B47630C">
              <wp:simplePos x="0" y="0"/>
              <wp:positionH relativeFrom="page">
                <wp:posOffset>3681730</wp:posOffset>
              </wp:positionH>
              <wp:positionV relativeFrom="page">
                <wp:posOffset>9881235</wp:posOffset>
              </wp:positionV>
              <wp:extent cx="167005" cy="152400"/>
              <wp:effectExtent l="0" t="3810" r="0" b="0"/>
              <wp:wrapNone/>
              <wp:docPr id="398"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B8CC" id="_x0000_t202" coordsize="21600,21600" o:spt="202" path="m,l,21600r21600,l21600,xe">
              <v:stroke joinstyle="miter"/>
              <v:path gradientshapeok="t" o:connecttype="rect"/>
            </v:shapetype>
            <v:shape id="Text Box 321" o:spid="_x0000_s1091" type="#_x0000_t202" style="position:absolute;margin-left:289.9pt;margin-top:778.05pt;width:13.15pt;height:12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EQ7v9r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p w:rsidR="009C052C" w:rsidRDefault="009C052C">
    <w:pPr>
      <w:pStyle w:val="a6"/>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99" w:name="DocumentMarkings42FooterPrimary"/>
  </w:p>
  <w:bookmarkEnd w:id="99"/>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72064"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55"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2" type="#_x0000_t202" style="position:absolute;margin-left:289.9pt;margin-top:778.05pt;width:13.15pt;height:1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C9SikpswIAALM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00" w:name="DocumentMarkings42FooterFirstPage"/>
  </w:p>
  <w:bookmarkEnd w:id="100"/>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70016"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53"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E6B9F">
                            <w:rPr>
                              <w:rFonts w:ascii="Times New Roman"/>
                              <w:noProof/>
                              <w:sz w:val="18"/>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9" o:spid="_x0000_s1093" type="#_x0000_t202" style="position:absolute;margin-left:289.9pt;margin-top:778.05pt;width:13.15pt;height:1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8SZJ4r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E6B9F">
                      <w:rPr>
                        <w:rFonts w:ascii="Times New Roman"/>
                        <w:noProof/>
                        <w:sz w:val="18"/>
                      </w:rPr>
                      <w:t>50</w:t>
                    </w:r>
                    <w:r>
                      <w:fldChar w:fldCharType="end"/>
                    </w:r>
                  </w:p>
                </w:txbxContent>
              </v:textbox>
              <w10:wrap anchorx="page" anchory="page"/>
            </v:shape>
          </w:pict>
        </mc:Fallback>
      </mc:AlternateContent>
    </w:r>
  </w:p>
  <w:p w:rsidR="009C052C" w:rsidRDefault="009C052C">
    <w:pPr>
      <w:pStyle w:val="a6"/>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02" w:name="DocumentMarkings43FooterEvenPages"/>
  </w:p>
  <w:bookmarkEnd w:id="102"/>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720192" behindDoc="1" locked="0" layoutInCell="1" allowOverlap="1" wp14:anchorId="45AD20E3" wp14:editId="1DD390BD">
              <wp:simplePos x="0" y="0"/>
              <wp:positionH relativeFrom="page">
                <wp:posOffset>3681730</wp:posOffset>
              </wp:positionH>
              <wp:positionV relativeFrom="page">
                <wp:posOffset>9881235</wp:posOffset>
              </wp:positionV>
              <wp:extent cx="167005" cy="152400"/>
              <wp:effectExtent l="0" t="3810" r="0" b="0"/>
              <wp:wrapNone/>
              <wp:docPr id="399"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D20E3" id="_x0000_t202" coordsize="21600,21600" o:spt="202" path="m,l,21600r21600,l21600,xe">
              <v:stroke joinstyle="miter"/>
              <v:path gradientshapeok="t" o:connecttype="rect"/>
            </v:shapetype>
            <v:shape id="Text Box 327" o:spid="_x0000_s1094" type="#_x0000_t202" style="position:absolute;margin-left:289.9pt;margin-top:778.05pt;width:13.15pt;height:12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4itQ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p w:rsidR="009C052C" w:rsidRDefault="009C052C">
    <w:pPr>
      <w:pStyle w:val="a6"/>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03" w:name="DocumentMarkings43FooterPrimary"/>
  </w:p>
  <w:bookmarkEnd w:id="103"/>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76160"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50"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5" type="#_x0000_t202" style="position:absolute;margin-left:289.9pt;margin-top:778.05pt;width:13.15pt;height:12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hKx9Nr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04" w:name="DocumentMarkings43FooterFirstPage"/>
  </w:p>
  <w:bookmarkEnd w:id="104"/>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74112"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48"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E6B9F">
                            <w:rPr>
                              <w:rFonts w:ascii="Times New Roman"/>
                              <w:noProof/>
                              <w:sz w:val="18"/>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5" o:spid="_x0000_s1096" type="#_x0000_t202" style="position:absolute;margin-left:289.9pt;margin-top:778.05pt;width:13.15pt;height:12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tDnpSr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E6B9F">
                      <w:rPr>
                        <w:rFonts w:ascii="Times New Roman"/>
                        <w:noProof/>
                        <w:sz w:val="18"/>
                      </w:rPr>
                      <w:t>51</w:t>
                    </w:r>
                    <w:r>
                      <w:fldChar w:fldCharType="end"/>
                    </w:r>
                  </w:p>
                </w:txbxContent>
              </v:textbox>
              <w10:wrap anchorx="page" anchory="page"/>
            </v:shape>
          </w:pict>
        </mc:Fallback>
      </mc:AlternateContent>
    </w:r>
  </w:p>
  <w:p w:rsidR="009C052C" w:rsidRDefault="009C052C">
    <w:pPr>
      <w:pStyle w:val="a6"/>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06" w:name="DocumentMarkings44FooterEvenPages"/>
  </w:p>
  <w:bookmarkEnd w:id="106"/>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721216" behindDoc="1" locked="0" layoutInCell="1" allowOverlap="1" wp14:anchorId="789063DB" wp14:editId="5653C6E3">
              <wp:simplePos x="0" y="0"/>
              <wp:positionH relativeFrom="page">
                <wp:posOffset>3681730</wp:posOffset>
              </wp:positionH>
              <wp:positionV relativeFrom="page">
                <wp:posOffset>9881235</wp:posOffset>
              </wp:positionV>
              <wp:extent cx="167005" cy="152400"/>
              <wp:effectExtent l="0" t="3810" r="0" b="0"/>
              <wp:wrapNone/>
              <wp:docPr id="400"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063DB" id="_x0000_t202" coordsize="21600,21600" o:spt="202" path="m,l,21600r21600,l21600,xe">
              <v:stroke joinstyle="miter"/>
              <v:path gradientshapeok="t" o:connecttype="rect"/>
            </v:shapetype>
            <v:shape id="Text Box 333" o:spid="_x0000_s1097" type="#_x0000_t202" style="position:absolute;margin-left:289.9pt;margin-top:778.05pt;width:13.15pt;height:12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p w:rsidR="009C052C" w:rsidRDefault="009C052C">
    <w:pPr>
      <w:pStyle w:val="a6"/>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07" w:name="DocumentMarkings44FooterPrimary"/>
  </w:p>
  <w:bookmarkEnd w:id="107"/>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80256"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4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8" type="#_x0000_t202" style="position:absolute;margin-left:289.9pt;margin-top:778.05pt;width:13.15pt;height:12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GyGxgr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08" w:name="DocumentMarkings44FooterFirstPage"/>
  </w:p>
  <w:bookmarkEnd w:id="108"/>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78208"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43"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2F17FE">
                            <w:rPr>
                              <w:rFonts w:ascii="Times New Roman"/>
                              <w:noProof/>
                              <w:sz w:val="18"/>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1" o:spid="_x0000_s1099" type="#_x0000_t202" style="position:absolute;margin-left:289.9pt;margin-top:778.05pt;width:13.15pt;height:12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DnHn2eswIAALM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2F17FE">
                      <w:rPr>
                        <w:rFonts w:ascii="Times New Roman"/>
                        <w:noProof/>
                        <w:sz w:val="18"/>
                      </w:rPr>
                      <w:t>52</w:t>
                    </w:r>
                    <w:r>
                      <w:fldChar w:fldCharType="end"/>
                    </w:r>
                  </w:p>
                </w:txbxContent>
              </v:textbox>
              <w10:wrap anchorx="page" anchory="page"/>
            </v:shape>
          </w:pict>
        </mc:Fallback>
      </mc:AlternateContent>
    </w:r>
  </w:p>
  <w:p w:rsidR="009C052C" w:rsidRDefault="009C052C">
    <w:pPr>
      <w:pStyle w:val="a6"/>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10" w:name="DocumentMarkings45FooterEvenPages"/>
  </w:p>
  <w:bookmarkEnd w:id="110"/>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722240" behindDoc="1" locked="0" layoutInCell="1" allowOverlap="1" wp14:anchorId="6A34D550" wp14:editId="07E84F82">
              <wp:simplePos x="0" y="0"/>
              <wp:positionH relativeFrom="page">
                <wp:posOffset>3681730</wp:posOffset>
              </wp:positionH>
              <wp:positionV relativeFrom="page">
                <wp:posOffset>9881235</wp:posOffset>
              </wp:positionV>
              <wp:extent cx="167005" cy="152400"/>
              <wp:effectExtent l="0" t="3810" r="0" b="0"/>
              <wp:wrapNone/>
              <wp:docPr id="401"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4D550" id="_x0000_t202" coordsize="21600,21600" o:spt="202" path="m,l,21600r21600,l21600,xe">
              <v:stroke joinstyle="miter"/>
              <v:path gradientshapeok="t" o:connecttype="rect"/>
            </v:shapetype>
            <v:shape id="Text Box 339" o:spid="_x0000_s1100" type="#_x0000_t202" style="position:absolute;margin-left:289.9pt;margin-top:778.05pt;width:13.15pt;height:12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NUtAIAALQ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2MajVL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p w:rsidR="009C052C" w:rsidRDefault="009C052C">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9" w:name="DocumentMarkings3FooterPrimary"/>
  </w:p>
  <w:bookmarkEnd w:id="9"/>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01408"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8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89.9pt;margin-top:778.05pt;width:13.15pt;height:12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3pMswIAALI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AHM3pMswIAALI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11" w:name="DocumentMarkings45FooterPrimary"/>
  </w:p>
  <w:bookmarkEnd w:id="111"/>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84352"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40"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1" type="#_x0000_t202" style="position:absolute;margin-left:289.9pt;margin-top:778.05pt;width:13.15pt;height:12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12" w:name="DocumentMarkings45FooterFirstPage"/>
  </w:p>
  <w:bookmarkEnd w:id="112"/>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82304"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38"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2F17FE">
                            <w:rPr>
                              <w:rFonts w:ascii="Times New Roman"/>
                              <w:noProof/>
                              <w:sz w:val="18"/>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7" o:spid="_x0000_s1102" type="#_x0000_t202" style="position:absolute;margin-left:289.9pt;margin-top:778.05pt;width:13.15pt;height:12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6rRxab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2F17FE">
                      <w:rPr>
                        <w:rFonts w:ascii="Times New Roman"/>
                        <w:noProof/>
                        <w:sz w:val="18"/>
                      </w:rPr>
                      <w:t>53</w:t>
                    </w:r>
                    <w:r>
                      <w:fldChar w:fldCharType="end"/>
                    </w:r>
                  </w:p>
                </w:txbxContent>
              </v:textbox>
              <w10:wrap anchorx="page" anchory="page"/>
            </v:shape>
          </w:pict>
        </mc:Fallback>
      </mc:AlternateContent>
    </w:r>
  </w:p>
  <w:p w:rsidR="009C052C" w:rsidRDefault="009C052C">
    <w:pPr>
      <w:pStyle w:val="a6"/>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14" w:name="DocumentMarkings46FooterEvenPages"/>
  </w:p>
  <w:bookmarkEnd w:id="114"/>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723264" behindDoc="1" locked="0" layoutInCell="1" allowOverlap="1" wp14:anchorId="30779E76" wp14:editId="7806D321">
              <wp:simplePos x="0" y="0"/>
              <wp:positionH relativeFrom="page">
                <wp:posOffset>3681730</wp:posOffset>
              </wp:positionH>
              <wp:positionV relativeFrom="page">
                <wp:posOffset>9881235</wp:posOffset>
              </wp:positionV>
              <wp:extent cx="167005" cy="152400"/>
              <wp:effectExtent l="0" t="3810" r="0" b="0"/>
              <wp:wrapNone/>
              <wp:docPr id="402"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79E76" id="_x0000_t202" coordsize="21600,21600" o:spt="202" path="m,l,21600r21600,l21600,xe">
              <v:stroke joinstyle="miter"/>
              <v:path gradientshapeok="t" o:connecttype="rect"/>
            </v:shapetype>
            <v:shape id="Text Box 345" o:spid="_x0000_s1103" type="#_x0000_t202" style="position:absolute;margin-left:289.9pt;margin-top:778.05pt;width:13.15pt;height:12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5Ndj4b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p w:rsidR="009C052C" w:rsidRDefault="009C052C">
    <w:pPr>
      <w:pStyle w:val="a6"/>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15" w:name="DocumentMarkings46FooterPrimary"/>
  </w:p>
  <w:bookmarkEnd w:id="115"/>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88448"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32"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4" type="#_x0000_t202" style="position:absolute;margin-left:289.9pt;margin-top:778.05pt;width:13.15pt;height:12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H1tA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6ixR9b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16" w:name="DocumentMarkings46FooterFirstPage"/>
  </w:p>
  <w:bookmarkEnd w:id="116"/>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86400"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8"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2F17FE">
                            <w:rPr>
                              <w:rFonts w:ascii="Times New Roman"/>
                              <w:noProof/>
                              <w:sz w:val="18"/>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3" o:spid="_x0000_s1105" type="#_x0000_t202" style="position:absolute;margin-left:289.9pt;margin-top:778.05pt;width:13.15pt;height:12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GOHJir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2F17FE">
                      <w:rPr>
                        <w:rFonts w:ascii="Times New Roman"/>
                        <w:noProof/>
                        <w:sz w:val="18"/>
                      </w:rPr>
                      <w:t>54</w:t>
                    </w:r>
                    <w:r>
                      <w:fldChar w:fldCharType="end"/>
                    </w:r>
                  </w:p>
                </w:txbxContent>
              </v:textbox>
              <w10:wrap anchorx="page" anchory="page"/>
            </v:shape>
          </w:pict>
        </mc:Fallback>
      </mc:AlternateContent>
    </w:r>
  </w:p>
  <w:p w:rsidR="009C052C" w:rsidRDefault="009C052C">
    <w:pPr>
      <w:pStyle w:val="a6"/>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19" w:name="DocumentMarkings47FooterEvenPages"/>
  </w:p>
  <w:bookmarkEnd w:id="119"/>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724288" behindDoc="1" locked="0" layoutInCell="1" allowOverlap="1" wp14:anchorId="65E9DDD1" wp14:editId="57EF8F5D">
              <wp:simplePos x="0" y="0"/>
              <wp:positionH relativeFrom="page">
                <wp:posOffset>3681730</wp:posOffset>
              </wp:positionH>
              <wp:positionV relativeFrom="page">
                <wp:posOffset>9881235</wp:posOffset>
              </wp:positionV>
              <wp:extent cx="167005" cy="152400"/>
              <wp:effectExtent l="0" t="3810" r="0" b="0"/>
              <wp:wrapNone/>
              <wp:docPr id="40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9DDD1" id="_x0000_t202" coordsize="21600,21600" o:spt="202" path="m,l,21600r21600,l21600,xe">
              <v:stroke joinstyle="miter"/>
              <v:path gradientshapeok="t" o:connecttype="rect"/>
            </v:shapetype>
            <v:shape id="Text Box 351" o:spid="_x0000_s1106" type="#_x0000_t202" style="position:absolute;margin-left:289.9pt;margin-top:778.05pt;width:13.15pt;height:12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F03AcLQCAAC0&#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p w:rsidR="009C052C" w:rsidRDefault="009C052C">
    <w:pPr>
      <w:pStyle w:val="a6"/>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20" w:name="DocumentMarkings47FooterPrimary"/>
  </w:p>
  <w:bookmarkEnd w:id="120"/>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92544"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2"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7" type="#_x0000_t202" style="position:absolute;margin-left:289.9pt;margin-top:778.05pt;width:13.15pt;height:12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75</w:t>
                    </w:r>
                    <w:r>
                      <w:fldChar w:fldCharType="end"/>
                    </w:r>
                  </w:p>
                </w:txbxContent>
              </v:textbox>
              <w10:wrap anchorx="page" anchory="page"/>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3"/>
      </w:rPr>
    </w:pPr>
    <w:bookmarkStart w:id="121" w:name="DocumentMarkings47FooterFirstPage"/>
  </w:p>
  <w:bookmarkEnd w:id="121"/>
  <w:p w:rsidR="009C052C" w:rsidRDefault="009C052C">
    <w:pPr>
      <w:pStyle w:val="a3"/>
      <w:spacing w:line="14" w:lineRule="auto"/>
      <w:rPr>
        <w:sz w:val="13"/>
      </w:rPr>
    </w:pPr>
    <w:r>
      <w:rPr>
        <w:noProof/>
        <w:lang w:eastAsia="zh-CN"/>
      </w:rPr>
      <mc:AlternateContent>
        <mc:Choice Requires="wps">
          <w:drawing>
            <wp:anchor distT="0" distB="0" distL="114300" distR="114300" simplePos="0" relativeHeight="251690496"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18"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2F17FE">
                            <w:rPr>
                              <w:rFonts w:ascii="Times New Roman"/>
                              <w:noProof/>
                              <w:sz w:val="18"/>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9" o:spid="_x0000_s1108" type="#_x0000_t202" style="position:absolute;margin-left:289.9pt;margin-top:778.05pt;width:13.15pt;height:12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2F17FE">
                      <w:rPr>
                        <w:rFonts w:ascii="Times New Roman"/>
                        <w:noProof/>
                        <w:sz w:val="18"/>
                      </w:rPr>
                      <w:t>55</w:t>
                    </w:r>
                    <w:r>
                      <w:fldChar w:fldCharType="end"/>
                    </w:r>
                  </w:p>
                </w:txbxContent>
              </v:textbox>
              <w10:wrap anchorx="page" anchory="page"/>
            </v:shape>
          </w:pict>
        </mc:Fallback>
      </mc:AlternateContent>
    </w:r>
  </w:p>
  <w:p w:rsidR="009C052C" w:rsidRDefault="009C052C">
    <w:pPr>
      <w:pStyle w:val="a6"/>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2"/>
      </w:rPr>
    </w:pPr>
    <w:bookmarkStart w:id="123" w:name="DocumentMarkings48FooterEvenPages"/>
  </w:p>
  <w:bookmarkEnd w:id="123"/>
  <w:p w:rsidR="009C052C" w:rsidRDefault="009C052C">
    <w:pPr>
      <w:pStyle w:val="a3"/>
      <w:spacing w:line="14" w:lineRule="auto"/>
      <w:rPr>
        <w:sz w:val="2"/>
      </w:rPr>
    </w:pPr>
  </w:p>
  <w:p w:rsidR="009C052C" w:rsidRDefault="009C052C">
    <w:pPr>
      <w:pStyle w:val="a6"/>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2"/>
      </w:rPr>
    </w:pPr>
    <w:bookmarkStart w:id="124" w:name="DocumentMarkings48FooterPrimary"/>
  </w:p>
  <w:bookmarkEnd w:id="124"/>
  <w:p w:rsidR="009C052C" w:rsidRDefault="009C052C">
    <w:pPr>
      <w:pStyle w:val="a3"/>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10" w:name="DocumentMarkings3FooterFirstPage"/>
  </w:p>
  <w:bookmarkEnd w:id="10"/>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600384" behindDoc="1" locked="0" layoutInCell="1" allowOverlap="1">
              <wp:simplePos x="0" y="0"/>
              <wp:positionH relativeFrom="page">
                <wp:posOffset>3681730</wp:posOffset>
              </wp:positionH>
              <wp:positionV relativeFrom="page">
                <wp:posOffset>9881235</wp:posOffset>
              </wp:positionV>
              <wp:extent cx="167005" cy="152400"/>
              <wp:effectExtent l="0" t="3810" r="0" b="0"/>
              <wp:wrapNone/>
              <wp:docPr id="28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35" type="#_x0000_t202" style="position:absolute;margin-left:289.9pt;margin-top:778.05pt;width:13.15pt;height:12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3jswIAALI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DTll3jswIAALI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sidR="00D65FE7">
                      <w:rPr>
                        <w:rFonts w:ascii="Times New Roman"/>
                        <w:noProof/>
                        <w:sz w:val="18"/>
                      </w:rPr>
                      <w:t>2</w:t>
                    </w:r>
                    <w:r>
                      <w:fldChar w:fldCharType="end"/>
                    </w:r>
                  </w:p>
                </w:txbxContent>
              </v:textbox>
              <w10:wrap anchorx="page" anchory="page"/>
            </v:shape>
          </w:pict>
        </mc:Fallback>
      </mc:AlternateContent>
    </w:r>
  </w:p>
  <w:p w:rsidR="009C052C" w:rsidRDefault="009C052C">
    <w:pPr>
      <w:pStyle w:val="a6"/>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6"/>
    </w:pPr>
    <w:bookmarkStart w:id="125" w:name="DocumentMarkings48FooterFirstPage"/>
  </w:p>
  <w:bookmarkEnd w:id="125"/>
  <w:p w:rsidR="009C052C" w:rsidRDefault="009C052C">
    <w:pPr>
      <w:pStyle w:val="a6"/>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20"/>
      </w:rPr>
    </w:pPr>
    <w:bookmarkStart w:id="127" w:name="DocumentMarkings49FooterEvenPages"/>
  </w:p>
  <w:bookmarkEnd w:id="127"/>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725312" behindDoc="1" locked="0" layoutInCell="1" allowOverlap="1" wp14:anchorId="631F3DEB" wp14:editId="40974526">
              <wp:simplePos x="0" y="0"/>
              <wp:positionH relativeFrom="page">
                <wp:posOffset>3632835</wp:posOffset>
              </wp:positionH>
              <wp:positionV relativeFrom="page">
                <wp:posOffset>9935210</wp:posOffset>
              </wp:positionV>
              <wp:extent cx="167005" cy="139700"/>
              <wp:effectExtent l="3810" t="635" r="635" b="2540"/>
              <wp:wrapNone/>
              <wp:docPr id="4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line="200" w:lineRule="exact"/>
                            <w:ind w:left="40"/>
                            <w:rPr>
                              <w:sz w:val="18"/>
                            </w:rPr>
                          </w:pPr>
                          <w:r>
                            <w:fldChar w:fldCharType="begin"/>
                          </w:r>
                          <w:r>
                            <w:rPr>
                              <w:sz w:val="18"/>
                            </w:rPr>
                            <w:instrText xml:space="preserve"> PAGE </w:instrText>
                          </w:r>
                          <w:r>
                            <w:fldChar w:fldCharType="separate"/>
                          </w:r>
                          <w:r>
                            <w:rPr>
                              <w:noProof/>
                              <w:sz w:val="18"/>
                            </w:rPr>
                            <w:t>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F3DEB" id="_x0000_t202" coordsize="21600,21600" o:spt="202" path="m,l,21600r21600,l21600,xe">
              <v:stroke joinstyle="miter"/>
              <v:path gradientshapeok="t" o:connecttype="rect"/>
            </v:shapetype>
            <v:shape id="Text Box 1" o:spid="_x0000_s1109" type="#_x0000_t202" style="position:absolute;margin-left:286.05pt;margin-top:782.3pt;width:13.15pt;height:11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" filled="f" stroked="f">
              <v:textbox inset="0,0,0,0">
                <w:txbxContent>
                  <w:p w:rsidR="009C052C" w:rsidRDefault="009C052C">
                    <w:pPr>
                      <w:spacing w:line="200" w:lineRule="exact"/>
                      <w:ind w:left="40"/>
                      <w:rPr>
                        <w:sz w:val="18"/>
                      </w:rPr>
                    </w:pPr>
                    <w:r>
                      <w:fldChar w:fldCharType="begin"/>
                    </w:r>
                    <w:r>
                      <w:rPr>
                        <w:sz w:val="18"/>
                      </w:rPr>
                      <w:instrText xml:space="preserve"> PAGE </w:instrText>
                    </w:r>
                    <w:r>
                      <w:fldChar w:fldCharType="separate"/>
                    </w:r>
                    <w:r>
                      <w:rPr>
                        <w:noProof/>
                        <w:sz w:val="18"/>
                      </w:rPr>
                      <w:t>76</w:t>
                    </w:r>
                    <w:r>
                      <w:fldChar w:fldCharType="end"/>
                    </w:r>
                  </w:p>
                </w:txbxContent>
              </v:textbox>
              <w10:wrap anchorx="page" anchory="page"/>
            </v:shape>
          </w:pict>
        </mc:Fallback>
      </mc:AlternateContent>
    </w:r>
  </w:p>
  <w:p w:rsidR="009C052C" w:rsidRDefault="009C052C">
    <w:pPr>
      <w:pStyle w:val="a6"/>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20"/>
      </w:rPr>
    </w:pPr>
    <w:bookmarkStart w:id="128" w:name="DocumentMarkings49FooterPrimary"/>
  </w:p>
  <w:bookmarkEnd w:id="128"/>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595264" behindDoc="1" locked="0" layoutInCell="1" allowOverlap="1">
              <wp:simplePos x="0" y="0"/>
              <wp:positionH relativeFrom="page">
                <wp:posOffset>3632835</wp:posOffset>
              </wp:positionH>
              <wp:positionV relativeFrom="page">
                <wp:posOffset>9935210</wp:posOffset>
              </wp:positionV>
              <wp:extent cx="167005" cy="139700"/>
              <wp:effectExtent l="3810" t="635" r="635" b="254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line="200" w:lineRule="exact"/>
                            <w:ind w:left="40"/>
                            <w:rPr>
                              <w:sz w:val="18"/>
                            </w:rPr>
                          </w:pPr>
                          <w:r>
                            <w:fldChar w:fldCharType="begin"/>
                          </w:r>
                          <w:r>
                            <w:rPr>
                              <w:sz w:val="18"/>
                            </w:rPr>
                            <w:instrText xml:space="preserve"> PAGE </w:instrText>
                          </w:r>
                          <w:r>
                            <w:fldChar w:fldCharType="separate"/>
                          </w:r>
                          <w:r>
                            <w:rPr>
                              <w:noProof/>
                              <w:sz w:val="18"/>
                            </w:rPr>
                            <w:t>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0" type="#_x0000_t202" style="position:absolute;margin-left:286.05pt;margin-top:782.3pt;width:13.15pt;height:11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" filled="f" stroked="f">
              <v:textbox inset="0,0,0,0">
                <w:txbxContent>
                  <w:p w:rsidR="009C052C" w:rsidRDefault="009C052C">
                    <w:pPr>
                      <w:spacing w:line="200" w:lineRule="exact"/>
                      <w:ind w:left="40"/>
                      <w:rPr>
                        <w:sz w:val="18"/>
                      </w:rPr>
                    </w:pPr>
                    <w:r>
                      <w:fldChar w:fldCharType="begin"/>
                    </w:r>
                    <w:r>
                      <w:rPr>
                        <w:sz w:val="18"/>
                      </w:rPr>
                      <w:instrText xml:space="preserve"> PAGE </w:instrText>
                    </w:r>
                    <w:r>
                      <w:fldChar w:fldCharType="separate"/>
                    </w:r>
                    <w:r>
                      <w:rPr>
                        <w:noProof/>
                        <w:sz w:val="18"/>
                      </w:rPr>
                      <w:t>76</w:t>
                    </w:r>
                    <w:r>
                      <w:fldChar w:fldCharType="end"/>
                    </w:r>
                  </w:p>
                </w:txbxContent>
              </v:textbox>
              <w10:wrap anchorx="page" anchory="page"/>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6"/>
    </w:pPr>
    <w:bookmarkStart w:id="129" w:name="DocumentMarkings49FooterFirstPage"/>
  </w:p>
  <w:bookmarkEnd w:id="129"/>
  <w:p w:rsidR="009C052C" w:rsidRDefault="009C052C">
    <w:pPr>
      <w:pStyle w:val="a6"/>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20"/>
      </w:rPr>
    </w:pPr>
    <w:bookmarkStart w:id="130" w:name="DocumentMarkings50FooterEvenPages"/>
  </w:p>
  <w:bookmarkEnd w:id="130"/>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726336" behindDoc="1" locked="0" layoutInCell="1" allowOverlap="1" wp14:anchorId="51C72E12" wp14:editId="613F3C9B">
              <wp:simplePos x="0" y="0"/>
              <wp:positionH relativeFrom="page">
                <wp:posOffset>3632835</wp:posOffset>
              </wp:positionH>
              <wp:positionV relativeFrom="page">
                <wp:posOffset>9935210</wp:posOffset>
              </wp:positionV>
              <wp:extent cx="167005" cy="139700"/>
              <wp:effectExtent l="3810" t="635" r="635" b="2540"/>
              <wp:wrapNone/>
              <wp:docPr id="405"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line="200" w:lineRule="exact"/>
                            <w:ind w:left="40"/>
                            <w:rPr>
                              <w:sz w:val="18"/>
                            </w:rPr>
                          </w:pPr>
                          <w:r>
                            <w:fldChar w:fldCharType="begin"/>
                          </w:r>
                          <w:r>
                            <w:rPr>
                              <w:sz w:val="18"/>
                            </w:rPr>
                            <w:instrText xml:space="preserve"> PAGE </w:instrText>
                          </w:r>
                          <w:r>
                            <w:fldChar w:fldCharType="separate"/>
                          </w:r>
                          <w:r>
                            <w:rPr>
                              <w:noProof/>
                              <w:sz w:val="18"/>
                            </w:rPr>
                            <w:t>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72E12" id="_x0000_t202" coordsize="21600,21600" o:spt="202" path="m,l,21600r21600,l21600,xe">
              <v:stroke joinstyle="miter"/>
              <v:path gradientshapeok="t" o:connecttype="rect"/>
            </v:shapetype>
            <v:shape id="Text Box 360" o:spid="_x0000_s1111" type="#_x0000_t202" style="position:absolute;margin-left:286.05pt;margin-top:782.3pt;width:13.15pt;height:11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" filled="f" stroked="f">
              <v:textbox inset="0,0,0,0">
                <w:txbxContent>
                  <w:p w:rsidR="009C052C" w:rsidRDefault="009C052C">
                    <w:pPr>
                      <w:spacing w:line="200" w:lineRule="exact"/>
                      <w:ind w:left="40"/>
                      <w:rPr>
                        <w:sz w:val="18"/>
                      </w:rPr>
                    </w:pPr>
                    <w:r>
                      <w:fldChar w:fldCharType="begin"/>
                    </w:r>
                    <w:r>
                      <w:rPr>
                        <w:sz w:val="18"/>
                      </w:rPr>
                      <w:instrText xml:space="preserve"> PAGE </w:instrText>
                    </w:r>
                    <w:r>
                      <w:fldChar w:fldCharType="separate"/>
                    </w:r>
                    <w:r>
                      <w:rPr>
                        <w:noProof/>
                        <w:sz w:val="18"/>
                      </w:rPr>
                      <w:t>76</w:t>
                    </w:r>
                    <w:r>
                      <w:fldChar w:fldCharType="end"/>
                    </w:r>
                  </w:p>
                </w:txbxContent>
              </v:textbox>
              <w10:wrap anchorx="page" anchory="page"/>
            </v:shape>
          </w:pict>
        </mc:Fallback>
      </mc:AlternateContent>
    </w:r>
  </w:p>
  <w:p w:rsidR="009C052C" w:rsidRDefault="009C052C">
    <w:pPr>
      <w:pStyle w:val="a6"/>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20"/>
      </w:rPr>
    </w:pPr>
    <w:bookmarkStart w:id="131" w:name="DocumentMarkings50FooterPrimary"/>
  </w:p>
  <w:bookmarkEnd w:id="131"/>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97664" behindDoc="1" locked="0" layoutInCell="1" allowOverlap="1">
              <wp:simplePos x="0" y="0"/>
              <wp:positionH relativeFrom="page">
                <wp:posOffset>3632835</wp:posOffset>
              </wp:positionH>
              <wp:positionV relativeFrom="page">
                <wp:posOffset>9935210</wp:posOffset>
              </wp:positionV>
              <wp:extent cx="167005" cy="139700"/>
              <wp:effectExtent l="3810" t="635" r="635" b="2540"/>
              <wp:wrapNone/>
              <wp:docPr id="4"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line="200" w:lineRule="exact"/>
                            <w:ind w:left="40"/>
                            <w:rPr>
                              <w:sz w:val="18"/>
                            </w:rPr>
                          </w:pPr>
                          <w:r>
                            <w:fldChar w:fldCharType="begin"/>
                          </w:r>
                          <w:r>
                            <w:rPr>
                              <w:sz w:val="18"/>
                            </w:rPr>
                            <w:instrText xml:space="preserve"> PAGE </w:instrText>
                          </w:r>
                          <w:r>
                            <w:fldChar w:fldCharType="separate"/>
                          </w:r>
                          <w:r>
                            <w:rPr>
                              <w:noProof/>
                              <w:sz w:val="18"/>
                            </w:rPr>
                            <w:t>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2" type="#_x0000_t202" style="position:absolute;margin-left:286.05pt;margin-top:782.3pt;width:13.15pt;height:11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" filled="f" stroked="f">
              <v:textbox inset="0,0,0,0">
                <w:txbxContent>
                  <w:p w:rsidR="009C052C" w:rsidRDefault="009C052C">
                    <w:pPr>
                      <w:spacing w:line="200" w:lineRule="exact"/>
                      <w:ind w:left="40"/>
                      <w:rPr>
                        <w:sz w:val="18"/>
                      </w:rPr>
                    </w:pPr>
                    <w:r>
                      <w:fldChar w:fldCharType="begin"/>
                    </w:r>
                    <w:r>
                      <w:rPr>
                        <w:sz w:val="18"/>
                      </w:rPr>
                      <w:instrText xml:space="preserve"> PAGE </w:instrText>
                    </w:r>
                    <w:r>
                      <w:fldChar w:fldCharType="separate"/>
                    </w:r>
                    <w:r>
                      <w:rPr>
                        <w:noProof/>
                        <w:sz w:val="18"/>
                      </w:rPr>
                      <w:t>76</w:t>
                    </w:r>
                    <w:r>
                      <w:fldChar w:fldCharType="end"/>
                    </w:r>
                  </w:p>
                </w:txbxContent>
              </v:textbox>
              <w10:wrap anchorx="page" anchory="page"/>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20"/>
      </w:rPr>
    </w:pPr>
    <w:bookmarkStart w:id="132" w:name="DocumentMarkings50FooterFirstPage"/>
  </w:p>
  <w:bookmarkEnd w:id="132"/>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95616" behindDoc="1" locked="0" layoutInCell="1" allowOverlap="1">
              <wp:simplePos x="0" y="0"/>
              <wp:positionH relativeFrom="page">
                <wp:posOffset>3632835</wp:posOffset>
              </wp:positionH>
              <wp:positionV relativeFrom="page">
                <wp:posOffset>9935210</wp:posOffset>
              </wp:positionV>
              <wp:extent cx="167005" cy="139700"/>
              <wp:effectExtent l="3810" t="635" r="635" b="2540"/>
              <wp:wrapNone/>
              <wp:docPr id="1"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line="200" w:lineRule="exact"/>
                            <w:ind w:left="40"/>
                            <w:rPr>
                              <w:sz w:val="18"/>
                            </w:rPr>
                          </w:pPr>
                          <w:r>
                            <w:fldChar w:fldCharType="begin"/>
                          </w:r>
                          <w:r>
                            <w:rPr>
                              <w:sz w:val="18"/>
                            </w:rPr>
                            <w:instrText xml:space="preserve"> PAGE </w:instrText>
                          </w:r>
                          <w:r>
                            <w:fldChar w:fldCharType="separate"/>
                          </w:r>
                          <w:r w:rsidR="002F17FE">
                            <w:rPr>
                              <w:noProof/>
                              <w:sz w:val="18"/>
                            </w:rPr>
                            <w:t>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8" o:spid="_x0000_s1113" type="#_x0000_t202" style="position:absolute;margin-left:286.05pt;margin-top:782.3pt;width:13.15pt;height:11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" filled="f" stroked="f">
              <v:textbox inset="0,0,0,0">
                <w:txbxContent>
                  <w:p w:rsidR="009C052C" w:rsidRDefault="009C052C">
                    <w:pPr>
                      <w:spacing w:line="200" w:lineRule="exact"/>
                      <w:ind w:left="40"/>
                      <w:rPr>
                        <w:sz w:val="18"/>
                      </w:rPr>
                    </w:pPr>
                    <w:r>
                      <w:fldChar w:fldCharType="begin"/>
                    </w:r>
                    <w:r>
                      <w:rPr>
                        <w:sz w:val="18"/>
                      </w:rPr>
                      <w:instrText xml:space="preserve"> PAGE </w:instrText>
                    </w:r>
                    <w:r>
                      <w:fldChar w:fldCharType="separate"/>
                    </w:r>
                    <w:r w:rsidR="002F17FE">
                      <w:rPr>
                        <w:noProof/>
                        <w:sz w:val="18"/>
                      </w:rPr>
                      <w:t>77</w:t>
                    </w:r>
                    <w:r>
                      <w:fldChar w:fldCharType="end"/>
                    </w:r>
                  </w:p>
                </w:txbxContent>
              </v:textbox>
              <w10:wrap anchorx="page" anchory="page"/>
            </v:shape>
          </w:pict>
        </mc:Fallback>
      </mc:AlternateContent>
    </w:r>
  </w:p>
  <w:p w:rsidR="009C052C" w:rsidRDefault="009C052C">
    <w:pPr>
      <w:pStyle w:val="a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rsidP="00AD7F8C">
    <w:pPr>
      <w:pStyle w:val="a3"/>
      <w:spacing w:line="14" w:lineRule="auto"/>
      <w:rPr>
        <w:sz w:val="16"/>
      </w:rPr>
    </w:pPr>
    <w:bookmarkStart w:id="11" w:name="DocumentMarkings4FooterEvenPages"/>
  </w:p>
  <w:bookmarkEnd w:id="11"/>
  <w:p w:rsidR="009C052C" w:rsidRDefault="009C052C">
    <w:pPr>
      <w:pStyle w:val="a3"/>
      <w:spacing w:line="14" w:lineRule="auto"/>
      <w:rPr>
        <w:sz w:val="16"/>
      </w:rPr>
    </w:pPr>
    <w:r>
      <w:rPr>
        <w:noProof/>
        <w:lang w:eastAsia="zh-CN"/>
      </w:rPr>
      <mc:AlternateContent>
        <mc:Choice Requires="wps">
          <w:drawing>
            <wp:anchor distT="0" distB="0" distL="114300" distR="114300" simplePos="0" relativeHeight="251701760" behindDoc="1" locked="0" layoutInCell="1" allowOverlap="1" wp14:anchorId="03709A3F" wp14:editId="11DA0EA6">
              <wp:simplePos x="0" y="0"/>
              <wp:positionH relativeFrom="page">
                <wp:posOffset>3681730</wp:posOffset>
              </wp:positionH>
              <wp:positionV relativeFrom="page">
                <wp:posOffset>9881235</wp:posOffset>
              </wp:positionV>
              <wp:extent cx="167005" cy="152400"/>
              <wp:effectExtent l="0" t="3810" r="0" b="0"/>
              <wp:wrapNone/>
              <wp:docPr id="36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09A3F" id="_x0000_t202" coordsize="21600,21600" o:spt="202" path="m,l,21600r21600,l21600,xe">
              <v:stroke joinstyle="miter"/>
              <v:path gradientshapeok="t" o:connecttype="rect"/>
            </v:shapetype>
            <v:shape id="Text Box 44" o:spid="_x0000_s1036" type="#_x0000_t202" style="position:absolute;margin-left:289.9pt;margin-top:778.05pt;width:13.15pt;height:12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" filled="f" stroked="f">
              <v:textbox inset="0,0,0,0">
                <w:txbxContent>
                  <w:p w:rsidR="009C052C" w:rsidRDefault="009C05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23</w:t>
                    </w:r>
                    <w:r>
                      <w:fldChar w:fldCharType="end"/>
                    </w:r>
                  </w:p>
                </w:txbxContent>
              </v:textbox>
              <w10:wrap anchorx="page" anchory="page"/>
            </v:shape>
          </w:pict>
        </mc:Fallback>
      </mc:AlternateContent>
    </w:r>
  </w:p>
  <w:p w:rsidR="009C052C" w:rsidRDefault="009C05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644" w:rsidRDefault="00F00644">
      <w:r>
        <w:separator/>
      </w:r>
    </w:p>
  </w:footnote>
  <w:footnote w:type="continuationSeparator" w:id="0">
    <w:p w:rsidR="00F00644" w:rsidRDefault="00F00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588096"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9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8DA4E" id="Line 24" o:spid="_x0000_s1026" style="position:absolute;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sK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" strokeweight=".72pt">
              <w10:wrap anchorx="page" anchory="page"/>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04480"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8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1AD35" id="Line 43" o:spid="_x0000_s1026" style="position:absolute;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a/q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" strokeweight=".72pt">
              <w10:wrap anchorx="page" anchory="page"/>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02432"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8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28EE7" id="Line 41" o:spid="_x0000_s1026" style="position:absolute;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yhFQIAACsEAAAOAAAAZHJzL2Uyb0RvYy54bWysU8uu2jAQ3VfqP1jeQxLIpS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JRjsoRUCAAArBAAADgAAAAAAAAAAAAAAAAAuAgAAZHJzL2Uyb0RvYy54bWxQSwECLQAUAAYACAAA&#10;ACEAq5EfJN0AAAAKAQAADwAAAAAAAAAAAAAAAABvBAAAZHJzL2Rvd25yZXYueG1sUEsFBgAAAAAE&#10;AAQA8wAAAHkFAAAAAA==&#10;" strokeweight=".72pt">
              <w10:wrap anchorx="page" anchory="page"/>
            </v:line>
          </w:pict>
        </mc:Fallback>
      </mc:AlternateContent>
    </w:r>
  </w:p>
  <w:p w:rsidR="009C052C" w:rsidRDefault="009C052C">
    <w:pPr>
      <w:pStyle w:val="a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591168" behindDoc="1" locked="0" layoutInCell="1" allowOverlap="1">
              <wp:simplePos x="0" y="0"/>
              <wp:positionH relativeFrom="page">
                <wp:posOffset>4115435</wp:posOffset>
              </wp:positionH>
              <wp:positionV relativeFrom="page">
                <wp:posOffset>378460</wp:posOffset>
              </wp:positionV>
              <wp:extent cx="1168400" cy="139700"/>
              <wp:effectExtent l="635" t="0" r="2540" b="0"/>
              <wp:wrapNone/>
              <wp:docPr id="27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9" type="#_x0000_t202" style="position:absolute;margin-left:324.05pt;margin-top:29.8pt;width:92pt;height:11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6losA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" filled="f" stroked="f">
              <v:textbox inset="0,0,0,0">
                <w:txbxContent>
                  <w:p w:rsidR="009C052C" w:rsidRDefault="009C052C"/>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06528" behindDoc="1" locked="0" layoutInCell="1" allowOverlap="1">
              <wp:simplePos x="0" y="0"/>
              <wp:positionH relativeFrom="page">
                <wp:posOffset>4115435</wp:posOffset>
              </wp:positionH>
              <wp:positionV relativeFrom="page">
                <wp:posOffset>378460</wp:posOffset>
              </wp:positionV>
              <wp:extent cx="1168400" cy="139700"/>
              <wp:effectExtent l="635" t="0" r="2540" b="0"/>
              <wp:wrapNone/>
              <wp:docPr id="27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42" type="#_x0000_t202" style="position:absolute;margin-left:324.05pt;margin-top:29.8pt;width:92pt;height:11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5jAsQ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" filled="f" stroked="f">
              <v:textbox inset="0,0,0,0">
                <w:txbxContent>
                  <w:p w:rsidR="009C052C" w:rsidRDefault="009C052C"/>
                </w:txbxContent>
              </v:textbox>
              <w10:wrap anchorx="page" anchory="page"/>
            </v:shape>
          </w:pict>
        </mc:Fallback>
      </mc:AlternateContent>
    </w:r>
  </w:p>
  <w:p w:rsidR="009C052C" w:rsidRDefault="009C052C">
    <w:pPr>
      <w:pStyle w:val="a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592192"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7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A3B91" id="Line 17" o:spid="_x0000_s1026" style="position:absolute;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A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aK/kwBUCAAArBAAADgAAAAAAAAAAAAAAAAAuAgAAZHJzL2Uyb0RvYy54bWxQSwECLQAUAAYACAAA&#10;ACEAq5EfJN0AAAAKAQAADwAAAAAAAAAAAAAAAABvBAAAZHJzL2Rvd25yZXYueG1sUEsFBgAAAAAE&#10;AAQA8wAAAHkFAAAAAA==&#10;" strokeweight=".72pt">
              <w10:wrap anchorx="page" anchory="page"/>
            </v:lin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09600"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7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03B38" id="Line 52" o:spid="_x0000_s1026" style="position:absolute;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BA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YmpQQBUCAAArBAAADgAAAAAAAAAAAAAAAAAuAgAAZHJzL2Uyb0RvYy54bWxQSwECLQAUAAYACAAA&#10;ACEAq5EfJN0AAAAKAQAADwAAAAAAAAAAAAAAAABvBAAAZHJzL2Rvd25yZXYueG1sUEsFBgAAAAAE&#10;AAQA8wAAAHkFAAAAAA==&#10;" strokeweight=".72pt">
              <w10:wrap anchorx="page" anchory="page"/>
            </v:line>
          </w:pict>
        </mc:Fallback>
      </mc:AlternateContent>
    </w:r>
  </w:p>
  <w:p w:rsidR="009C052C" w:rsidRDefault="009C052C">
    <w:pPr>
      <w:pStyle w:val="a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14720"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6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67536" id="Line 59" o:spid="_x0000_s1026" style="position:absolute;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wu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" strokeweight=".72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596288"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9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6DA9F" id="Line 30" o:spid="_x0000_s1026" style="position:absolute;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xdHFQIAACs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stsXRxUCAAArBAAADgAAAAAAAAAAAAAAAAAuAgAAZHJzL2Uyb0RvYy54bWxQSwECLQAUAAYACAAA&#10;ACEAq5EfJN0AAAAKAQAADwAAAAAAAAAAAAAAAABvBAAAZHJzL2Rvd25yZXYueG1sUEsFBgAAAAAE&#10;AAQA8wAAAHkFAAAAAA==&#10;" strokeweight=".72pt">
              <w10:wrap anchorx="page" anchory="page"/>
            </v:line>
          </w:pict>
        </mc:Fallback>
      </mc:AlternateContent>
    </w:r>
  </w:p>
  <w:p w:rsidR="009C052C" w:rsidRDefault="009C052C">
    <w:pPr>
      <w:pStyle w:val="a5"/>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12672"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6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FE007" id="Line 57" o:spid="_x0000_s1026" style="position:absolute;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F8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BhAhfBUCAAArBAAADgAAAAAAAAAAAAAAAAAuAgAAZHJzL2Uyb0RvYy54bWxQSwECLQAUAAYACAAA&#10;ACEAq5EfJN0AAAAKAQAADwAAAAAAAAAAAAAAAABvBAAAZHJzL2Rvd25yZXYueG1sUEsFBgAAAAAE&#10;AAQA8wAAAHkFAAAAAA==&#10;" strokeweight=".72pt">
              <w10:wrap anchorx="page" anchory="page"/>
            </v:line>
          </w:pict>
        </mc:Fallback>
      </mc:AlternateContent>
    </w:r>
  </w:p>
  <w:p w:rsidR="009C052C" w:rsidRDefault="009C052C">
    <w:pPr>
      <w:pStyle w:val="a5"/>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18816"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6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5BFF1" id="Line 65" o:spid="_x0000_s1026" style="position:absolute;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Ku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" strokeweight=".72pt">
              <w10:wrap anchorx="page" anchory="page"/>
            </v:lin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16768"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6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6195C" id="Line 63" o:spid="_x0000_s1026" style="position:absolute;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Wi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" strokeweight=".72pt">
              <w10:wrap anchorx="page" anchory="page"/>
            </v:line>
          </w:pict>
        </mc:Fallback>
      </mc:AlternateContent>
    </w:r>
  </w:p>
  <w:p w:rsidR="009C052C" w:rsidRDefault="009C052C">
    <w:pPr>
      <w:pStyle w:val="a5"/>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22912"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5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AF641" id="Line 77"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9T8FA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" strokeweight=".72pt">
              <w10:wrap anchorx="page" anchory="page"/>
            </v:lin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20864"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5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8B7E8" id="Line 75"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e3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qqKXtxUCAAArBAAADgAAAAAAAAAAAAAAAAAuAgAAZHJzL2Uyb0RvYy54bWxQSwECLQAUAAYACAAA&#10;ACEAq5EfJN0AAAAKAQAADwAAAAAAAAAAAAAAAABvBAAAZHJzL2Rvd25yZXYueG1sUEsFBgAAAAAE&#10;AAQA8wAAAHkFAAAAAA==&#10;" strokeweight=".72pt">
              <w10:wrap anchorx="page" anchory="page"/>
            </v:line>
          </w:pict>
        </mc:Fallback>
      </mc:AlternateContent>
    </w:r>
  </w:p>
  <w:p w:rsidR="009C052C" w:rsidRDefault="009C052C">
    <w:pPr>
      <w:pStyle w:val="a5"/>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p>
  <w:p w:rsidR="009C052C" w:rsidRDefault="009C052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29056"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37535" id="Line 97"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u8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Lkg7vBUCAAArBAAADgAAAAAAAAAAAAAAAAAuAgAAZHJzL2Uyb0RvYy54bWxQSwECLQAUAAYACAAA&#10;ACEAq5EfJN0AAAAKAQAADwAAAAAAAAAAAAAAAABvBAAAZHJzL2Rvd25yZXYueG1sUEsFBgAAAAAE&#10;AAQA8wAAAHkFAAAAAA==&#10;" strokeweight=".72pt">
              <w10:wrap anchorx="page" anchory="page"/>
            </v:lin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27008"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3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E0768" id="Line 95" o:spid="_x0000_s1026" style="position:absolute;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3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" strokeweight=".72pt">
              <w10:wrap anchorx="page" anchory="page"/>
            </v:line>
          </w:pict>
        </mc:Fallback>
      </mc:AlternateContent>
    </w:r>
  </w:p>
  <w:p w:rsidR="009C052C" w:rsidRDefault="009C052C">
    <w:pPr>
      <w:pStyle w:val="a5"/>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33152"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3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4E09C" id="Line 103" o:spid="_x0000_s1026" style="position:absolute;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NXFQIAACw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FnCzVxUCAAAsBAAADgAAAAAAAAAAAAAAAAAuAgAAZHJzL2Uyb0RvYy54bWxQSwECLQAUAAYACAAA&#10;ACEAq5EfJN0AAAAKAQAADwAAAAAAAAAAAAAAAABvBAAAZHJzL2Rvd25yZXYueG1sUEsFBgAAAAAE&#10;AAQA8wAAAHkFAAAAAA==&#10;" strokeweight=".72pt">
              <w10:wrap anchorx="page" anchory="page"/>
            </v:lin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31104"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28"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0F397" id="Line 101" o:spid="_x0000_s1026" style="position:absolute;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T7rFgIAACwEAAAOAAAAZHJzL2Uyb0RvYy54bWysU8uu2jAQ3VfqP1jeQxLIpR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" strokeweight=".72pt">
              <w10:wrap anchorx="page" anchory="page"/>
            </v:line>
          </w:pict>
        </mc:Fallback>
      </mc:AlternateContent>
    </w:r>
  </w:p>
  <w:p w:rsidR="009C052C" w:rsidRDefault="009C052C">
    <w:pPr>
      <w:pStyle w:val="a5"/>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37248"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2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654C4" id="Line 109" o:spid="_x0000_s1026" style="position:absolute;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aAFQIAACw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nmZmgBUCAAAsBAAADgAAAAAAAAAAAAAAAAAuAgAAZHJzL2Uyb0RvYy54bWxQSwECLQAUAAYACAAA&#10;ACEAq5EfJN0AAAAKAQAADwAAAAAAAAAAAAAAAABvBAAAZHJzL2Rvd25yZXYueG1sUEsFBgAAAAAE&#10;AAQA8wAAAHkFAAAAAA==&#10;" strokeweight=".72pt">
              <w10:wrap anchorx="page" anchory="page"/>
            </v:lin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35200"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2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0C6CD" id="Line 107" o:spid="_x0000_s1026" style="position:absolute;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dfFgIAACw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" strokeweight=".72pt">
              <w10:wrap anchorx="page" anchory="page"/>
            </v:line>
          </w:pict>
        </mc:Fallback>
      </mc:AlternateContent>
    </w:r>
  </w:p>
  <w:p w:rsidR="009C052C" w:rsidRDefault="009C052C">
    <w:pPr>
      <w:pStyle w:val="a5"/>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41344"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2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C02C2" id="Line 115" o:spid="_x0000_s1026" style="position:absolute;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zQd6tRUCAAAsBAAADgAAAAAAAAAAAAAAAAAuAgAAZHJzL2Uyb0RvYy54bWxQSwECLQAUAAYACAAA&#10;ACEAq5EfJN0AAAAKAQAADwAAAAAAAAAAAAAAAABvBAAAZHJzL2Rvd25yZXYueG1sUEsFBgAAAAAE&#10;AAQA8wAAAHkFAAAAAA==&#10;" strokeweight=".72pt">
              <w10:wrap anchorx="page" anchory="page"/>
            </v:lin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39296"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1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99DBF" id="Line 113" o:spid="_x0000_s1026" style="position:absolute;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" strokeweight=".72pt">
              <w10:wrap anchorx="page" anchory="page"/>
            </v:line>
          </w:pict>
        </mc:Fallback>
      </mc:AlternateContent>
    </w:r>
  </w:p>
  <w:p w:rsidR="009C052C" w:rsidRDefault="009C052C">
    <w:pPr>
      <w:pStyle w:val="a5"/>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45440"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1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BD5D5" id="Line 121" o:spid="_x0000_s1026" style="position:absolute;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" strokeweight=".72pt">
              <w10:wrap anchorx="page" anchory="page"/>
            </v:lin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43392"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1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A47AC" id="Line 119"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Fq3rIBUCAAAsBAAADgAAAAAAAAAAAAAAAAAuAgAAZHJzL2Uyb0RvYy54bWxQSwECLQAUAAYACAAA&#10;ACEAq5EfJN0AAAAKAQAADwAAAAAAAAAAAAAAAABvBAAAZHJzL2Rvd25yZXYueG1sUEsFBgAAAAAE&#10;AAQA8wAAAHkFAAAAAA==&#10;" strokeweight=".72pt">
              <w10:wrap anchorx="page" anchory="page"/>
            </v:line>
          </w:pict>
        </mc:Fallback>
      </mc:AlternateContent>
    </w:r>
  </w:p>
  <w:p w:rsidR="009C052C" w:rsidRDefault="009C052C">
    <w:pPr>
      <w:pStyle w:val="a5"/>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Pr="00762DCC" w:rsidRDefault="009C052C" w:rsidP="00762DCC">
    <w:pPr>
      <w:pStyle w:val="a5"/>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49536"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06"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93DBA" id="Line 133" o:spid="_x0000_s1026" style="position:absolute;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qYFQIAACw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AUz6mBUCAAAsBAAADgAAAAAAAAAAAAAAAAAuAgAAZHJzL2Uyb0RvYy54bWxQSwECLQAUAAYACAAA&#10;ACEAq5EfJN0AAAAKAQAADwAAAAAAAAAAAAAAAABvBAAAZHJzL2Rvd25yZXYueG1sUEsFBgAAAAAE&#10;AAQA8wAAAHkFAAAAAA==&#10;" strokeweight=".72pt">
              <w10:wrap anchorx="page" anchory="page"/>
            </v:lin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47488"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03"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1C22F" id="Line 131" o:spid="_x0000_s1026" style="position:absolute;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aPFgIAACwEAAAOAAAAZHJzL2Uyb0RvYy54bWysU8uu2jAQ3VfqP1jeQxLIpR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" strokeweight=".72pt">
              <w10:wrap anchorx="page" anchory="page"/>
            </v:line>
          </w:pict>
        </mc:Fallback>
      </mc:AlternateContent>
    </w:r>
  </w:p>
  <w:p w:rsidR="009C052C" w:rsidRDefault="009C052C">
    <w:pPr>
      <w:pStyle w:val="a5"/>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54656"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79"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D858F" id="Line 295" o:spid="_x0000_s1026" style="position:absolute;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SO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prZUjhUCAAArBAAADgAAAAAAAAAAAAAAAAAuAgAAZHJzL2Uyb0RvYy54bWxQSwECLQAUAAYACAAA&#10;ACEAq5EfJN0AAAAKAQAADwAAAAAAAAAAAAAAAABvBAAAZHJzL2Rvd25yZXYueG1sUEsFBgAAAAAE&#10;AAQA8wAAAHkFAAAAAA==&#10;" strokeweight=".72pt">
              <w10:wrap anchorx="page" anchory="page"/>
            </v:line>
          </w:pict>
        </mc:Fallback>
      </mc:AlternateContent>
    </w:r>
    <w:r>
      <w:rPr>
        <w:noProof/>
        <w:lang w:eastAsia="zh-CN"/>
      </w:rPr>
      <mc:AlternateContent>
        <mc:Choice Requires="wps">
          <w:drawing>
            <wp:anchor distT="0" distB="0" distL="114300" distR="114300" simplePos="0" relativeHeight="251655680" behindDoc="1" locked="0" layoutInCell="1" allowOverlap="1">
              <wp:simplePos x="0" y="0"/>
              <wp:positionH relativeFrom="page">
                <wp:posOffset>4115435</wp:posOffset>
              </wp:positionH>
              <wp:positionV relativeFrom="page">
                <wp:posOffset>378460</wp:posOffset>
              </wp:positionV>
              <wp:extent cx="1168400" cy="139700"/>
              <wp:effectExtent l="635" t="0" r="2540" b="0"/>
              <wp:wrapNone/>
              <wp:docPr id="78"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line="200" w:lineRule="exact"/>
                            <w:ind w:left="20"/>
                            <w:rPr>
                              <w:sz w:val="18"/>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6" o:spid="_x0000_s1077" type="#_x0000_t202" style="position:absolute;margin-left:324.05pt;margin-top:29.8pt;width:92pt;height:1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GRsA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" filled="f" stroked="f">
              <v:textbox inset="0,0,0,0">
                <w:txbxContent>
                  <w:p w:rsidR="009C052C" w:rsidRDefault="009C052C">
                    <w:pPr>
                      <w:spacing w:line="200" w:lineRule="exact"/>
                      <w:ind w:left="20"/>
                      <w:rPr>
                        <w:sz w:val="18"/>
                        <w:lang w:eastAsia="zh-CN"/>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p>
  <w:p w:rsidR="009C052C" w:rsidRDefault="009C052C">
    <w:pPr>
      <w:pStyle w:val="a5"/>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51584"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75"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88C65" id="Line 292" o:spid="_x0000_s1026" style="position:absolute;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qBZ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pbagWRUCAAArBAAADgAAAAAAAAAAAAAAAAAuAgAAZHJzL2Uyb0RvYy54bWxQSwECLQAUAAYACAAA&#10;ACEAq5EfJN0AAAAKAQAADwAAAAAAAAAAAAAAAABvBAAAZHJzL2Rvd25yZXYueG1sUEsFBgAAAAAE&#10;AAQA8wAAAHkFAAAAAA==&#10;" strokeweight=".72pt">
              <w10:wrap anchorx="page" anchory="page"/>
            </v:line>
          </w:pict>
        </mc:Fallback>
      </mc:AlternateContent>
    </w:r>
    <w:r>
      <w:rPr>
        <w:noProof/>
        <w:lang w:eastAsia="zh-CN"/>
      </w:rPr>
      <mc:AlternateContent>
        <mc:Choice Requires="wps">
          <w:drawing>
            <wp:anchor distT="0" distB="0" distL="114300" distR="114300" simplePos="0" relativeHeight="251652608" behindDoc="1" locked="0" layoutInCell="1" allowOverlap="1">
              <wp:simplePos x="0" y="0"/>
              <wp:positionH relativeFrom="page">
                <wp:posOffset>4115435</wp:posOffset>
              </wp:positionH>
              <wp:positionV relativeFrom="page">
                <wp:posOffset>378460</wp:posOffset>
              </wp:positionV>
              <wp:extent cx="1168400" cy="139700"/>
              <wp:effectExtent l="635" t="0" r="2540" b="0"/>
              <wp:wrapNone/>
              <wp:docPr id="74"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2C" w:rsidRDefault="009C052C">
                          <w:pPr>
                            <w:spacing w:line="200" w:lineRule="exact"/>
                            <w:ind w:left="20"/>
                            <w:rPr>
                              <w:sz w:val="18"/>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3" o:spid="_x0000_s1080" type="#_x0000_t202" style="position:absolute;margin-left:324.05pt;margin-top:29.8pt;width:92pt;height:1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QsQ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" filled="f" stroked="f">
              <v:textbox inset="0,0,0,0">
                <w:txbxContent>
                  <w:p w:rsidR="009C052C" w:rsidRDefault="009C052C">
                    <w:pPr>
                      <w:spacing w:line="200" w:lineRule="exact"/>
                      <w:ind w:left="20"/>
                      <w:rPr>
                        <w:sz w:val="18"/>
                        <w:lang w:eastAsia="zh-CN"/>
                      </w:rPr>
                    </w:pPr>
                  </w:p>
                </w:txbxContent>
              </v:textbox>
              <w10:wrap anchorx="page" anchory="page"/>
            </v:shape>
          </w:pict>
        </mc:Fallback>
      </mc:AlternateContent>
    </w:r>
  </w:p>
  <w:p w:rsidR="009C052C" w:rsidRDefault="009C052C">
    <w:pPr>
      <w:pStyle w:val="a5"/>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593216"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7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E23AA" id="Line 4" o:spid="_x0000_s1026" style="position:absolute;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b8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" strokeweight=".72pt">
              <w10:wrap anchorx="page" anchory="page"/>
            </v:line>
          </w:pict>
        </mc:Fallback>
      </mc:AlternateConten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69"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92419" id="Line 301" o:spid="_x0000_s1026" style="position:absolute;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Y8FQIAACsEAAAOAAAAZHJzL2Uyb0RvYy54bWysU8uu2jAQ3VfqP1jeQxLIpR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" strokeweight=".72pt">
              <w10:wrap anchorx="page" anchory="page"/>
            </v:line>
          </w:pict>
        </mc:Fallback>
      </mc:AlternateContent>
    </w:r>
  </w:p>
  <w:p w:rsidR="009C052C" w:rsidRDefault="009C052C">
    <w:pPr>
      <w:pStyle w:val="a5"/>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62848"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67"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33AB8" id="Line 308" o:spid="_x0000_s1026" style="position:absolute;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Or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" strokeweight=".72pt">
              <w10:wrap anchorx="page" anchory="page"/>
            </v:line>
          </w:pict>
        </mc:Fallback>
      </mc:AlternateConten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60800"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64"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16274" id="Line 306" o:spid="_x0000_s1026" style="position:absolute;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lT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" strokeweight=".72pt">
              <w10:wrap anchorx="page" anchory="page"/>
            </v:line>
          </w:pict>
        </mc:Fallback>
      </mc:AlternateContent>
    </w:r>
  </w:p>
  <w:p w:rsidR="009C052C" w:rsidRDefault="009C052C">
    <w:pPr>
      <w:pStyle w:val="a5"/>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66944"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62"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8911C" id="Line 314" o:spid="_x0000_s1026" style="position:absolute;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k1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" strokeweight=".72pt">
              <w10:wrap anchorx="page" anchory="page"/>
            </v:line>
          </w:pict>
        </mc:Fallback>
      </mc:AlternateConten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64896"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59"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56A0A" id="Line 312" o:spid="_x0000_s1026" style="position:absolute;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3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" strokeweight=".72pt">
              <w10:wrap anchorx="page" anchory="page"/>
            </v:line>
          </w:pict>
        </mc:Fallback>
      </mc:AlternateContent>
    </w:r>
  </w:p>
  <w:p w:rsidR="009C052C" w:rsidRDefault="009C052C">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71040"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57"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4F5AE" id="Line 320" o:spid="_x0000_s1026" style="position:absolute;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WFgIAACs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" strokeweight=".72pt">
              <w10:wrap anchorx="page" anchory="page"/>
            </v:line>
          </w:pict>
        </mc:Fallback>
      </mc:AlternateConten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68992"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54"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0CB69" id="Line 318" o:spid="_x0000_s1026" style="position:absolute;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s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" strokeweight=".72pt">
              <w10:wrap anchorx="page" anchory="page"/>
            </v:line>
          </w:pict>
        </mc:Fallback>
      </mc:AlternateContent>
    </w:r>
  </w:p>
  <w:p w:rsidR="009C052C" w:rsidRDefault="009C052C">
    <w:pPr>
      <w:pStyle w:val="a5"/>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75136"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52"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1CA43" id="Line 326" o:spid="_x0000_s1026" style="position:absolute;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pG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" strokeweight=".72pt">
              <w10:wrap anchorx="page" anchory="page"/>
            </v:line>
          </w:pict>
        </mc:Fallback>
      </mc:AlternateConten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73088"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49"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DBEB9" id="Line 324" o:spid="_x0000_s1026" style="position:absolute;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R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" strokeweight=".72pt">
              <w10:wrap anchorx="page" anchory="page"/>
            </v:line>
          </w:pict>
        </mc:Fallback>
      </mc:AlternateContent>
    </w:r>
  </w:p>
  <w:p w:rsidR="009C052C" w:rsidRDefault="009C052C">
    <w:pPr>
      <w:pStyle w:val="a5"/>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79232"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47"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2A84D" id="Line 332" o:spid="_x0000_s1026" style="position:absolute;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z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" strokeweight=".72pt">
              <w10:wrap anchorx="page" anchory="page"/>
            </v:line>
          </w:pict>
        </mc:Fallback>
      </mc:AlternateConten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77184"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AB7BE" id="Line 330" o:spid="_x0000_s1026" style="position:absolute;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ciDEwIAACsEAAAOAAAAZHJzL2Uyb0RvYy54bWysU8GO2jAQvVfqP1i+QxLIUo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" strokeweight=".72pt">
              <w10:wrap anchorx="page" anchory="page"/>
            </v:line>
          </w:pict>
        </mc:Fallback>
      </mc:AlternateContent>
    </w:r>
  </w:p>
  <w:p w:rsidR="009C052C" w:rsidRDefault="009C052C">
    <w:pPr>
      <w:pStyle w:val="a5"/>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590144"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8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F3BFE" id="Line 20" o:spid="_x0000_s1026" style="position:absolute;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5MFQIAACs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" strokeweight=".72pt">
              <w10:wrap anchorx="page" anchory="page"/>
            </v:line>
          </w:pict>
        </mc:Fallback>
      </mc:AlternateConten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83328"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42"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794CB" id="Line 338" o:spid="_x0000_s1026" style="position:absolute;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Ror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" strokeweight=".72pt">
              <w10:wrap anchorx="page" anchory="page"/>
            </v:line>
          </w:pict>
        </mc:Fallback>
      </mc:AlternateConten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81280"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39"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6CF99" id="Line 336" o:spid="_x0000_s1026" style="position:absolute;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jCFAIAACsEAAAOAAAAZHJzL2Uyb0RvYy54bWysU8GO2jAQvVfqP1i+QxKSp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" strokeweight=".72pt">
              <w10:wrap anchorx="page" anchory="page"/>
            </v:line>
          </w:pict>
        </mc:Fallback>
      </mc:AlternateContent>
    </w:r>
  </w:p>
  <w:p w:rsidR="009C052C" w:rsidRDefault="009C052C">
    <w:pPr>
      <w:pStyle w:val="a5"/>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87424"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36"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FD2EC" id="Line 344" o:spid="_x0000_s1026" style="position:absolute;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9IEwIAACs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" strokeweight=".72pt">
              <w10:wrap anchorx="page" anchory="page"/>
            </v:line>
          </w:pict>
        </mc:Fallback>
      </mc:AlternateConten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85376"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30"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F2E60" id="Line 342" o:spid="_x0000_s1026" style="position:absolute;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oL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" strokeweight=".72pt">
              <w10:wrap anchorx="page" anchory="page"/>
            </v:line>
          </w:pict>
        </mc:Fallback>
      </mc:AlternateContent>
    </w:r>
  </w:p>
  <w:p w:rsidR="009C052C" w:rsidRDefault="009C052C">
    <w:pPr>
      <w:pStyle w:val="a5"/>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91520"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26"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C634C" id="Line 350" o:spid="_x0000_s1026" style="position:absolute;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yJFQ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" strokeweight=".72pt">
              <w10:wrap anchorx="page" anchory="page"/>
            </v:line>
          </w:pict>
        </mc:Fallback>
      </mc:AlternateConten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89472" behindDoc="1" locked="0" layoutInCell="1" allowOverlap="1">
              <wp:simplePos x="0" y="0"/>
              <wp:positionH relativeFrom="page">
                <wp:posOffset>847725</wp:posOffset>
              </wp:positionH>
              <wp:positionV relativeFrom="page">
                <wp:posOffset>705485</wp:posOffset>
              </wp:positionV>
              <wp:extent cx="5833110" cy="0"/>
              <wp:effectExtent l="9525" t="10160" r="5715" b="8890"/>
              <wp:wrapNone/>
              <wp:docPr id="20"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5F515" id="Line 348" o:spid="_x0000_s1026" style="position:absolute;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5.55pt" to="526.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9D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" strokeweight=".72pt">
              <w10:wrap anchorx="page" anchory="page"/>
            </v:line>
          </w:pict>
        </mc:Fallback>
      </mc:AlternateContent>
    </w:r>
  </w:p>
  <w:p w:rsidR="009C052C" w:rsidRDefault="009C052C">
    <w:pPr>
      <w:pStyle w:val="a5"/>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599360" behindDoc="1" locked="0" layoutInCell="1" allowOverlap="1">
              <wp:simplePos x="0" y="0"/>
              <wp:positionH relativeFrom="page">
                <wp:posOffset>847725</wp:posOffset>
              </wp:positionH>
              <wp:positionV relativeFrom="page">
                <wp:posOffset>541020</wp:posOffset>
              </wp:positionV>
              <wp:extent cx="5833110" cy="0"/>
              <wp:effectExtent l="9525" t="7620" r="5715" b="11430"/>
              <wp:wrapNone/>
              <wp:docPr id="28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1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2A44E" id="Line 36" o:spid="_x0000_s1026" style="position:absolute;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42.6pt" to="5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7vz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" strokeweight=".72pt">
              <w10:wrap anchorx="page" anchory="page"/>
            </v:line>
          </w:pict>
        </mc:Fallback>
      </mc:AlternateContent>
    </w:r>
  </w:p>
  <w:p w:rsidR="009C052C" w:rsidRDefault="009C052C">
    <w:pPr>
      <w:pStyle w:val="a5"/>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
      </w:rPr>
    </w:pPr>
  </w:p>
  <w:p w:rsidR="009C052C" w:rsidRDefault="009C052C">
    <w:pPr>
      <w:pStyle w:val="a5"/>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594240" behindDoc="1" locked="0" layoutInCell="1" allowOverlap="1">
              <wp:simplePos x="0" y="0"/>
              <wp:positionH relativeFrom="page">
                <wp:posOffset>882650</wp:posOffset>
              </wp:positionH>
              <wp:positionV relativeFrom="page">
                <wp:posOffset>676910</wp:posOffset>
              </wp:positionV>
              <wp:extent cx="5668645" cy="0"/>
              <wp:effectExtent l="6350" t="10160" r="11430" b="889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6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4A9F5" id="Line 2" o:spid="_x0000_s1026" style="position:absolute;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53.3pt" to="515.8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" strokeweight=".72pt">
              <w10:wrap anchorx="page" anchory="page"/>
            </v:line>
          </w:pict>
        </mc:Fallback>
      </mc:AlternateConten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93568" behindDoc="1" locked="0" layoutInCell="1" allowOverlap="1">
              <wp:simplePos x="0" y="0"/>
              <wp:positionH relativeFrom="page">
                <wp:posOffset>882650</wp:posOffset>
              </wp:positionH>
              <wp:positionV relativeFrom="page">
                <wp:posOffset>676910</wp:posOffset>
              </wp:positionV>
              <wp:extent cx="5668645" cy="0"/>
              <wp:effectExtent l="6350" t="10160" r="11430" b="8890"/>
              <wp:wrapNone/>
              <wp:docPr id="10"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6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7441A" id="Line 354" o:spid="_x0000_s1026" style="position:absolute;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53.3pt" to="515.8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Qm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" strokeweight=".72pt">
              <w10:wrap anchorx="page" anchory="page"/>
            </v:line>
          </w:pict>
        </mc:Fallback>
      </mc:AlternateContent>
    </w:r>
  </w:p>
  <w:p w:rsidR="009C052C" w:rsidRDefault="009C052C">
    <w:pPr>
      <w:pStyle w:val="a5"/>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96640" behindDoc="1" locked="0" layoutInCell="1" allowOverlap="1">
              <wp:simplePos x="0" y="0"/>
              <wp:positionH relativeFrom="page">
                <wp:posOffset>882650</wp:posOffset>
              </wp:positionH>
              <wp:positionV relativeFrom="page">
                <wp:posOffset>676910</wp:posOffset>
              </wp:positionV>
              <wp:extent cx="5668645" cy="0"/>
              <wp:effectExtent l="6350" t="10160" r="11430" b="8890"/>
              <wp:wrapNone/>
              <wp:docPr id="8"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6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88042" id="Line 359" o:spid="_x0000_s1026" style="position:absolute;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53.3pt" to="515.8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D8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" strokeweight=".72pt">
              <w10:wrap anchorx="page" anchory="page"/>
            </v:line>
          </w:pict>
        </mc:Fallback>
      </mc:AlternateConten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3"/>
      <w:spacing w:line="14" w:lineRule="auto"/>
      <w:rPr>
        <w:sz w:val="20"/>
      </w:rPr>
    </w:pPr>
    <w:r>
      <w:rPr>
        <w:noProof/>
        <w:lang w:eastAsia="zh-CN"/>
      </w:rPr>
      <mc:AlternateContent>
        <mc:Choice Requires="wps">
          <w:drawing>
            <wp:anchor distT="0" distB="0" distL="114300" distR="114300" simplePos="0" relativeHeight="251694592" behindDoc="1" locked="0" layoutInCell="1" allowOverlap="1">
              <wp:simplePos x="0" y="0"/>
              <wp:positionH relativeFrom="page">
                <wp:posOffset>882650</wp:posOffset>
              </wp:positionH>
              <wp:positionV relativeFrom="page">
                <wp:posOffset>676910</wp:posOffset>
              </wp:positionV>
              <wp:extent cx="5668645" cy="0"/>
              <wp:effectExtent l="6350" t="10160" r="11430" b="8890"/>
              <wp:wrapNone/>
              <wp:docPr id="2"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6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1EA0D" id="Line 357" o:spid="_x0000_s1026" style="position:absolute;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53.3pt" to="515.8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6t/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" strokeweight=".72pt">
              <w10:wrap anchorx="page" anchory="page"/>
            </v:line>
          </w:pict>
        </mc:Fallback>
      </mc:AlternateContent>
    </w:r>
  </w:p>
  <w:p w:rsidR="009C052C" w:rsidRDefault="009C052C">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C" w:rsidRDefault="009C05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A0BA9"/>
    <w:multiLevelType w:val="hybridMultilevel"/>
    <w:tmpl w:val="FA6A78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300DAC"/>
    <w:multiLevelType w:val="multilevel"/>
    <w:tmpl w:val="8A76634A"/>
    <w:lvl w:ilvl="0">
      <w:start w:val="3"/>
      <w:numFmt w:val="decimal"/>
      <w:lvlText w:val="%1"/>
      <w:lvlJc w:val="left"/>
      <w:pPr>
        <w:ind w:left="1283" w:hanging="660"/>
      </w:pPr>
      <w:rPr>
        <w:rFonts w:hint="default"/>
      </w:rPr>
    </w:lvl>
    <w:lvl w:ilvl="1">
      <w:start w:val="6"/>
      <w:numFmt w:val="decimal"/>
      <w:lvlText w:val="%1.%2"/>
      <w:lvlJc w:val="left"/>
      <w:pPr>
        <w:ind w:left="1283" w:hanging="660"/>
      </w:pPr>
      <w:rPr>
        <w:rFonts w:hint="default"/>
      </w:rPr>
    </w:lvl>
    <w:lvl w:ilvl="2">
      <w:start w:val="5"/>
      <w:numFmt w:val="decimal"/>
      <w:lvlText w:val="%1.%2.%3"/>
      <w:lvlJc w:val="left"/>
      <w:pPr>
        <w:ind w:left="1283" w:hanging="660"/>
      </w:pPr>
      <w:rPr>
        <w:rFonts w:ascii="宋体" w:eastAsia="宋体" w:hAnsi="宋体" w:cs="宋体" w:hint="default"/>
        <w:w w:val="100"/>
        <w:sz w:val="24"/>
        <w:szCs w:val="24"/>
      </w:rPr>
    </w:lvl>
    <w:lvl w:ilvl="3">
      <w:numFmt w:val="bullet"/>
      <w:lvlText w:val="•"/>
      <w:lvlJc w:val="left"/>
      <w:pPr>
        <w:ind w:left="3717" w:hanging="660"/>
      </w:pPr>
      <w:rPr>
        <w:rFonts w:hint="default"/>
      </w:rPr>
    </w:lvl>
    <w:lvl w:ilvl="4">
      <w:numFmt w:val="bullet"/>
      <w:lvlText w:val="•"/>
      <w:lvlJc w:val="left"/>
      <w:pPr>
        <w:ind w:left="4530" w:hanging="660"/>
      </w:pPr>
      <w:rPr>
        <w:rFonts w:hint="default"/>
      </w:rPr>
    </w:lvl>
    <w:lvl w:ilvl="5">
      <w:numFmt w:val="bullet"/>
      <w:lvlText w:val="•"/>
      <w:lvlJc w:val="left"/>
      <w:pPr>
        <w:ind w:left="5343" w:hanging="660"/>
      </w:pPr>
      <w:rPr>
        <w:rFonts w:hint="default"/>
      </w:rPr>
    </w:lvl>
    <w:lvl w:ilvl="6">
      <w:numFmt w:val="bullet"/>
      <w:lvlText w:val="•"/>
      <w:lvlJc w:val="left"/>
      <w:pPr>
        <w:ind w:left="6155" w:hanging="660"/>
      </w:pPr>
      <w:rPr>
        <w:rFonts w:hint="default"/>
      </w:rPr>
    </w:lvl>
    <w:lvl w:ilvl="7">
      <w:numFmt w:val="bullet"/>
      <w:lvlText w:val="•"/>
      <w:lvlJc w:val="left"/>
      <w:pPr>
        <w:ind w:left="6968" w:hanging="660"/>
      </w:pPr>
      <w:rPr>
        <w:rFonts w:hint="default"/>
      </w:rPr>
    </w:lvl>
    <w:lvl w:ilvl="8">
      <w:numFmt w:val="bullet"/>
      <w:lvlText w:val="•"/>
      <w:lvlJc w:val="left"/>
      <w:pPr>
        <w:ind w:left="7781" w:hanging="660"/>
      </w:pPr>
      <w:rPr>
        <w:rFonts w:hint="default"/>
      </w:rPr>
    </w:lvl>
  </w:abstractNum>
  <w:abstractNum w:abstractNumId="2">
    <w:nsid w:val="119955FA"/>
    <w:multiLevelType w:val="multilevel"/>
    <w:tmpl w:val="9FD6414E"/>
    <w:lvl w:ilvl="0">
      <w:start w:val="3"/>
      <w:numFmt w:val="decimal"/>
      <w:lvlText w:val="%1"/>
      <w:lvlJc w:val="left"/>
      <w:pPr>
        <w:ind w:left="1283" w:hanging="660"/>
      </w:pPr>
      <w:rPr>
        <w:rFonts w:hint="default"/>
      </w:rPr>
    </w:lvl>
    <w:lvl w:ilvl="1">
      <w:start w:val="5"/>
      <w:numFmt w:val="decimal"/>
      <w:lvlText w:val="%1.%2"/>
      <w:lvlJc w:val="left"/>
      <w:pPr>
        <w:ind w:left="1283" w:hanging="660"/>
      </w:pPr>
      <w:rPr>
        <w:rFonts w:hint="default"/>
      </w:rPr>
    </w:lvl>
    <w:lvl w:ilvl="2">
      <w:start w:val="7"/>
      <w:numFmt w:val="decimal"/>
      <w:lvlText w:val="%1.%2.%3"/>
      <w:lvlJc w:val="left"/>
      <w:pPr>
        <w:ind w:left="1283" w:hanging="660"/>
      </w:pPr>
      <w:rPr>
        <w:rFonts w:ascii="宋体" w:eastAsia="宋体" w:hAnsi="宋体" w:cs="宋体" w:hint="default"/>
        <w:w w:val="100"/>
        <w:sz w:val="24"/>
        <w:szCs w:val="24"/>
      </w:rPr>
    </w:lvl>
    <w:lvl w:ilvl="3">
      <w:numFmt w:val="bullet"/>
      <w:lvlText w:val="•"/>
      <w:lvlJc w:val="left"/>
      <w:pPr>
        <w:ind w:left="3747" w:hanging="660"/>
      </w:pPr>
      <w:rPr>
        <w:rFonts w:hint="default"/>
      </w:rPr>
    </w:lvl>
    <w:lvl w:ilvl="4">
      <w:numFmt w:val="bullet"/>
      <w:lvlText w:val="•"/>
      <w:lvlJc w:val="left"/>
      <w:pPr>
        <w:ind w:left="4570" w:hanging="660"/>
      </w:pPr>
      <w:rPr>
        <w:rFonts w:hint="default"/>
      </w:rPr>
    </w:lvl>
    <w:lvl w:ilvl="5">
      <w:numFmt w:val="bullet"/>
      <w:lvlText w:val="•"/>
      <w:lvlJc w:val="left"/>
      <w:pPr>
        <w:ind w:left="5393" w:hanging="660"/>
      </w:pPr>
      <w:rPr>
        <w:rFonts w:hint="default"/>
      </w:rPr>
    </w:lvl>
    <w:lvl w:ilvl="6">
      <w:numFmt w:val="bullet"/>
      <w:lvlText w:val="•"/>
      <w:lvlJc w:val="left"/>
      <w:pPr>
        <w:ind w:left="6215" w:hanging="660"/>
      </w:pPr>
      <w:rPr>
        <w:rFonts w:hint="default"/>
      </w:rPr>
    </w:lvl>
    <w:lvl w:ilvl="7">
      <w:numFmt w:val="bullet"/>
      <w:lvlText w:val="•"/>
      <w:lvlJc w:val="left"/>
      <w:pPr>
        <w:ind w:left="7038" w:hanging="660"/>
      </w:pPr>
      <w:rPr>
        <w:rFonts w:hint="default"/>
      </w:rPr>
    </w:lvl>
    <w:lvl w:ilvl="8">
      <w:numFmt w:val="bullet"/>
      <w:lvlText w:val="•"/>
      <w:lvlJc w:val="left"/>
      <w:pPr>
        <w:ind w:left="7861" w:hanging="660"/>
      </w:pPr>
      <w:rPr>
        <w:rFonts w:hint="default"/>
      </w:rPr>
    </w:lvl>
  </w:abstractNum>
  <w:abstractNum w:abstractNumId="3">
    <w:nsid w:val="12795D79"/>
    <w:multiLevelType w:val="multilevel"/>
    <w:tmpl w:val="BBE0242C"/>
    <w:lvl w:ilvl="0">
      <w:start w:val="2"/>
      <w:numFmt w:val="decimal"/>
      <w:lvlText w:val="%1"/>
      <w:lvlJc w:val="left"/>
      <w:pPr>
        <w:ind w:left="143" w:hanging="480"/>
      </w:pPr>
      <w:rPr>
        <w:rFonts w:hint="default"/>
      </w:rPr>
    </w:lvl>
    <w:lvl w:ilvl="1">
      <w:start w:val="1"/>
      <w:numFmt w:val="decimal"/>
      <w:lvlText w:val="%1.%2"/>
      <w:lvlJc w:val="left"/>
      <w:pPr>
        <w:ind w:left="143" w:hanging="480"/>
      </w:pPr>
      <w:rPr>
        <w:rFonts w:ascii="宋体" w:eastAsia="宋体" w:hAnsi="宋体" w:cs="宋体" w:hint="default"/>
        <w:w w:val="100"/>
        <w:sz w:val="24"/>
        <w:szCs w:val="24"/>
      </w:rPr>
    </w:lvl>
    <w:lvl w:ilvl="2">
      <w:numFmt w:val="bullet"/>
      <w:lvlText w:val="•"/>
      <w:lvlJc w:val="left"/>
      <w:pPr>
        <w:ind w:left="1993" w:hanging="480"/>
      </w:pPr>
      <w:rPr>
        <w:rFonts w:hint="default"/>
      </w:rPr>
    </w:lvl>
    <w:lvl w:ilvl="3">
      <w:numFmt w:val="bullet"/>
      <w:lvlText w:val="•"/>
      <w:lvlJc w:val="left"/>
      <w:pPr>
        <w:ind w:left="2919" w:hanging="480"/>
      </w:pPr>
      <w:rPr>
        <w:rFonts w:hint="default"/>
      </w:rPr>
    </w:lvl>
    <w:lvl w:ilvl="4">
      <w:numFmt w:val="bullet"/>
      <w:lvlText w:val="•"/>
      <w:lvlJc w:val="left"/>
      <w:pPr>
        <w:ind w:left="3846" w:hanging="480"/>
      </w:pPr>
      <w:rPr>
        <w:rFonts w:hint="default"/>
      </w:rPr>
    </w:lvl>
    <w:lvl w:ilvl="5">
      <w:numFmt w:val="bullet"/>
      <w:lvlText w:val="•"/>
      <w:lvlJc w:val="left"/>
      <w:pPr>
        <w:ind w:left="4773" w:hanging="480"/>
      </w:pPr>
      <w:rPr>
        <w:rFonts w:hint="default"/>
      </w:rPr>
    </w:lvl>
    <w:lvl w:ilvl="6">
      <w:numFmt w:val="bullet"/>
      <w:lvlText w:val="•"/>
      <w:lvlJc w:val="left"/>
      <w:pPr>
        <w:ind w:left="5699" w:hanging="480"/>
      </w:pPr>
      <w:rPr>
        <w:rFonts w:hint="default"/>
      </w:rPr>
    </w:lvl>
    <w:lvl w:ilvl="7">
      <w:numFmt w:val="bullet"/>
      <w:lvlText w:val="•"/>
      <w:lvlJc w:val="left"/>
      <w:pPr>
        <w:ind w:left="6626" w:hanging="480"/>
      </w:pPr>
      <w:rPr>
        <w:rFonts w:hint="default"/>
      </w:rPr>
    </w:lvl>
    <w:lvl w:ilvl="8">
      <w:numFmt w:val="bullet"/>
      <w:lvlText w:val="•"/>
      <w:lvlJc w:val="left"/>
      <w:pPr>
        <w:ind w:left="7553" w:hanging="480"/>
      </w:pPr>
      <w:rPr>
        <w:rFonts w:hint="default"/>
      </w:rPr>
    </w:lvl>
  </w:abstractNum>
  <w:abstractNum w:abstractNumId="4">
    <w:nsid w:val="13880419"/>
    <w:multiLevelType w:val="multilevel"/>
    <w:tmpl w:val="EFE49BA6"/>
    <w:lvl w:ilvl="0">
      <w:start w:val="2"/>
      <w:numFmt w:val="decimal"/>
      <w:lvlText w:val="%1"/>
      <w:lvlJc w:val="left"/>
      <w:pPr>
        <w:ind w:left="143" w:hanging="480"/>
      </w:pPr>
      <w:rPr>
        <w:rFonts w:hint="default"/>
      </w:rPr>
    </w:lvl>
    <w:lvl w:ilvl="1">
      <w:start w:val="4"/>
      <w:numFmt w:val="decimal"/>
      <w:lvlText w:val="%1.%2"/>
      <w:lvlJc w:val="left"/>
      <w:pPr>
        <w:ind w:left="143" w:hanging="480"/>
      </w:pPr>
      <w:rPr>
        <w:rFonts w:ascii="宋体" w:eastAsia="宋体" w:hAnsi="宋体" w:cs="宋体" w:hint="default"/>
        <w:w w:val="100"/>
        <w:sz w:val="24"/>
        <w:szCs w:val="24"/>
      </w:rPr>
    </w:lvl>
    <w:lvl w:ilvl="2">
      <w:numFmt w:val="bullet"/>
      <w:lvlText w:val="•"/>
      <w:lvlJc w:val="left"/>
      <w:pPr>
        <w:ind w:left="1993" w:hanging="480"/>
      </w:pPr>
      <w:rPr>
        <w:rFonts w:hint="default"/>
      </w:rPr>
    </w:lvl>
    <w:lvl w:ilvl="3">
      <w:numFmt w:val="bullet"/>
      <w:lvlText w:val="•"/>
      <w:lvlJc w:val="left"/>
      <w:pPr>
        <w:ind w:left="2919" w:hanging="480"/>
      </w:pPr>
      <w:rPr>
        <w:rFonts w:hint="default"/>
      </w:rPr>
    </w:lvl>
    <w:lvl w:ilvl="4">
      <w:numFmt w:val="bullet"/>
      <w:lvlText w:val="•"/>
      <w:lvlJc w:val="left"/>
      <w:pPr>
        <w:ind w:left="3846" w:hanging="480"/>
      </w:pPr>
      <w:rPr>
        <w:rFonts w:hint="default"/>
      </w:rPr>
    </w:lvl>
    <w:lvl w:ilvl="5">
      <w:numFmt w:val="bullet"/>
      <w:lvlText w:val="•"/>
      <w:lvlJc w:val="left"/>
      <w:pPr>
        <w:ind w:left="4773" w:hanging="480"/>
      </w:pPr>
      <w:rPr>
        <w:rFonts w:hint="default"/>
      </w:rPr>
    </w:lvl>
    <w:lvl w:ilvl="6">
      <w:numFmt w:val="bullet"/>
      <w:lvlText w:val="•"/>
      <w:lvlJc w:val="left"/>
      <w:pPr>
        <w:ind w:left="5699" w:hanging="480"/>
      </w:pPr>
      <w:rPr>
        <w:rFonts w:hint="default"/>
      </w:rPr>
    </w:lvl>
    <w:lvl w:ilvl="7">
      <w:numFmt w:val="bullet"/>
      <w:lvlText w:val="•"/>
      <w:lvlJc w:val="left"/>
      <w:pPr>
        <w:ind w:left="6626" w:hanging="480"/>
      </w:pPr>
      <w:rPr>
        <w:rFonts w:hint="default"/>
      </w:rPr>
    </w:lvl>
    <w:lvl w:ilvl="8">
      <w:numFmt w:val="bullet"/>
      <w:lvlText w:val="•"/>
      <w:lvlJc w:val="left"/>
      <w:pPr>
        <w:ind w:left="7553" w:hanging="480"/>
      </w:pPr>
      <w:rPr>
        <w:rFonts w:hint="default"/>
      </w:rPr>
    </w:lvl>
  </w:abstractNum>
  <w:abstractNum w:abstractNumId="5">
    <w:nsid w:val="13A31238"/>
    <w:multiLevelType w:val="hybridMultilevel"/>
    <w:tmpl w:val="2F1CC54A"/>
    <w:lvl w:ilvl="0" w:tplc="377CF33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51F005D"/>
    <w:multiLevelType w:val="hybridMultilevel"/>
    <w:tmpl w:val="502E50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C3533"/>
    <w:multiLevelType w:val="hybridMultilevel"/>
    <w:tmpl w:val="43B27A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20F1C48"/>
    <w:multiLevelType w:val="hybridMultilevel"/>
    <w:tmpl w:val="3C6201CE"/>
    <w:lvl w:ilvl="0" w:tplc="A0268036">
      <w:start w:val="1"/>
      <w:numFmt w:val="decimal"/>
      <w:lvlText w:val="%1."/>
      <w:lvlJc w:val="left"/>
      <w:pPr>
        <w:ind w:left="143" w:hanging="300"/>
        <w:jc w:val="right"/>
      </w:pPr>
      <w:rPr>
        <w:rFonts w:hint="default"/>
        <w:spacing w:val="-15"/>
        <w:w w:val="100"/>
      </w:rPr>
    </w:lvl>
    <w:lvl w:ilvl="1" w:tplc="38ACA332">
      <w:numFmt w:val="bullet"/>
      <w:lvlText w:val="•"/>
      <w:lvlJc w:val="left"/>
      <w:pPr>
        <w:ind w:left="1076" w:hanging="300"/>
      </w:pPr>
      <w:rPr>
        <w:rFonts w:hint="default"/>
      </w:rPr>
    </w:lvl>
    <w:lvl w:ilvl="2" w:tplc="525622F8">
      <w:numFmt w:val="bullet"/>
      <w:lvlText w:val="•"/>
      <w:lvlJc w:val="left"/>
      <w:pPr>
        <w:ind w:left="2013" w:hanging="300"/>
      </w:pPr>
      <w:rPr>
        <w:rFonts w:hint="default"/>
      </w:rPr>
    </w:lvl>
    <w:lvl w:ilvl="3" w:tplc="CD663F1E">
      <w:numFmt w:val="bullet"/>
      <w:lvlText w:val="•"/>
      <w:lvlJc w:val="left"/>
      <w:pPr>
        <w:ind w:left="2949" w:hanging="300"/>
      </w:pPr>
      <w:rPr>
        <w:rFonts w:hint="default"/>
      </w:rPr>
    </w:lvl>
    <w:lvl w:ilvl="4" w:tplc="B64E3B56">
      <w:numFmt w:val="bullet"/>
      <w:lvlText w:val="•"/>
      <w:lvlJc w:val="left"/>
      <w:pPr>
        <w:ind w:left="3886" w:hanging="300"/>
      </w:pPr>
      <w:rPr>
        <w:rFonts w:hint="default"/>
      </w:rPr>
    </w:lvl>
    <w:lvl w:ilvl="5" w:tplc="CADAA6D6">
      <w:numFmt w:val="bullet"/>
      <w:lvlText w:val="•"/>
      <w:lvlJc w:val="left"/>
      <w:pPr>
        <w:ind w:left="4823" w:hanging="300"/>
      </w:pPr>
      <w:rPr>
        <w:rFonts w:hint="default"/>
      </w:rPr>
    </w:lvl>
    <w:lvl w:ilvl="6" w:tplc="FD7077B6">
      <w:numFmt w:val="bullet"/>
      <w:lvlText w:val="•"/>
      <w:lvlJc w:val="left"/>
      <w:pPr>
        <w:ind w:left="5759" w:hanging="300"/>
      </w:pPr>
      <w:rPr>
        <w:rFonts w:hint="default"/>
      </w:rPr>
    </w:lvl>
    <w:lvl w:ilvl="7" w:tplc="F4C494D0">
      <w:numFmt w:val="bullet"/>
      <w:lvlText w:val="•"/>
      <w:lvlJc w:val="left"/>
      <w:pPr>
        <w:ind w:left="6696" w:hanging="300"/>
      </w:pPr>
      <w:rPr>
        <w:rFonts w:hint="default"/>
      </w:rPr>
    </w:lvl>
    <w:lvl w:ilvl="8" w:tplc="6BB8E784">
      <w:numFmt w:val="bullet"/>
      <w:lvlText w:val="•"/>
      <w:lvlJc w:val="left"/>
      <w:pPr>
        <w:ind w:left="7633" w:hanging="300"/>
      </w:pPr>
      <w:rPr>
        <w:rFonts w:hint="default"/>
      </w:rPr>
    </w:lvl>
  </w:abstractNum>
  <w:abstractNum w:abstractNumId="9">
    <w:nsid w:val="32AD56B5"/>
    <w:multiLevelType w:val="hybridMultilevel"/>
    <w:tmpl w:val="52563A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1244AD"/>
    <w:multiLevelType w:val="multilevel"/>
    <w:tmpl w:val="A460970E"/>
    <w:lvl w:ilvl="0">
      <w:start w:val="5"/>
      <w:numFmt w:val="decimal"/>
      <w:lvlText w:val="%1"/>
      <w:lvlJc w:val="left"/>
      <w:pPr>
        <w:ind w:left="143" w:hanging="480"/>
      </w:pPr>
      <w:rPr>
        <w:rFonts w:hint="default"/>
      </w:rPr>
    </w:lvl>
    <w:lvl w:ilvl="1">
      <w:start w:val="1"/>
      <w:numFmt w:val="decimal"/>
      <w:lvlText w:val="%1.%2"/>
      <w:lvlJc w:val="left"/>
      <w:pPr>
        <w:ind w:left="143" w:hanging="480"/>
      </w:pPr>
      <w:rPr>
        <w:rFonts w:ascii="宋体" w:eastAsia="宋体" w:hAnsi="宋体" w:cs="宋体" w:hint="default"/>
        <w:w w:val="100"/>
        <w:sz w:val="24"/>
        <w:szCs w:val="24"/>
      </w:rPr>
    </w:lvl>
    <w:lvl w:ilvl="2">
      <w:numFmt w:val="bullet"/>
      <w:lvlText w:val="•"/>
      <w:lvlJc w:val="left"/>
      <w:pPr>
        <w:ind w:left="2013" w:hanging="480"/>
      </w:pPr>
      <w:rPr>
        <w:rFonts w:hint="default"/>
      </w:rPr>
    </w:lvl>
    <w:lvl w:ilvl="3">
      <w:numFmt w:val="bullet"/>
      <w:lvlText w:val="•"/>
      <w:lvlJc w:val="left"/>
      <w:pPr>
        <w:ind w:left="2949" w:hanging="480"/>
      </w:pPr>
      <w:rPr>
        <w:rFonts w:hint="default"/>
      </w:rPr>
    </w:lvl>
    <w:lvl w:ilvl="4">
      <w:numFmt w:val="bullet"/>
      <w:lvlText w:val="•"/>
      <w:lvlJc w:val="left"/>
      <w:pPr>
        <w:ind w:left="3886" w:hanging="480"/>
      </w:pPr>
      <w:rPr>
        <w:rFonts w:hint="default"/>
      </w:rPr>
    </w:lvl>
    <w:lvl w:ilvl="5">
      <w:numFmt w:val="bullet"/>
      <w:lvlText w:val="•"/>
      <w:lvlJc w:val="left"/>
      <w:pPr>
        <w:ind w:left="4823" w:hanging="480"/>
      </w:pPr>
      <w:rPr>
        <w:rFonts w:hint="default"/>
      </w:rPr>
    </w:lvl>
    <w:lvl w:ilvl="6">
      <w:numFmt w:val="bullet"/>
      <w:lvlText w:val="•"/>
      <w:lvlJc w:val="left"/>
      <w:pPr>
        <w:ind w:left="5759" w:hanging="480"/>
      </w:pPr>
      <w:rPr>
        <w:rFonts w:hint="default"/>
      </w:rPr>
    </w:lvl>
    <w:lvl w:ilvl="7">
      <w:numFmt w:val="bullet"/>
      <w:lvlText w:val="•"/>
      <w:lvlJc w:val="left"/>
      <w:pPr>
        <w:ind w:left="6696" w:hanging="480"/>
      </w:pPr>
      <w:rPr>
        <w:rFonts w:hint="default"/>
      </w:rPr>
    </w:lvl>
    <w:lvl w:ilvl="8">
      <w:numFmt w:val="bullet"/>
      <w:lvlText w:val="•"/>
      <w:lvlJc w:val="left"/>
      <w:pPr>
        <w:ind w:left="7633" w:hanging="480"/>
      </w:pPr>
      <w:rPr>
        <w:rFonts w:hint="default"/>
      </w:rPr>
    </w:lvl>
  </w:abstractNum>
  <w:abstractNum w:abstractNumId="11">
    <w:nsid w:val="3AC679A9"/>
    <w:multiLevelType w:val="hybridMultilevel"/>
    <w:tmpl w:val="30C0A9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C28585B"/>
    <w:multiLevelType w:val="hybridMultilevel"/>
    <w:tmpl w:val="A47E21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B715DC"/>
    <w:multiLevelType w:val="hybridMultilevel"/>
    <w:tmpl w:val="AE1E5A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9793201"/>
    <w:multiLevelType w:val="hybridMultilevel"/>
    <w:tmpl w:val="40EABE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AEA151D"/>
    <w:multiLevelType w:val="hybridMultilevel"/>
    <w:tmpl w:val="3BA48326"/>
    <w:lvl w:ilvl="0" w:tplc="7E9C88C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D4C749A"/>
    <w:multiLevelType w:val="hybridMultilevel"/>
    <w:tmpl w:val="F50C5A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E7028B0"/>
    <w:multiLevelType w:val="hybridMultilevel"/>
    <w:tmpl w:val="3A367C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F4D63BB"/>
    <w:multiLevelType w:val="multilevel"/>
    <w:tmpl w:val="60389D92"/>
    <w:lvl w:ilvl="0">
      <w:start w:val="3"/>
      <w:numFmt w:val="decimal"/>
      <w:lvlText w:val="%1"/>
      <w:lvlJc w:val="left"/>
      <w:pPr>
        <w:ind w:left="623" w:hanging="425"/>
      </w:pPr>
      <w:rPr>
        <w:rFonts w:hint="default"/>
      </w:rPr>
    </w:lvl>
    <w:lvl w:ilvl="1">
      <w:start w:val="7"/>
      <w:numFmt w:val="decimal"/>
      <w:lvlText w:val="%1.%2"/>
      <w:lvlJc w:val="left"/>
      <w:pPr>
        <w:ind w:left="623" w:hanging="425"/>
      </w:pPr>
      <w:rPr>
        <w:rFonts w:hint="default"/>
        <w:b/>
        <w:bCs/>
        <w:spacing w:val="0"/>
        <w:w w:val="81"/>
      </w:rPr>
    </w:lvl>
    <w:lvl w:ilvl="2">
      <w:start w:val="1"/>
      <w:numFmt w:val="decimal"/>
      <w:lvlText w:val="%1.%2.%3"/>
      <w:lvlJc w:val="left"/>
      <w:pPr>
        <w:ind w:left="143" w:hanging="660"/>
      </w:pPr>
      <w:rPr>
        <w:rFonts w:ascii="宋体" w:eastAsia="宋体" w:hAnsi="宋体" w:cs="宋体" w:hint="default"/>
        <w:w w:val="100"/>
        <w:sz w:val="24"/>
        <w:szCs w:val="24"/>
      </w:rPr>
    </w:lvl>
    <w:lvl w:ilvl="3">
      <w:numFmt w:val="bullet"/>
      <w:lvlText w:val="•"/>
      <w:lvlJc w:val="left"/>
      <w:pPr>
        <w:ind w:left="2572" w:hanging="660"/>
      </w:pPr>
      <w:rPr>
        <w:rFonts w:hint="default"/>
      </w:rPr>
    </w:lvl>
    <w:lvl w:ilvl="4">
      <w:numFmt w:val="bullet"/>
      <w:lvlText w:val="•"/>
      <w:lvlJc w:val="left"/>
      <w:pPr>
        <w:ind w:left="3548" w:hanging="660"/>
      </w:pPr>
      <w:rPr>
        <w:rFonts w:hint="default"/>
      </w:rPr>
    </w:lvl>
    <w:lvl w:ilvl="5">
      <w:numFmt w:val="bullet"/>
      <w:lvlText w:val="•"/>
      <w:lvlJc w:val="left"/>
      <w:pPr>
        <w:ind w:left="4525" w:hanging="660"/>
      </w:pPr>
      <w:rPr>
        <w:rFonts w:hint="default"/>
      </w:rPr>
    </w:lvl>
    <w:lvl w:ilvl="6">
      <w:numFmt w:val="bullet"/>
      <w:lvlText w:val="•"/>
      <w:lvlJc w:val="left"/>
      <w:pPr>
        <w:ind w:left="5501" w:hanging="660"/>
      </w:pPr>
      <w:rPr>
        <w:rFonts w:hint="default"/>
      </w:rPr>
    </w:lvl>
    <w:lvl w:ilvl="7">
      <w:numFmt w:val="bullet"/>
      <w:lvlText w:val="•"/>
      <w:lvlJc w:val="left"/>
      <w:pPr>
        <w:ind w:left="6477" w:hanging="660"/>
      </w:pPr>
      <w:rPr>
        <w:rFonts w:hint="default"/>
      </w:rPr>
    </w:lvl>
    <w:lvl w:ilvl="8">
      <w:numFmt w:val="bullet"/>
      <w:lvlText w:val="•"/>
      <w:lvlJc w:val="left"/>
      <w:pPr>
        <w:ind w:left="7453" w:hanging="660"/>
      </w:pPr>
      <w:rPr>
        <w:rFonts w:hint="default"/>
      </w:rPr>
    </w:lvl>
  </w:abstractNum>
  <w:abstractNum w:abstractNumId="19">
    <w:nsid w:val="68CE7F50"/>
    <w:multiLevelType w:val="multilevel"/>
    <w:tmpl w:val="9A0A018C"/>
    <w:lvl w:ilvl="0">
      <w:start w:val="4"/>
      <w:numFmt w:val="decimal"/>
      <w:lvlText w:val="%1."/>
      <w:lvlJc w:val="left"/>
      <w:pPr>
        <w:ind w:left="928" w:hanging="303"/>
      </w:pPr>
      <w:rPr>
        <w:rFonts w:ascii="Times New Roman" w:eastAsia="Times New Roman" w:hAnsi="Times New Roman" w:cs="Times New Roman" w:hint="default"/>
        <w:b/>
        <w:bCs/>
        <w:w w:val="100"/>
        <w:sz w:val="24"/>
        <w:szCs w:val="24"/>
      </w:rPr>
    </w:lvl>
    <w:lvl w:ilvl="1">
      <w:start w:val="1"/>
      <w:numFmt w:val="decimal"/>
      <w:lvlText w:val="%1.%2"/>
      <w:lvlJc w:val="left"/>
      <w:pPr>
        <w:ind w:left="143" w:hanging="480"/>
      </w:pPr>
      <w:rPr>
        <w:rFonts w:ascii="宋体" w:eastAsia="宋体" w:hAnsi="宋体" w:cs="宋体" w:hint="default"/>
        <w:w w:val="100"/>
        <w:sz w:val="24"/>
        <w:szCs w:val="24"/>
      </w:rPr>
    </w:lvl>
    <w:lvl w:ilvl="2">
      <w:start w:val="1"/>
      <w:numFmt w:val="decimal"/>
      <w:lvlText w:val="%1.%2.%3"/>
      <w:lvlJc w:val="left"/>
      <w:pPr>
        <w:ind w:left="1283" w:hanging="660"/>
      </w:pPr>
      <w:rPr>
        <w:rFonts w:ascii="宋体" w:eastAsia="宋体" w:hAnsi="宋体" w:cs="宋体" w:hint="default"/>
        <w:w w:val="100"/>
        <w:sz w:val="24"/>
        <w:szCs w:val="24"/>
      </w:rPr>
    </w:lvl>
    <w:lvl w:ilvl="3">
      <w:numFmt w:val="bullet"/>
      <w:lvlText w:val="•"/>
      <w:lvlJc w:val="left"/>
      <w:pPr>
        <w:ind w:left="2295" w:hanging="660"/>
      </w:pPr>
      <w:rPr>
        <w:rFonts w:hint="default"/>
      </w:rPr>
    </w:lvl>
    <w:lvl w:ilvl="4">
      <w:numFmt w:val="bullet"/>
      <w:lvlText w:val="•"/>
      <w:lvlJc w:val="left"/>
      <w:pPr>
        <w:ind w:left="3311" w:hanging="660"/>
      </w:pPr>
      <w:rPr>
        <w:rFonts w:hint="default"/>
      </w:rPr>
    </w:lvl>
    <w:lvl w:ilvl="5">
      <w:numFmt w:val="bullet"/>
      <w:lvlText w:val="•"/>
      <w:lvlJc w:val="left"/>
      <w:pPr>
        <w:ind w:left="4327" w:hanging="660"/>
      </w:pPr>
      <w:rPr>
        <w:rFonts w:hint="default"/>
      </w:rPr>
    </w:lvl>
    <w:lvl w:ilvl="6">
      <w:numFmt w:val="bullet"/>
      <w:lvlText w:val="•"/>
      <w:lvlJc w:val="left"/>
      <w:pPr>
        <w:ind w:left="5343" w:hanging="660"/>
      </w:pPr>
      <w:rPr>
        <w:rFonts w:hint="default"/>
      </w:rPr>
    </w:lvl>
    <w:lvl w:ilvl="7">
      <w:numFmt w:val="bullet"/>
      <w:lvlText w:val="•"/>
      <w:lvlJc w:val="left"/>
      <w:pPr>
        <w:ind w:left="6359" w:hanging="660"/>
      </w:pPr>
      <w:rPr>
        <w:rFonts w:hint="default"/>
      </w:rPr>
    </w:lvl>
    <w:lvl w:ilvl="8">
      <w:numFmt w:val="bullet"/>
      <w:lvlText w:val="•"/>
      <w:lvlJc w:val="left"/>
      <w:pPr>
        <w:ind w:left="7374" w:hanging="660"/>
      </w:pPr>
      <w:rPr>
        <w:rFonts w:hint="default"/>
      </w:rPr>
    </w:lvl>
  </w:abstractNum>
  <w:abstractNum w:abstractNumId="20">
    <w:nsid w:val="6B9C0554"/>
    <w:multiLevelType w:val="multilevel"/>
    <w:tmpl w:val="ABB003D2"/>
    <w:lvl w:ilvl="0">
      <w:start w:val="4"/>
      <w:numFmt w:val="decimal"/>
      <w:lvlText w:val="%1"/>
      <w:lvlJc w:val="left"/>
      <w:pPr>
        <w:ind w:left="143" w:hanging="420"/>
      </w:pPr>
      <w:rPr>
        <w:rFonts w:hint="default"/>
      </w:rPr>
    </w:lvl>
    <w:lvl w:ilvl="1">
      <w:start w:val="3"/>
      <w:numFmt w:val="decimal"/>
      <w:lvlText w:val="%1.%2"/>
      <w:lvlJc w:val="left"/>
      <w:pPr>
        <w:ind w:left="143" w:hanging="420"/>
      </w:pPr>
      <w:rPr>
        <w:rFonts w:ascii="宋体" w:eastAsia="宋体" w:hAnsi="宋体" w:cs="宋体" w:hint="default"/>
        <w:w w:val="100"/>
        <w:sz w:val="24"/>
        <w:szCs w:val="24"/>
      </w:rPr>
    </w:lvl>
    <w:lvl w:ilvl="2">
      <w:numFmt w:val="bullet"/>
      <w:lvlText w:val="•"/>
      <w:lvlJc w:val="left"/>
      <w:pPr>
        <w:ind w:left="2013" w:hanging="420"/>
      </w:pPr>
      <w:rPr>
        <w:rFonts w:hint="default"/>
      </w:rPr>
    </w:lvl>
    <w:lvl w:ilvl="3">
      <w:numFmt w:val="bullet"/>
      <w:lvlText w:val="•"/>
      <w:lvlJc w:val="left"/>
      <w:pPr>
        <w:ind w:left="2949" w:hanging="420"/>
      </w:pPr>
      <w:rPr>
        <w:rFonts w:hint="default"/>
      </w:rPr>
    </w:lvl>
    <w:lvl w:ilvl="4">
      <w:numFmt w:val="bullet"/>
      <w:lvlText w:val="•"/>
      <w:lvlJc w:val="left"/>
      <w:pPr>
        <w:ind w:left="3886" w:hanging="420"/>
      </w:pPr>
      <w:rPr>
        <w:rFonts w:hint="default"/>
      </w:rPr>
    </w:lvl>
    <w:lvl w:ilvl="5">
      <w:numFmt w:val="bullet"/>
      <w:lvlText w:val="•"/>
      <w:lvlJc w:val="left"/>
      <w:pPr>
        <w:ind w:left="4823" w:hanging="420"/>
      </w:pPr>
      <w:rPr>
        <w:rFonts w:hint="default"/>
      </w:rPr>
    </w:lvl>
    <w:lvl w:ilvl="6">
      <w:numFmt w:val="bullet"/>
      <w:lvlText w:val="•"/>
      <w:lvlJc w:val="left"/>
      <w:pPr>
        <w:ind w:left="5759" w:hanging="420"/>
      </w:pPr>
      <w:rPr>
        <w:rFonts w:hint="default"/>
      </w:rPr>
    </w:lvl>
    <w:lvl w:ilvl="7">
      <w:numFmt w:val="bullet"/>
      <w:lvlText w:val="•"/>
      <w:lvlJc w:val="left"/>
      <w:pPr>
        <w:ind w:left="6696" w:hanging="420"/>
      </w:pPr>
      <w:rPr>
        <w:rFonts w:hint="default"/>
      </w:rPr>
    </w:lvl>
    <w:lvl w:ilvl="8">
      <w:numFmt w:val="bullet"/>
      <w:lvlText w:val="•"/>
      <w:lvlJc w:val="left"/>
      <w:pPr>
        <w:ind w:left="7633" w:hanging="420"/>
      </w:pPr>
      <w:rPr>
        <w:rFonts w:hint="default"/>
      </w:rPr>
    </w:lvl>
  </w:abstractNum>
  <w:abstractNum w:abstractNumId="21">
    <w:nsid w:val="6C8B54B7"/>
    <w:multiLevelType w:val="multilevel"/>
    <w:tmpl w:val="F96E9464"/>
    <w:lvl w:ilvl="0">
      <w:start w:val="3"/>
      <w:numFmt w:val="decimal"/>
      <w:lvlText w:val="%1"/>
      <w:lvlJc w:val="left"/>
      <w:pPr>
        <w:ind w:left="1050" w:hanging="425"/>
      </w:pPr>
      <w:rPr>
        <w:rFonts w:hint="default"/>
      </w:rPr>
    </w:lvl>
    <w:lvl w:ilvl="1">
      <w:start w:val="6"/>
      <w:numFmt w:val="decimal"/>
      <w:lvlText w:val="%1.%2"/>
      <w:lvlJc w:val="left"/>
      <w:pPr>
        <w:ind w:left="1050" w:hanging="425"/>
      </w:pPr>
      <w:rPr>
        <w:rFonts w:ascii="微软雅黑" w:eastAsia="微软雅黑" w:hAnsi="微软雅黑" w:cs="微软雅黑" w:hint="default"/>
        <w:b/>
        <w:bCs/>
        <w:spacing w:val="0"/>
        <w:w w:val="81"/>
        <w:sz w:val="24"/>
        <w:szCs w:val="24"/>
      </w:rPr>
    </w:lvl>
    <w:lvl w:ilvl="2">
      <w:start w:val="1"/>
      <w:numFmt w:val="decimal"/>
      <w:lvlText w:val="%1.%2.%3"/>
      <w:lvlJc w:val="left"/>
      <w:pPr>
        <w:ind w:left="1283" w:hanging="660"/>
      </w:pPr>
      <w:rPr>
        <w:rFonts w:ascii="宋体" w:eastAsia="宋体" w:hAnsi="宋体" w:cs="宋体" w:hint="default"/>
        <w:w w:val="100"/>
        <w:sz w:val="24"/>
        <w:szCs w:val="24"/>
      </w:rPr>
    </w:lvl>
    <w:lvl w:ilvl="3">
      <w:start w:val="1"/>
      <w:numFmt w:val="decimal"/>
      <w:lvlText w:val="%1.%2.%3.%4"/>
      <w:lvlJc w:val="left"/>
      <w:pPr>
        <w:ind w:left="143" w:hanging="936"/>
      </w:pPr>
      <w:rPr>
        <w:rFonts w:hint="default"/>
        <w:w w:val="100"/>
      </w:rPr>
    </w:lvl>
    <w:lvl w:ilvl="4">
      <w:numFmt w:val="bullet"/>
      <w:lvlText w:val="•"/>
      <w:lvlJc w:val="left"/>
      <w:pPr>
        <w:ind w:left="3336" w:hanging="936"/>
      </w:pPr>
      <w:rPr>
        <w:rFonts w:hint="default"/>
      </w:rPr>
    </w:lvl>
    <w:lvl w:ilvl="5">
      <w:numFmt w:val="bullet"/>
      <w:lvlText w:val="•"/>
      <w:lvlJc w:val="left"/>
      <w:pPr>
        <w:ind w:left="4364" w:hanging="936"/>
      </w:pPr>
      <w:rPr>
        <w:rFonts w:hint="default"/>
      </w:rPr>
    </w:lvl>
    <w:lvl w:ilvl="6">
      <w:numFmt w:val="bullet"/>
      <w:lvlText w:val="•"/>
      <w:lvlJc w:val="left"/>
      <w:pPr>
        <w:ind w:left="5393" w:hanging="936"/>
      </w:pPr>
      <w:rPr>
        <w:rFonts w:hint="default"/>
      </w:rPr>
    </w:lvl>
    <w:lvl w:ilvl="7">
      <w:numFmt w:val="bullet"/>
      <w:lvlText w:val="•"/>
      <w:lvlJc w:val="left"/>
      <w:pPr>
        <w:ind w:left="6421" w:hanging="936"/>
      </w:pPr>
      <w:rPr>
        <w:rFonts w:hint="default"/>
      </w:rPr>
    </w:lvl>
    <w:lvl w:ilvl="8">
      <w:numFmt w:val="bullet"/>
      <w:lvlText w:val="•"/>
      <w:lvlJc w:val="left"/>
      <w:pPr>
        <w:ind w:left="7449" w:hanging="936"/>
      </w:pPr>
      <w:rPr>
        <w:rFonts w:hint="default"/>
      </w:rPr>
    </w:lvl>
  </w:abstractNum>
  <w:abstractNum w:abstractNumId="22">
    <w:nsid w:val="740B1E90"/>
    <w:multiLevelType w:val="hybridMultilevel"/>
    <w:tmpl w:val="4FE44B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A1B218B"/>
    <w:multiLevelType w:val="multilevel"/>
    <w:tmpl w:val="50764946"/>
    <w:lvl w:ilvl="0">
      <w:start w:val="3"/>
      <w:numFmt w:val="decimal"/>
      <w:lvlText w:val="%1"/>
      <w:lvlJc w:val="left"/>
      <w:pPr>
        <w:ind w:left="1043" w:hanging="420"/>
      </w:pPr>
      <w:rPr>
        <w:rFonts w:hint="default"/>
      </w:rPr>
    </w:lvl>
    <w:lvl w:ilvl="1">
      <w:start w:val="1"/>
      <w:numFmt w:val="decimal"/>
      <w:lvlText w:val="%1.%2"/>
      <w:lvlJc w:val="left"/>
      <w:pPr>
        <w:ind w:left="1043" w:hanging="420"/>
      </w:pPr>
      <w:rPr>
        <w:rFonts w:hint="default"/>
        <w:w w:val="100"/>
      </w:rPr>
    </w:lvl>
    <w:lvl w:ilvl="2">
      <w:start w:val="1"/>
      <w:numFmt w:val="decimal"/>
      <w:lvlText w:val="%1.%2.%3"/>
      <w:lvlJc w:val="left"/>
      <w:pPr>
        <w:ind w:left="1283" w:hanging="660"/>
      </w:pPr>
      <w:rPr>
        <w:rFonts w:ascii="宋体" w:eastAsia="宋体" w:hAnsi="宋体" w:cs="宋体" w:hint="default"/>
        <w:w w:val="100"/>
        <w:sz w:val="24"/>
        <w:szCs w:val="24"/>
      </w:rPr>
    </w:lvl>
    <w:lvl w:ilvl="3">
      <w:start w:val="1"/>
      <w:numFmt w:val="decimal"/>
      <w:lvlText w:val="%1.%2.%3.%4"/>
      <w:lvlJc w:val="left"/>
      <w:pPr>
        <w:ind w:left="143" w:hanging="960"/>
      </w:pPr>
      <w:rPr>
        <w:rFonts w:ascii="宋体" w:eastAsia="宋体" w:hAnsi="宋体" w:cs="宋体" w:hint="default"/>
        <w:w w:val="100"/>
        <w:sz w:val="24"/>
        <w:szCs w:val="24"/>
      </w:rPr>
    </w:lvl>
    <w:lvl w:ilvl="4">
      <w:numFmt w:val="bullet"/>
      <w:lvlText w:val="•"/>
      <w:lvlJc w:val="left"/>
      <w:pPr>
        <w:ind w:left="3311" w:hanging="960"/>
      </w:pPr>
      <w:rPr>
        <w:rFonts w:hint="default"/>
      </w:rPr>
    </w:lvl>
    <w:lvl w:ilvl="5">
      <w:numFmt w:val="bullet"/>
      <w:lvlText w:val="•"/>
      <w:lvlJc w:val="left"/>
      <w:pPr>
        <w:ind w:left="4327" w:hanging="960"/>
      </w:pPr>
      <w:rPr>
        <w:rFonts w:hint="default"/>
      </w:rPr>
    </w:lvl>
    <w:lvl w:ilvl="6">
      <w:numFmt w:val="bullet"/>
      <w:lvlText w:val="•"/>
      <w:lvlJc w:val="left"/>
      <w:pPr>
        <w:ind w:left="5343" w:hanging="960"/>
      </w:pPr>
      <w:rPr>
        <w:rFonts w:hint="default"/>
      </w:rPr>
    </w:lvl>
    <w:lvl w:ilvl="7">
      <w:numFmt w:val="bullet"/>
      <w:lvlText w:val="•"/>
      <w:lvlJc w:val="left"/>
      <w:pPr>
        <w:ind w:left="6359" w:hanging="960"/>
      </w:pPr>
      <w:rPr>
        <w:rFonts w:hint="default"/>
      </w:rPr>
    </w:lvl>
    <w:lvl w:ilvl="8">
      <w:numFmt w:val="bullet"/>
      <w:lvlText w:val="•"/>
      <w:lvlJc w:val="left"/>
      <w:pPr>
        <w:ind w:left="7374" w:hanging="960"/>
      </w:pPr>
      <w:rPr>
        <w:rFonts w:hint="default"/>
      </w:rPr>
    </w:lvl>
  </w:abstractNum>
  <w:abstractNum w:abstractNumId="24">
    <w:nsid w:val="7DC12FD0"/>
    <w:multiLevelType w:val="hybridMultilevel"/>
    <w:tmpl w:val="182824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0"/>
  </w:num>
  <w:num w:numId="3">
    <w:abstractNumId w:val="20"/>
  </w:num>
  <w:num w:numId="4">
    <w:abstractNumId w:val="19"/>
  </w:num>
  <w:num w:numId="5">
    <w:abstractNumId w:val="18"/>
  </w:num>
  <w:num w:numId="6">
    <w:abstractNumId w:val="1"/>
  </w:num>
  <w:num w:numId="7">
    <w:abstractNumId w:val="21"/>
  </w:num>
  <w:num w:numId="8">
    <w:abstractNumId w:val="2"/>
  </w:num>
  <w:num w:numId="9">
    <w:abstractNumId w:val="23"/>
  </w:num>
  <w:num w:numId="10">
    <w:abstractNumId w:val="4"/>
  </w:num>
  <w:num w:numId="11">
    <w:abstractNumId w:val="3"/>
  </w:num>
  <w:num w:numId="12">
    <w:abstractNumId w:val="9"/>
  </w:num>
  <w:num w:numId="13">
    <w:abstractNumId w:val="0"/>
  </w:num>
  <w:num w:numId="14">
    <w:abstractNumId w:val="24"/>
  </w:num>
  <w:num w:numId="15">
    <w:abstractNumId w:val="14"/>
  </w:num>
  <w:num w:numId="16">
    <w:abstractNumId w:val="17"/>
  </w:num>
  <w:num w:numId="17">
    <w:abstractNumId w:val="13"/>
  </w:num>
  <w:num w:numId="18">
    <w:abstractNumId w:val="12"/>
  </w:num>
  <w:num w:numId="19">
    <w:abstractNumId w:val="15"/>
  </w:num>
  <w:num w:numId="20">
    <w:abstractNumId w:val="5"/>
  </w:num>
  <w:num w:numId="21">
    <w:abstractNumId w:val="7"/>
  </w:num>
  <w:num w:numId="22">
    <w:abstractNumId w:val="16"/>
  </w:num>
  <w:num w:numId="23">
    <w:abstractNumId w:val="11"/>
  </w:num>
  <w:num w:numId="24">
    <w:abstractNumId w:val="22"/>
  </w:num>
  <w:num w:numId="2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C2"/>
    <w:rsid w:val="000065D2"/>
    <w:rsid w:val="0004508F"/>
    <w:rsid w:val="00084922"/>
    <w:rsid w:val="00104D82"/>
    <w:rsid w:val="001103FB"/>
    <w:rsid w:val="001177A5"/>
    <w:rsid w:val="0014510F"/>
    <w:rsid w:val="00161281"/>
    <w:rsid w:val="00184684"/>
    <w:rsid w:val="00196669"/>
    <w:rsid w:val="001B23F1"/>
    <w:rsid w:val="001E3363"/>
    <w:rsid w:val="00204A95"/>
    <w:rsid w:val="002152BF"/>
    <w:rsid w:val="00220000"/>
    <w:rsid w:val="00231075"/>
    <w:rsid w:val="00265444"/>
    <w:rsid w:val="00265875"/>
    <w:rsid w:val="00290B88"/>
    <w:rsid w:val="002A106A"/>
    <w:rsid w:val="002A4BD3"/>
    <w:rsid w:val="002B613A"/>
    <w:rsid w:val="002D56F9"/>
    <w:rsid w:val="002F17FE"/>
    <w:rsid w:val="00306780"/>
    <w:rsid w:val="00324B6B"/>
    <w:rsid w:val="00331153"/>
    <w:rsid w:val="0035316F"/>
    <w:rsid w:val="00365222"/>
    <w:rsid w:val="00383E06"/>
    <w:rsid w:val="004017B2"/>
    <w:rsid w:val="0041385E"/>
    <w:rsid w:val="004702A1"/>
    <w:rsid w:val="00485736"/>
    <w:rsid w:val="004A2BC0"/>
    <w:rsid w:val="004B1053"/>
    <w:rsid w:val="004B4CC2"/>
    <w:rsid w:val="00500D92"/>
    <w:rsid w:val="0050576B"/>
    <w:rsid w:val="00514567"/>
    <w:rsid w:val="0051685E"/>
    <w:rsid w:val="005203A4"/>
    <w:rsid w:val="00522D37"/>
    <w:rsid w:val="00533C06"/>
    <w:rsid w:val="00542F88"/>
    <w:rsid w:val="00550D0E"/>
    <w:rsid w:val="0057758F"/>
    <w:rsid w:val="00587C6C"/>
    <w:rsid w:val="00587E49"/>
    <w:rsid w:val="00592CD1"/>
    <w:rsid w:val="005958F2"/>
    <w:rsid w:val="005A1429"/>
    <w:rsid w:val="005A702D"/>
    <w:rsid w:val="005B0A29"/>
    <w:rsid w:val="005D0306"/>
    <w:rsid w:val="005D39CC"/>
    <w:rsid w:val="005E3387"/>
    <w:rsid w:val="005E3C48"/>
    <w:rsid w:val="005F533D"/>
    <w:rsid w:val="006D0E71"/>
    <w:rsid w:val="006D11E7"/>
    <w:rsid w:val="006D2DA1"/>
    <w:rsid w:val="006D5578"/>
    <w:rsid w:val="006E069D"/>
    <w:rsid w:val="00701712"/>
    <w:rsid w:val="0070761B"/>
    <w:rsid w:val="00722D4A"/>
    <w:rsid w:val="00732B91"/>
    <w:rsid w:val="00762DCC"/>
    <w:rsid w:val="007647C4"/>
    <w:rsid w:val="00795815"/>
    <w:rsid w:val="00796059"/>
    <w:rsid w:val="007C4099"/>
    <w:rsid w:val="007D208B"/>
    <w:rsid w:val="007E2DBC"/>
    <w:rsid w:val="0083595B"/>
    <w:rsid w:val="008479BD"/>
    <w:rsid w:val="00854F52"/>
    <w:rsid w:val="0085598D"/>
    <w:rsid w:val="008736A0"/>
    <w:rsid w:val="00881088"/>
    <w:rsid w:val="00885099"/>
    <w:rsid w:val="00895A8D"/>
    <w:rsid w:val="008A01A8"/>
    <w:rsid w:val="008A6920"/>
    <w:rsid w:val="008B7D92"/>
    <w:rsid w:val="00906818"/>
    <w:rsid w:val="009073BC"/>
    <w:rsid w:val="0092580C"/>
    <w:rsid w:val="00956652"/>
    <w:rsid w:val="00956F3A"/>
    <w:rsid w:val="00957108"/>
    <w:rsid w:val="00964E3A"/>
    <w:rsid w:val="009A2453"/>
    <w:rsid w:val="009A6FFC"/>
    <w:rsid w:val="009C052C"/>
    <w:rsid w:val="009C2DF8"/>
    <w:rsid w:val="009C45A1"/>
    <w:rsid w:val="009E1F85"/>
    <w:rsid w:val="009F09B2"/>
    <w:rsid w:val="009F59B3"/>
    <w:rsid w:val="00A04BD9"/>
    <w:rsid w:val="00A20189"/>
    <w:rsid w:val="00A721B4"/>
    <w:rsid w:val="00A82971"/>
    <w:rsid w:val="00A86943"/>
    <w:rsid w:val="00AA4477"/>
    <w:rsid w:val="00AB3134"/>
    <w:rsid w:val="00AD4780"/>
    <w:rsid w:val="00AD716D"/>
    <w:rsid w:val="00AD7F8C"/>
    <w:rsid w:val="00AE5A69"/>
    <w:rsid w:val="00B026F0"/>
    <w:rsid w:val="00B3037A"/>
    <w:rsid w:val="00B4016F"/>
    <w:rsid w:val="00B61FB2"/>
    <w:rsid w:val="00BA7801"/>
    <w:rsid w:val="00BC75C9"/>
    <w:rsid w:val="00BD00E3"/>
    <w:rsid w:val="00BD0B81"/>
    <w:rsid w:val="00C20253"/>
    <w:rsid w:val="00C5130F"/>
    <w:rsid w:val="00C562B7"/>
    <w:rsid w:val="00C728F2"/>
    <w:rsid w:val="00C85022"/>
    <w:rsid w:val="00C92451"/>
    <w:rsid w:val="00CA09B9"/>
    <w:rsid w:val="00CC48D9"/>
    <w:rsid w:val="00D055EA"/>
    <w:rsid w:val="00D13F46"/>
    <w:rsid w:val="00D23514"/>
    <w:rsid w:val="00D245C8"/>
    <w:rsid w:val="00D6181F"/>
    <w:rsid w:val="00D6541B"/>
    <w:rsid w:val="00D65FE7"/>
    <w:rsid w:val="00D76C63"/>
    <w:rsid w:val="00DA01D8"/>
    <w:rsid w:val="00DA6BF3"/>
    <w:rsid w:val="00DB58FE"/>
    <w:rsid w:val="00DC6192"/>
    <w:rsid w:val="00DC647F"/>
    <w:rsid w:val="00DD3268"/>
    <w:rsid w:val="00DD49FA"/>
    <w:rsid w:val="00DD78ED"/>
    <w:rsid w:val="00DE6B9F"/>
    <w:rsid w:val="00E022C1"/>
    <w:rsid w:val="00E03662"/>
    <w:rsid w:val="00E37746"/>
    <w:rsid w:val="00E46C84"/>
    <w:rsid w:val="00E563FF"/>
    <w:rsid w:val="00E66329"/>
    <w:rsid w:val="00E75AE7"/>
    <w:rsid w:val="00E935C1"/>
    <w:rsid w:val="00EA6BEA"/>
    <w:rsid w:val="00EB0CA1"/>
    <w:rsid w:val="00EC3A94"/>
    <w:rsid w:val="00EC6223"/>
    <w:rsid w:val="00EE1B85"/>
    <w:rsid w:val="00EF36B7"/>
    <w:rsid w:val="00F00644"/>
    <w:rsid w:val="00F071AA"/>
    <w:rsid w:val="00F33E70"/>
    <w:rsid w:val="00F5576C"/>
    <w:rsid w:val="00F56D20"/>
    <w:rsid w:val="00F75D02"/>
    <w:rsid w:val="00F777F9"/>
    <w:rsid w:val="00FB0340"/>
    <w:rsid w:val="00FB1CB2"/>
    <w:rsid w:val="00FC2519"/>
    <w:rsid w:val="00FD725C"/>
    <w:rsid w:val="00FF5812"/>
    <w:rsid w:val="00FF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066D46-047D-4ED9-AF1D-44FB7DE5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rPr>
  </w:style>
  <w:style w:type="paragraph" w:styleId="1">
    <w:name w:val="heading 1"/>
    <w:basedOn w:val="a"/>
    <w:link w:val="1Char"/>
    <w:uiPriority w:val="1"/>
    <w:qFormat/>
    <w:pPr>
      <w:jc w:val="center"/>
      <w:outlineLvl w:val="0"/>
    </w:pPr>
    <w:rPr>
      <w:rFonts w:ascii="微软雅黑" w:eastAsia="微软雅黑" w:hAnsi="微软雅黑" w:cs="微软雅黑"/>
      <w:b/>
      <w:bCs/>
      <w:sz w:val="36"/>
      <w:szCs w:val="36"/>
    </w:rPr>
  </w:style>
  <w:style w:type="paragraph" w:styleId="2">
    <w:name w:val="heading 2"/>
    <w:basedOn w:val="a"/>
    <w:link w:val="2Char"/>
    <w:uiPriority w:val="1"/>
    <w:qFormat/>
    <w:pPr>
      <w:spacing w:line="415" w:lineRule="exact"/>
      <w:ind w:left="143"/>
      <w:outlineLvl w:val="1"/>
    </w:pPr>
    <w:rPr>
      <w:rFonts w:ascii="微软雅黑" w:eastAsia="微软雅黑" w:hAnsi="微软雅黑" w:cs="微软雅黑"/>
      <w:b/>
      <w:bCs/>
      <w:sz w:val="28"/>
      <w:szCs w:val="28"/>
    </w:rPr>
  </w:style>
  <w:style w:type="paragraph" w:styleId="3">
    <w:name w:val="heading 3"/>
    <w:basedOn w:val="a"/>
    <w:link w:val="3Char"/>
    <w:uiPriority w:val="1"/>
    <w:qFormat/>
    <w:rsid w:val="00DD3268"/>
    <w:pPr>
      <w:outlineLvl w:val="2"/>
    </w:pPr>
    <w:rPr>
      <w:b/>
      <w:bCs/>
      <w:sz w:val="32"/>
      <w:szCs w:val="32"/>
    </w:rPr>
  </w:style>
  <w:style w:type="paragraph" w:styleId="4">
    <w:name w:val="heading 4"/>
    <w:basedOn w:val="a"/>
    <w:link w:val="4Char"/>
    <w:uiPriority w:val="1"/>
    <w:qFormat/>
    <w:rsid w:val="00DD3268"/>
    <w:pPr>
      <w:spacing w:before="14"/>
      <w:ind w:left="2387"/>
      <w:outlineLvl w:val="3"/>
    </w:pPr>
    <w:rPr>
      <w:b/>
      <w:bCs/>
      <w:sz w:val="28"/>
      <w:szCs w:val="28"/>
    </w:rPr>
  </w:style>
  <w:style w:type="paragraph" w:styleId="5">
    <w:name w:val="heading 5"/>
    <w:basedOn w:val="a"/>
    <w:link w:val="5Char"/>
    <w:uiPriority w:val="1"/>
    <w:qFormat/>
    <w:rsid w:val="00DD3268"/>
    <w:pPr>
      <w:ind w:left="14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364" w:lineRule="exact"/>
      <w:ind w:left="143"/>
    </w:pPr>
    <w:rPr>
      <w:sz w:val="28"/>
      <w:szCs w:val="28"/>
    </w:rPr>
  </w:style>
  <w:style w:type="paragraph" w:styleId="20">
    <w:name w:val="toc 2"/>
    <w:basedOn w:val="a"/>
    <w:uiPriority w:val="1"/>
    <w:qFormat/>
    <w:pPr>
      <w:spacing w:line="364" w:lineRule="exact"/>
      <w:ind w:left="702"/>
    </w:pPr>
    <w:rPr>
      <w:sz w:val="28"/>
      <w:szCs w:val="28"/>
    </w:rPr>
  </w:style>
  <w:style w:type="paragraph" w:styleId="a3">
    <w:name w:val="Body Text"/>
    <w:basedOn w:val="a"/>
    <w:link w:val="Char"/>
    <w:uiPriority w:val="1"/>
    <w:qFormat/>
    <w:rPr>
      <w:sz w:val="28"/>
      <w:szCs w:val="28"/>
    </w:rPr>
  </w:style>
  <w:style w:type="paragraph" w:styleId="a4">
    <w:name w:val="List Paragraph"/>
    <w:basedOn w:val="a"/>
    <w:uiPriority w:val="1"/>
    <w:qFormat/>
    <w:pPr>
      <w:spacing w:before="41"/>
      <w:ind w:left="143" w:firstLine="480"/>
    </w:pPr>
  </w:style>
  <w:style w:type="paragraph" w:customStyle="1" w:styleId="TableParagraph">
    <w:name w:val="Table Paragraph"/>
    <w:basedOn w:val="a"/>
    <w:uiPriority w:val="1"/>
    <w:qFormat/>
  </w:style>
  <w:style w:type="paragraph" w:styleId="a5">
    <w:name w:val="header"/>
    <w:basedOn w:val="a"/>
    <w:link w:val="Char0"/>
    <w:uiPriority w:val="99"/>
    <w:unhideWhenUsed/>
    <w:rsid w:val="00231075"/>
    <w:pPr>
      <w:tabs>
        <w:tab w:val="center" w:pos="4680"/>
        <w:tab w:val="right" w:pos="9360"/>
      </w:tabs>
    </w:pPr>
  </w:style>
  <w:style w:type="character" w:customStyle="1" w:styleId="Char0">
    <w:name w:val="页眉 Char"/>
    <w:basedOn w:val="a0"/>
    <w:link w:val="a5"/>
    <w:uiPriority w:val="99"/>
    <w:rsid w:val="00231075"/>
    <w:rPr>
      <w:rFonts w:ascii="宋体" w:eastAsia="宋体" w:hAnsi="宋体" w:cs="宋体"/>
    </w:rPr>
  </w:style>
  <w:style w:type="paragraph" w:styleId="a6">
    <w:name w:val="footer"/>
    <w:basedOn w:val="a"/>
    <w:link w:val="Char1"/>
    <w:uiPriority w:val="99"/>
    <w:unhideWhenUsed/>
    <w:rsid w:val="00231075"/>
    <w:pPr>
      <w:tabs>
        <w:tab w:val="center" w:pos="4680"/>
        <w:tab w:val="right" w:pos="9360"/>
      </w:tabs>
    </w:pPr>
  </w:style>
  <w:style w:type="character" w:customStyle="1" w:styleId="Char1">
    <w:name w:val="页脚 Char"/>
    <w:basedOn w:val="a0"/>
    <w:link w:val="a6"/>
    <w:uiPriority w:val="99"/>
    <w:rsid w:val="00231075"/>
    <w:rPr>
      <w:rFonts w:ascii="宋体" w:eastAsia="宋体" w:hAnsi="宋体" w:cs="宋体"/>
    </w:rPr>
  </w:style>
  <w:style w:type="character" w:styleId="a7">
    <w:name w:val="annotation reference"/>
    <w:basedOn w:val="a0"/>
    <w:uiPriority w:val="99"/>
    <w:semiHidden/>
    <w:unhideWhenUsed/>
    <w:rsid w:val="006D11E7"/>
    <w:rPr>
      <w:sz w:val="21"/>
      <w:szCs w:val="21"/>
    </w:rPr>
  </w:style>
  <w:style w:type="paragraph" w:styleId="a8">
    <w:name w:val="annotation text"/>
    <w:basedOn w:val="a"/>
    <w:link w:val="Char2"/>
    <w:uiPriority w:val="99"/>
    <w:semiHidden/>
    <w:unhideWhenUsed/>
    <w:rsid w:val="006D11E7"/>
  </w:style>
  <w:style w:type="character" w:customStyle="1" w:styleId="Char2">
    <w:name w:val="批注文字 Char"/>
    <w:basedOn w:val="a0"/>
    <w:link w:val="a8"/>
    <w:uiPriority w:val="99"/>
    <w:semiHidden/>
    <w:rsid w:val="006D11E7"/>
    <w:rPr>
      <w:rFonts w:ascii="宋体" w:eastAsia="宋体" w:hAnsi="宋体" w:cs="宋体"/>
    </w:rPr>
  </w:style>
  <w:style w:type="paragraph" w:styleId="a9">
    <w:name w:val="annotation subject"/>
    <w:basedOn w:val="a8"/>
    <w:next w:val="a8"/>
    <w:link w:val="Char3"/>
    <w:uiPriority w:val="99"/>
    <w:semiHidden/>
    <w:unhideWhenUsed/>
    <w:rsid w:val="006D11E7"/>
    <w:rPr>
      <w:b/>
      <w:bCs/>
    </w:rPr>
  </w:style>
  <w:style w:type="character" w:customStyle="1" w:styleId="Char3">
    <w:name w:val="批注主题 Char"/>
    <w:basedOn w:val="Char2"/>
    <w:link w:val="a9"/>
    <w:uiPriority w:val="99"/>
    <w:semiHidden/>
    <w:rsid w:val="006D11E7"/>
    <w:rPr>
      <w:rFonts w:ascii="宋体" w:eastAsia="宋体" w:hAnsi="宋体" w:cs="宋体"/>
      <w:b/>
      <w:bCs/>
    </w:rPr>
  </w:style>
  <w:style w:type="paragraph" w:styleId="aa">
    <w:name w:val="Balloon Text"/>
    <w:basedOn w:val="a"/>
    <w:link w:val="Char4"/>
    <w:uiPriority w:val="99"/>
    <w:semiHidden/>
    <w:unhideWhenUsed/>
    <w:rsid w:val="006D11E7"/>
    <w:rPr>
      <w:sz w:val="18"/>
      <w:szCs w:val="18"/>
    </w:rPr>
  </w:style>
  <w:style w:type="character" w:customStyle="1" w:styleId="Char4">
    <w:name w:val="批注框文本 Char"/>
    <w:basedOn w:val="a0"/>
    <w:link w:val="aa"/>
    <w:uiPriority w:val="99"/>
    <w:semiHidden/>
    <w:rsid w:val="006D11E7"/>
    <w:rPr>
      <w:rFonts w:ascii="宋体" w:eastAsia="宋体" w:hAnsi="宋体" w:cs="宋体"/>
      <w:sz w:val="18"/>
      <w:szCs w:val="18"/>
    </w:rPr>
  </w:style>
  <w:style w:type="character" w:styleId="ab">
    <w:name w:val="Hyperlink"/>
    <w:basedOn w:val="a0"/>
    <w:uiPriority w:val="99"/>
    <w:unhideWhenUsed/>
    <w:rsid w:val="007C4099"/>
    <w:rPr>
      <w:color w:val="0000FF" w:themeColor="hyperlink"/>
      <w:u w:val="single"/>
    </w:rPr>
  </w:style>
  <w:style w:type="table" w:customStyle="1" w:styleId="TableNormal2">
    <w:name w:val="Table Normal2"/>
    <w:uiPriority w:val="2"/>
    <w:semiHidden/>
    <w:unhideWhenUsed/>
    <w:qFormat/>
    <w:rsid w:val="00104D82"/>
    <w:tblPr>
      <w:tblInd w:w="0" w:type="dxa"/>
      <w:tblCellMar>
        <w:top w:w="0" w:type="dxa"/>
        <w:left w:w="0" w:type="dxa"/>
        <w:bottom w:w="0" w:type="dxa"/>
        <w:right w:w="0" w:type="dxa"/>
      </w:tblCellMar>
    </w:tblPr>
  </w:style>
  <w:style w:type="character" w:customStyle="1" w:styleId="3Char">
    <w:name w:val="标题 3 Char"/>
    <w:basedOn w:val="a0"/>
    <w:link w:val="3"/>
    <w:uiPriority w:val="1"/>
    <w:rsid w:val="00DD3268"/>
    <w:rPr>
      <w:rFonts w:ascii="宋体" w:eastAsia="宋体" w:hAnsi="宋体" w:cs="宋体"/>
      <w:b/>
      <w:bCs/>
      <w:sz w:val="32"/>
      <w:szCs w:val="32"/>
    </w:rPr>
  </w:style>
  <w:style w:type="character" w:customStyle="1" w:styleId="4Char">
    <w:name w:val="标题 4 Char"/>
    <w:basedOn w:val="a0"/>
    <w:link w:val="4"/>
    <w:uiPriority w:val="1"/>
    <w:rsid w:val="00DD3268"/>
    <w:rPr>
      <w:rFonts w:ascii="宋体" w:eastAsia="宋体" w:hAnsi="宋体" w:cs="宋体"/>
      <w:b/>
      <w:bCs/>
      <w:sz w:val="28"/>
      <w:szCs w:val="28"/>
    </w:rPr>
  </w:style>
  <w:style w:type="character" w:customStyle="1" w:styleId="5Char">
    <w:name w:val="标题 5 Char"/>
    <w:basedOn w:val="a0"/>
    <w:link w:val="5"/>
    <w:uiPriority w:val="1"/>
    <w:rsid w:val="00DD3268"/>
    <w:rPr>
      <w:rFonts w:ascii="宋体" w:eastAsia="宋体" w:hAnsi="宋体" w:cs="宋体"/>
      <w:b/>
      <w:bCs/>
      <w:sz w:val="24"/>
      <w:szCs w:val="24"/>
    </w:rPr>
  </w:style>
  <w:style w:type="paragraph" w:styleId="30">
    <w:name w:val="toc 3"/>
    <w:basedOn w:val="a"/>
    <w:uiPriority w:val="1"/>
    <w:qFormat/>
    <w:rsid w:val="00DD3268"/>
    <w:pPr>
      <w:spacing w:before="135"/>
      <w:ind w:left="620"/>
    </w:pPr>
    <w:rPr>
      <w:sz w:val="24"/>
      <w:szCs w:val="24"/>
    </w:rPr>
  </w:style>
  <w:style w:type="character" w:customStyle="1" w:styleId="1Char">
    <w:name w:val="标题 1 Char"/>
    <w:basedOn w:val="a0"/>
    <w:link w:val="1"/>
    <w:uiPriority w:val="1"/>
    <w:rsid w:val="00A04BD9"/>
    <w:rPr>
      <w:rFonts w:ascii="微软雅黑" w:eastAsia="微软雅黑" w:hAnsi="微软雅黑" w:cs="微软雅黑"/>
      <w:b/>
      <w:bCs/>
      <w:sz w:val="36"/>
      <w:szCs w:val="36"/>
    </w:rPr>
  </w:style>
  <w:style w:type="character" w:customStyle="1" w:styleId="2Char">
    <w:name w:val="标题 2 Char"/>
    <w:basedOn w:val="a0"/>
    <w:link w:val="2"/>
    <w:uiPriority w:val="1"/>
    <w:rsid w:val="00A04BD9"/>
    <w:rPr>
      <w:rFonts w:ascii="微软雅黑" w:eastAsia="微软雅黑" w:hAnsi="微软雅黑" w:cs="微软雅黑"/>
      <w:b/>
      <w:bCs/>
      <w:sz w:val="28"/>
      <w:szCs w:val="28"/>
    </w:rPr>
  </w:style>
  <w:style w:type="character" w:customStyle="1" w:styleId="Char">
    <w:name w:val="正文文本 Char"/>
    <w:basedOn w:val="a0"/>
    <w:link w:val="a3"/>
    <w:uiPriority w:val="1"/>
    <w:rsid w:val="00A04BD9"/>
    <w:rPr>
      <w:rFonts w:ascii="宋体" w:eastAsia="宋体" w:hAnsi="宋体" w:cs="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152355">
      <w:bodyDiv w:val="1"/>
      <w:marLeft w:val="0"/>
      <w:marRight w:val="0"/>
      <w:marTop w:val="0"/>
      <w:marBottom w:val="0"/>
      <w:divBdr>
        <w:top w:val="none" w:sz="0" w:space="0" w:color="auto"/>
        <w:left w:val="none" w:sz="0" w:space="0" w:color="auto"/>
        <w:bottom w:val="none" w:sz="0" w:space="0" w:color="auto"/>
        <w:right w:val="none" w:sz="0" w:space="0" w:color="auto"/>
      </w:divBdr>
    </w:div>
    <w:div w:id="379327631">
      <w:bodyDiv w:val="1"/>
      <w:marLeft w:val="0"/>
      <w:marRight w:val="0"/>
      <w:marTop w:val="0"/>
      <w:marBottom w:val="0"/>
      <w:divBdr>
        <w:top w:val="none" w:sz="0" w:space="0" w:color="auto"/>
        <w:left w:val="none" w:sz="0" w:space="0" w:color="auto"/>
        <w:bottom w:val="none" w:sz="0" w:space="0" w:color="auto"/>
        <w:right w:val="none" w:sz="0" w:space="0" w:color="auto"/>
      </w:divBdr>
    </w:div>
    <w:div w:id="384373988">
      <w:bodyDiv w:val="1"/>
      <w:marLeft w:val="0"/>
      <w:marRight w:val="0"/>
      <w:marTop w:val="0"/>
      <w:marBottom w:val="0"/>
      <w:divBdr>
        <w:top w:val="none" w:sz="0" w:space="0" w:color="auto"/>
        <w:left w:val="none" w:sz="0" w:space="0" w:color="auto"/>
        <w:bottom w:val="none" w:sz="0" w:space="0" w:color="auto"/>
        <w:right w:val="none" w:sz="0" w:space="0" w:color="auto"/>
      </w:divBdr>
    </w:div>
    <w:div w:id="643045256">
      <w:bodyDiv w:val="1"/>
      <w:marLeft w:val="0"/>
      <w:marRight w:val="0"/>
      <w:marTop w:val="0"/>
      <w:marBottom w:val="0"/>
      <w:divBdr>
        <w:top w:val="none" w:sz="0" w:space="0" w:color="auto"/>
        <w:left w:val="none" w:sz="0" w:space="0" w:color="auto"/>
        <w:bottom w:val="none" w:sz="0" w:space="0" w:color="auto"/>
        <w:right w:val="none" w:sz="0" w:space="0" w:color="auto"/>
      </w:divBdr>
    </w:div>
    <w:div w:id="675230943">
      <w:bodyDiv w:val="1"/>
      <w:marLeft w:val="0"/>
      <w:marRight w:val="0"/>
      <w:marTop w:val="0"/>
      <w:marBottom w:val="0"/>
      <w:divBdr>
        <w:top w:val="none" w:sz="0" w:space="0" w:color="auto"/>
        <w:left w:val="none" w:sz="0" w:space="0" w:color="auto"/>
        <w:bottom w:val="none" w:sz="0" w:space="0" w:color="auto"/>
        <w:right w:val="none" w:sz="0" w:space="0" w:color="auto"/>
      </w:divBdr>
    </w:div>
    <w:div w:id="823279736">
      <w:bodyDiv w:val="1"/>
      <w:marLeft w:val="0"/>
      <w:marRight w:val="0"/>
      <w:marTop w:val="0"/>
      <w:marBottom w:val="0"/>
      <w:divBdr>
        <w:top w:val="none" w:sz="0" w:space="0" w:color="auto"/>
        <w:left w:val="none" w:sz="0" w:space="0" w:color="auto"/>
        <w:bottom w:val="none" w:sz="0" w:space="0" w:color="auto"/>
        <w:right w:val="none" w:sz="0" w:space="0" w:color="auto"/>
      </w:divBdr>
    </w:div>
    <w:div w:id="870537385">
      <w:bodyDiv w:val="1"/>
      <w:marLeft w:val="0"/>
      <w:marRight w:val="0"/>
      <w:marTop w:val="0"/>
      <w:marBottom w:val="0"/>
      <w:divBdr>
        <w:top w:val="none" w:sz="0" w:space="0" w:color="auto"/>
        <w:left w:val="none" w:sz="0" w:space="0" w:color="auto"/>
        <w:bottom w:val="none" w:sz="0" w:space="0" w:color="auto"/>
        <w:right w:val="none" w:sz="0" w:space="0" w:color="auto"/>
      </w:divBdr>
    </w:div>
    <w:div w:id="884608068">
      <w:bodyDiv w:val="1"/>
      <w:marLeft w:val="0"/>
      <w:marRight w:val="0"/>
      <w:marTop w:val="0"/>
      <w:marBottom w:val="0"/>
      <w:divBdr>
        <w:top w:val="none" w:sz="0" w:space="0" w:color="auto"/>
        <w:left w:val="none" w:sz="0" w:space="0" w:color="auto"/>
        <w:bottom w:val="none" w:sz="0" w:space="0" w:color="auto"/>
        <w:right w:val="none" w:sz="0" w:space="0" w:color="auto"/>
      </w:divBdr>
    </w:div>
    <w:div w:id="957373526">
      <w:bodyDiv w:val="1"/>
      <w:marLeft w:val="0"/>
      <w:marRight w:val="0"/>
      <w:marTop w:val="0"/>
      <w:marBottom w:val="0"/>
      <w:divBdr>
        <w:top w:val="none" w:sz="0" w:space="0" w:color="auto"/>
        <w:left w:val="none" w:sz="0" w:space="0" w:color="auto"/>
        <w:bottom w:val="none" w:sz="0" w:space="0" w:color="auto"/>
        <w:right w:val="none" w:sz="0" w:space="0" w:color="auto"/>
      </w:divBdr>
    </w:div>
    <w:div w:id="1084032186">
      <w:bodyDiv w:val="1"/>
      <w:marLeft w:val="0"/>
      <w:marRight w:val="0"/>
      <w:marTop w:val="0"/>
      <w:marBottom w:val="0"/>
      <w:divBdr>
        <w:top w:val="none" w:sz="0" w:space="0" w:color="auto"/>
        <w:left w:val="none" w:sz="0" w:space="0" w:color="auto"/>
        <w:bottom w:val="none" w:sz="0" w:space="0" w:color="auto"/>
        <w:right w:val="none" w:sz="0" w:space="0" w:color="auto"/>
      </w:divBdr>
    </w:div>
    <w:div w:id="1399983093">
      <w:bodyDiv w:val="1"/>
      <w:marLeft w:val="0"/>
      <w:marRight w:val="0"/>
      <w:marTop w:val="0"/>
      <w:marBottom w:val="0"/>
      <w:divBdr>
        <w:top w:val="none" w:sz="0" w:space="0" w:color="auto"/>
        <w:left w:val="none" w:sz="0" w:space="0" w:color="auto"/>
        <w:bottom w:val="none" w:sz="0" w:space="0" w:color="auto"/>
        <w:right w:val="none" w:sz="0" w:space="0" w:color="auto"/>
      </w:divBdr>
    </w:div>
    <w:div w:id="1422725689">
      <w:bodyDiv w:val="1"/>
      <w:marLeft w:val="0"/>
      <w:marRight w:val="0"/>
      <w:marTop w:val="0"/>
      <w:marBottom w:val="0"/>
      <w:divBdr>
        <w:top w:val="none" w:sz="0" w:space="0" w:color="auto"/>
        <w:left w:val="none" w:sz="0" w:space="0" w:color="auto"/>
        <w:bottom w:val="none" w:sz="0" w:space="0" w:color="auto"/>
        <w:right w:val="none" w:sz="0" w:space="0" w:color="auto"/>
      </w:divBdr>
    </w:div>
    <w:div w:id="1434590428">
      <w:bodyDiv w:val="1"/>
      <w:marLeft w:val="0"/>
      <w:marRight w:val="0"/>
      <w:marTop w:val="0"/>
      <w:marBottom w:val="0"/>
      <w:divBdr>
        <w:top w:val="none" w:sz="0" w:space="0" w:color="auto"/>
        <w:left w:val="none" w:sz="0" w:space="0" w:color="auto"/>
        <w:bottom w:val="none" w:sz="0" w:space="0" w:color="auto"/>
        <w:right w:val="none" w:sz="0" w:space="0" w:color="auto"/>
      </w:divBdr>
    </w:div>
    <w:div w:id="1708680383">
      <w:bodyDiv w:val="1"/>
      <w:marLeft w:val="0"/>
      <w:marRight w:val="0"/>
      <w:marTop w:val="0"/>
      <w:marBottom w:val="0"/>
      <w:divBdr>
        <w:top w:val="none" w:sz="0" w:space="0" w:color="auto"/>
        <w:left w:val="none" w:sz="0" w:space="0" w:color="auto"/>
        <w:bottom w:val="none" w:sz="0" w:space="0" w:color="auto"/>
        <w:right w:val="none" w:sz="0" w:space="0" w:color="auto"/>
      </w:divBdr>
    </w:div>
    <w:div w:id="206020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etail.zol.com.cn/lens/s1704/" TargetMode="External"/><Relationship Id="rId21" Type="http://schemas.openxmlformats.org/officeDocument/2006/relationships/footer" Target="footer7.xml"/><Relationship Id="rId42" Type="http://schemas.openxmlformats.org/officeDocument/2006/relationships/header" Target="header18.xml"/><Relationship Id="rId63" Type="http://schemas.openxmlformats.org/officeDocument/2006/relationships/footer" Target="footer28.xml"/><Relationship Id="rId84" Type="http://schemas.openxmlformats.org/officeDocument/2006/relationships/header" Target="header39.xml"/><Relationship Id="rId138" Type="http://schemas.openxmlformats.org/officeDocument/2006/relationships/header" Target="header54.xml"/><Relationship Id="rId159" Type="http://schemas.openxmlformats.org/officeDocument/2006/relationships/footer" Target="footer64.xml"/><Relationship Id="rId170" Type="http://schemas.openxmlformats.org/officeDocument/2006/relationships/footer" Target="footer69.xml"/><Relationship Id="rId191" Type="http://schemas.openxmlformats.org/officeDocument/2006/relationships/footer" Target="footer80.xml"/><Relationship Id="rId205" Type="http://schemas.openxmlformats.org/officeDocument/2006/relationships/theme" Target="theme/theme1.xml"/><Relationship Id="rId16" Type="http://schemas.openxmlformats.org/officeDocument/2006/relationships/header" Target="header5.xml"/><Relationship Id="rId107" Type="http://schemas.openxmlformats.org/officeDocument/2006/relationships/hyperlink" Target="http://detail.zol.com.cn/lens/p6756/" TargetMode="External"/><Relationship Id="rId11" Type="http://schemas.openxmlformats.org/officeDocument/2006/relationships/header" Target="header2.xml"/><Relationship Id="rId32" Type="http://schemas.openxmlformats.org/officeDocument/2006/relationships/footer" Target="footer12.xml"/><Relationship Id="rId37" Type="http://schemas.openxmlformats.org/officeDocument/2006/relationships/header" Target="header16.xml"/><Relationship Id="rId53" Type="http://schemas.openxmlformats.org/officeDocument/2006/relationships/footer" Target="footer23.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header" Target="header37.xml"/><Relationship Id="rId102" Type="http://schemas.openxmlformats.org/officeDocument/2006/relationships/hyperlink" Target="http://detail.zol.com.cn/lens/s2851/" TargetMode="External"/><Relationship Id="rId123" Type="http://schemas.openxmlformats.org/officeDocument/2006/relationships/hyperlink" Target="http://detail.zol.com.cn/lens/s1704/" TargetMode="External"/><Relationship Id="rId128" Type="http://schemas.openxmlformats.org/officeDocument/2006/relationships/footer" Target="footer48.xml"/><Relationship Id="rId144" Type="http://schemas.openxmlformats.org/officeDocument/2006/relationships/header" Target="header57.xml"/><Relationship Id="rId149" Type="http://schemas.openxmlformats.org/officeDocument/2006/relationships/footer" Target="footer59.xml"/><Relationship Id="rId5" Type="http://schemas.openxmlformats.org/officeDocument/2006/relationships/webSettings" Target="webSettings.xml"/><Relationship Id="rId90" Type="http://schemas.openxmlformats.org/officeDocument/2006/relationships/header" Target="header42.xml"/><Relationship Id="rId95" Type="http://schemas.openxmlformats.org/officeDocument/2006/relationships/footer" Target="footer44.xml"/><Relationship Id="rId160" Type="http://schemas.openxmlformats.org/officeDocument/2006/relationships/header" Target="header65.xml"/><Relationship Id="rId165" Type="http://schemas.openxmlformats.org/officeDocument/2006/relationships/footer" Target="footer67.xml"/><Relationship Id="rId181" Type="http://schemas.openxmlformats.org/officeDocument/2006/relationships/header" Target="header76.xml"/><Relationship Id="rId186" Type="http://schemas.openxmlformats.org/officeDocument/2006/relationships/header" Target="header78.xml"/><Relationship Id="rId22" Type="http://schemas.openxmlformats.org/officeDocument/2006/relationships/header" Target="head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header" Target="header21.xml"/><Relationship Id="rId64" Type="http://schemas.openxmlformats.org/officeDocument/2006/relationships/header" Target="header29.xml"/><Relationship Id="rId69" Type="http://schemas.openxmlformats.org/officeDocument/2006/relationships/footer" Target="footer31.xml"/><Relationship Id="rId113" Type="http://schemas.openxmlformats.org/officeDocument/2006/relationships/hyperlink" Target="http://detail.zol.com.cn/lens/p6756/" TargetMode="External"/><Relationship Id="rId118" Type="http://schemas.openxmlformats.org/officeDocument/2006/relationships/hyperlink" Target="http://detail.zol.com.cn/lens/s2336/" TargetMode="External"/><Relationship Id="rId134" Type="http://schemas.openxmlformats.org/officeDocument/2006/relationships/footer" Target="footer51.xml"/><Relationship Id="rId139" Type="http://schemas.openxmlformats.org/officeDocument/2006/relationships/header" Target="header55.xml"/><Relationship Id="rId80" Type="http://schemas.openxmlformats.org/officeDocument/2006/relationships/footer" Target="footer36.xml"/><Relationship Id="rId85" Type="http://schemas.openxmlformats.org/officeDocument/2006/relationships/header" Target="header40.xml"/><Relationship Id="rId150" Type="http://schemas.openxmlformats.org/officeDocument/2006/relationships/header" Target="header60.xml"/><Relationship Id="rId155" Type="http://schemas.openxmlformats.org/officeDocument/2006/relationships/footer" Target="footer62.xml"/><Relationship Id="rId171" Type="http://schemas.openxmlformats.org/officeDocument/2006/relationships/footer" Target="footer70.xml"/><Relationship Id="rId176" Type="http://schemas.openxmlformats.org/officeDocument/2006/relationships/footer" Target="footer72.xml"/><Relationship Id="rId192" Type="http://schemas.openxmlformats.org/officeDocument/2006/relationships/header" Target="header81.xml"/><Relationship Id="rId197" Type="http://schemas.openxmlformats.org/officeDocument/2006/relationships/footer" Target="footer83.xml"/><Relationship Id="rId201" Type="http://schemas.openxmlformats.org/officeDocument/2006/relationships/footer" Target="footer85.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footer" Target="footer13.xml"/><Relationship Id="rId38" Type="http://schemas.openxmlformats.org/officeDocument/2006/relationships/footer" Target="footer15.xml"/><Relationship Id="rId59" Type="http://schemas.openxmlformats.org/officeDocument/2006/relationships/footer" Target="footer26.xml"/><Relationship Id="rId103" Type="http://schemas.openxmlformats.org/officeDocument/2006/relationships/hyperlink" Target="http://detail.zol.com.cn/lens/s5835/" TargetMode="External"/><Relationship Id="rId108" Type="http://schemas.openxmlformats.org/officeDocument/2006/relationships/hyperlink" Target="http://detail.zol.com.cn/lens/s2851/" TargetMode="External"/><Relationship Id="rId124" Type="http://schemas.openxmlformats.org/officeDocument/2006/relationships/hyperlink" Target="http://detail.zol.com.cn/lens/s2337/" TargetMode="External"/><Relationship Id="rId129" Type="http://schemas.openxmlformats.org/officeDocument/2006/relationships/footer" Target="footer49.xml"/><Relationship Id="rId54" Type="http://schemas.openxmlformats.org/officeDocument/2006/relationships/header" Target="header24.xml"/><Relationship Id="rId70" Type="http://schemas.openxmlformats.org/officeDocument/2006/relationships/header" Target="head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header" Target="header45.xml"/><Relationship Id="rId140" Type="http://schemas.openxmlformats.org/officeDocument/2006/relationships/footer" Target="footer54.xml"/><Relationship Id="rId145" Type="http://schemas.openxmlformats.org/officeDocument/2006/relationships/header" Target="header58.xml"/><Relationship Id="rId161" Type="http://schemas.openxmlformats.org/officeDocument/2006/relationships/footer" Target="footer65.xml"/><Relationship Id="rId166" Type="http://schemas.openxmlformats.org/officeDocument/2006/relationships/header" Target="header68.xml"/><Relationship Id="rId182" Type="http://schemas.openxmlformats.org/officeDocument/2006/relationships/footer" Target="footer75.xml"/><Relationship Id="rId187" Type="http://schemas.openxmlformats.org/officeDocument/2006/relationships/header" Target="header79.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8.xml"/><Relationship Id="rId28" Type="http://schemas.openxmlformats.org/officeDocument/2006/relationships/header" Target="header11.xml"/><Relationship Id="rId49" Type="http://schemas.openxmlformats.org/officeDocument/2006/relationships/header" Target="header22.xml"/><Relationship Id="rId114" Type="http://schemas.openxmlformats.org/officeDocument/2006/relationships/hyperlink" Target="http://detail.zol.com.cn/lens/s2851/" TargetMode="External"/><Relationship Id="rId119" Type="http://schemas.openxmlformats.org/officeDocument/2006/relationships/hyperlink" Target="http://detail.zol.com.cn/lens/p6756/" TargetMode="External"/><Relationship Id="rId44" Type="http://schemas.openxmlformats.org/officeDocument/2006/relationships/footer" Target="footer18.xml"/><Relationship Id="rId60" Type="http://schemas.openxmlformats.org/officeDocument/2006/relationships/header" Target="header27.xml"/><Relationship Id="rId65" Type="http://schemas.openxmlformats.org/officeDocument/2006/relationships/footer" Target="footer29.xml"/><Relationship Id="rId81" Type="http://schemas.openxmlformats.org/officeDocument/2006/relationships/footer" Target="footer37.xml"/><Relationship Id="rId86" Type="http://schemas.openxmlformats.org/officeDocument/2006/relationships/footer" Target="footer39.xml"/><Relationship Id="rId130" Type="http://schemas.openxmlformats.org/officeDocument/2006/relationships/header" Target="header50.xml"/><Relationship Id="rId135" Type="http://schemas.openxmlformats.org/officeDocument/2006/relationships/footer" Target="footer52.xml"/><Relationship Id="rId151" Type="http://schemas.openxmlformats.org/officeDocument/2006/relationships/header" Target="header61.xml"/><Relationship Id="rId156" Type="http://schemas.openxmlformats.org/officeDocument/2006/relationships/header" Target="header63.xml"/><Relationship Id="rId177" Type="http://schemas.openxmlformats.org/officeDocument/2006/relationships/footer" Target="footer73.xml"/><Relationship Id="rId198" Type="http://schemas.openxmlformats.org/officeDocument/2006/relationships/header" Target="header84.xml"/><Relationship Id="rId172" Type="http://schemas.openxmlformats.org/officeDocument/2006/relationships/header" Target="header71.xml"/><Relationship Id="rId193" Type="http://schemas.openxmlformats.org/officeDocument/2006/relationships/header" Target="header82.xml"/><Relationship Id="rId202" Type="http://schemas.openxmlformats.org/officeDocument/2006/relationships/header" Target="header86.xml"/><Relationship Id="rId13" Type="http://schemas.openxmlformats.org/officeDocument/2006/relationships/header" Target="header4.xml"/><Relationship Id="rId18" Type="http://schemas.openxmlformats.org/officeDocument/2006/relationships/header" Target="header6.xml"/><Relationship Id="rId39" Type="http://schemas.openxmlformats.org/officeDocument/2006/relationships/footer" Target="footer16.xml"/><Relationship Id="rId109" Type="http://schemas.openxmlformats.org/officeDocument/2006/relationships/hyperlink" Target="http://detail.zol.com.cn/lens/s5835/" TargetMode="Externa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5.xml"/><Relationship Id="rId76" Type="http://schemas.openxmlformats.org/officeDocument/2006/relationships/header" Target="header35.xml"/><Relationship Id="rId97" Type="http://schemas.openxmlformats.org/officeDocument/2006/relationships/header" Target="header46.xml"/><Relationship Id="rId104" Type="http://schemas.openxmlformats.org/officeDocument/2006/relationships/hyperlink" Target="http://detail.zol.com.cn/lens/s6979/" TargetMode="External"/><Relationship Id="rId120" Type="http://schemas.openxmlformats.org/officeDocument/2006/relationships/hyperlink" Target="http://detail.zol.com.cn/lens/s2851/" TargetMode="External"/><Relationship Id="rId125" Type="http://schemas.openxmlformats.org/officeDocument/2006/relationships/hyperlink" Target="http://detail.zol.com.cn/lens/p6756/" TargetMode="External"/><Relationship Id="rId141" Type="http://schemas.openxmlformats.org/officeDocument/2006/relationships/footer" Target="footer55.xml"/><Relationship Id="rId146" Type="http://schemas.openxmlformats.org/officeDocument/2006/relationships/footer" Target="footer57.xml"/><Relationship Id="rId167" Type="http://schemas.openxmlformats.org/officeDocument/2006/relationships/footer" Target="footer68.xml"/><Relationship Id="rId188" Type="http://schemas.openxmlformats.org/officeDocument/2006/relationships/footer" Target="footer78.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footer" Target="footer42.xml"/><Relationship Id="rId162" Type="http://schemas.openxmlformats.org/officeDocument/2006/relationships/header" Target="header66.xml"/><Relationship Id="rId183" Type="http://schemas.openxmlformats.org/officeDocument/2006/relationships/footer" Target="footer76.xml"/><Relationship Id="rId2" Type="http://schemas.openxmlformats.org/officeDocument/2006/relationships/numbering" Target="numbering.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header" Target="header30.xml"/><Relationship Id="rId87" Type="http://schemas.openxmlformats.org/officeDocument/2006/relationships/footer" Target="footer40.xml"/><Relationship Id="rId110" Type="http://schemas.openxmlformats.org/officeDocument/2006/relationships/hyperlink" Target="http://detail.zol.com.cn/lens/s6980/" TargetMode="External"/><Relationship Id="rId115" Type="http://schemas.openxmlformats.org/officeDocument/2006/relationships/hyperlink" Target="http://detail.zol.com.cn/lens/s5835/" TargetMode="External"/><Relationship Id="rId131" Type="http://schemas.openxmlformats.org/officeDocument/2006/relationships/footer" Target="footer50.xml"/><Relationship Id="rId136" Type="http://schemas.openxmlformats.org/officeDocument/2006/relationships/header" Target="header53.xml"/><Relationship Id="rId157" Type="http://schemas.openxmlformats.org/officeDocument/2006/relationships/header" Target="header64.xml"/><Relationship Id="rId178" Type="http://schemas.openxmlformats.org/officeDocument/2006/relationships/header" Target="header74.xml"/><Relationship Id="rId61" Type="http://schemas.openxmlformats.org/officeDocument/2006/relationships/header" Target="header28.xml"/><Relationship Id="rId82" Type="http://schemas.openxmlformats.org/officeDocument/2006/relationships/header" Target="header38.xml"/><Relationship Id="rId152" Type="http://schemas.openxmlformats.org/officeDocument/2006/relationships/footer" Target="footer60.xml"/><Relationship Id="rId173" Type="http://schemas.openxmlformats.org/officeDocument/2006/relationships/footer" Target="footer71.xml"/><Relationship Id="rId194" Type="http://schemas.openxmlformats.org/officeDocument/2006/relationships/footer" Target="footer81.xml"/><Relationship Id="rId199" Type="http://schemas.openxmlformats.org/officeDocument/2006/relationships/header" Target="header85.xml"/><Relationship Id="rId203" Type="http://schemas.openxmlformats.org/officeDocument/2006/relationships/footer" Target="footer86.xml"/><Relationship Id="rId19" Type="http://schemas.openxmlformats.org/officeDocument/2006/relationships/header" Target="header7.xml"/><Relationship Id="rId14" Type="http://schemas.openxmlformats.org/officeDocument/2006/relationships/footer" Target="footer3.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footer" Target="footer24.xml"/><Relationship Id="rId77" Type="http://schemas.openxmlformats.org/officeDocument/2006/relationships/footer" Target="footer35.xml"/><Relationship Id="rId100" Type="http://schemas.openxmlformats.org/officeDocument/2006/relationships/header" Target="header47.xml"/><Relationship Id="rId105" Type="http://schemas.openxmlformats.org/officeDocument/2006/relationships/hyperlink" Target="http://detail.zol.com.cn/lens/s1703/" TargetMode="External"/><Relationship Id="rId126" Type="http://schemas.openxmlformats.org/officeDocument/2006/relationships/header" Target="header48.xml"/><Relationship Id="rId147" Type="http://schemas.openxmlformats.org/officeDocument/2006/relationships/footer" Target="footer58.xml"/><Relationship Id="rId168" Type="http://schemas.openxmlformats.org/officeDocument/2006/relationships/header" Target="header69.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3.xml"/><Relationship Id="rId93" Type="http://schemas.openxmlformats.org/officeDocument/2006/relationships/footer" Target="footer43.xml"/><Relationship Id="rId98" Type="http://schemas.openxmlformats.org/officeDocument/2006/relationships/footer" Target="footer45.xml"/><Relationship Id="rId121" Type="http://schemas.openxmlformats.org/officeDocument/2006/relationships/hyperlink" Target="http://detail.zol.com.cn/lens/s5835/" TargetMode="External"/><Relationship Id="rId142" Type="http://schemas.openxmlformats.org/officeDocument/2006/relationships/header" Target="header56.xml"/><Relationship Id="rId163" Type="http://schemas.openxmlformats.org/officeDocument/2006/relationships/header" Target="header67.xml"/><Relationship Id="rId184" Type="http://schemas.openxmlformats.org/officeDocument/2006/relationships/header" Target="header77.xml"/><Relationship Id="rId189" Type="http://schemas.openxmlformats.org/officeDocument/2006/relationships/footer" Target="footer79.xml"/><Relationship Id="rId3" Type="http://schemas.openxmlformats.org/officeDocument/2006/relationships/styles" Target="styles.xml"/><Relationship Id="rId25" Type="http://schemas.openxmlformats.org/officeDocument/2006/relationships/header" Target="header10.xml"/><Relationship Id="rId46" Type="http://schemas.openxmlformats.org/officeDocument/2006/relationships/header" Target="header20.xml"/><Relationship Id="rId67" Type="http://schemas.openxmlformats.org/officeDocument/2006/relationships/header" Target="header31.xml"/><Relationship Id="rId116" Type="http://schemas.openxmlformats.org/officeDocument/2006/relationships/hyperlink" Target="http://detail.zol.com.cn/lens/s6979/" TargetMode="External"/><Relationship Id="rId137" Type="http://schemas.openxmlformats.org/officeDocument/2006/relationships/footer" Target="footer53.xml"/><Relationship Id="rId158" Type="http://schemas.openxmlformats.org/officeDocument/2006/relationships/footer" Target="footer63.xml"/><Relationship Id="rId20" Type="http://schemas.openxmlformats.org/officeDocument/2006/relationships/footer" Target="footer6.xml"/><Relationship Id="rId41" Type="http://schemas.openxmlformats.org/officeDocument/2006/relationships/footer" Target="footer17.xml"/><Relationship Id="rId62" Type="http://schemas.openxmlformats.org/officeDocument/2006/relationships/footer" Target="footer27.xml"/><Relationship Id="rId83" Type="http://schemas.openxmlformats.org/officeDocument/2006/relationships/footer" Target="footer38.xml"/><Relationship Id="rId88" Type="http://schemas.openxmlformats.org/officeDocument/2006/relationships/header" Target="header41.xml"/><Relationship Id="rId111" Type="http://schemas.openxmlformats.org/officeDocument/2006/relationships/hyperlink" Target="http://detail.zol.com.cn/lens/s1704/" TargetMode="External"/><Relationship Id="rId132" Type="http://schemas.openxmlformats.org/officeDocument/2006/relationships/header" Target="header51.xml"/><Relationship Id="rId153" Type="http://schemas.openxmlformats.org/officeDocument/2006/relationships/footer" Target="footer61.xml"/><Relationship Id="rId174" Type="http://schemas.openxmlformats.org/officeDocument/2006/relationships/header" Target="header72.xml"/><Relationship Id="rId179" Type="http://schemas.openxmlformats.org/officeDocument/2006/relationships/footer" Target="footer74.xml"/><Relationship Id="rId195" Type="http://schemas.openxmlformats.org/officeDocument/2006/relationships/footer" Target="footer82.xml"/><Relationship Id="rId190" Type="http://schemas.openxmlformats.org/officeDocument/2006/relationships/header" Target="header80.xml"/><Relationship Id="rId204" Type="http://schemas.openxmlformats.org/officeDocument/2006/relationships/fontTable" Target="fontTable.xml"/><Relationship Id="rId15" Type="http://schemas.openxmlformats.org/officeDocument/2006/relationships/footer" Target="footer4.xml"/><Relationship Id="rId36" Type="http://schemas.openxmlformats.org/officeDocument/2006/relationships/header" Target="header15.xml"/><Relationship Id="rId57" Type="http://schemas.openxmlformats.org/officeDocument/2006/relationships/footer" Target="footer25.xml"/><Relationship Id="rId106" Type="http://schemas.openxmlformats.org/officeDocument/2006/relationships/hyperlink" Target="http://detail.zol.com.cn/lens/s2338/" TargetMode="External"/><Relationship Id="rId127" Type="http://schemas.openxmlformats.org/officeDocument/2006/relationships/header" Target="header49.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header" Target="header23.xml"/><Relationship Id="rId73" Type="http://schemas.openxmlformats.org/officeDocument/2006/relationships/header" Target="header34.xml"/><Relationship Id="rId78" Type="http://schemas.openxmlformats.org/officeDocument/2006/relationships/header" Target="header36.xml"/><Relationship Id="rId94" Type="http://schemas.openxmlformats.org/officeDocument/2006/relationships/header" Target="header44.xml"/><Relationship Id="rId99" Type="http://schemas.openxmlformats.org/officeDocument/2006/relationships/footer" Target="footer46.xml"/><Relationship Id="rId101" Type="http://schemas.openxmlformats.org/officeDocument/2006/relationships/footer" Target="footer47.xml"/><Relationship Id="rId122" Type="http://schemas.openxmlformats.org/officeDocument/2006/relationships/hyperlink" Target="http://detail.zol.com.cn/lens/s6979/" TargetMode="External"/><Relationship Id="rId143" Type="http://schemas.openxmlformats.org/officeDocument/2006/relationships/footer" Target="footer56.xml"/><Relationship Id="rId148" Type="http://schemas.openxmlformats.org/officeDocument/2006/relationships/header" Target="header59.xml"/><Relationship Id="rId164" Type="http://schemas.openxmlformats.org/officeDocument/2006/relationships/footer" Target="footer66.xml"/><Relationship Id="rId169" Type="http://schemas.openxmlformats.org/officeDocument/2006/relationships/header" Target="header70.xml"/><Relationship Id="rId185" Type="http://schemas.openxmlformats.org/officeDocument/2006/relationships/footer" Target="footer77.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eader" Target="header75.xml"/><Relationship Id="rId26" Type="http://schemas.openxmlformats.org/officeDocument/2006/relationships/footer" Target="footer9.xml"/><Relationship Id="rId47" Type="http://schemas.openxmlformats.org/officeDocument/2006/relationships/footer" Target="footer20.xml"/><Relationship Id="rId68" Type="http://schemas.openxmlformats.org/officeDocument/2006/relationships/footer" Target="footer30.xml"/><Relationship Id="rId89" Type="http://schemas.openxmlformats.org/officeDocument/2006/relationships/footer" Target="footer41.xml"/><Relationship Id="rId112" Type="http://schemas.openxmlformats.org/officeDocument/2006/relationships/hyperlink" Target="http://detail.zol.com.cn/lens/s2337/" TargetMode="External"/><Relationship Id="rId133" Type="http://schemas.openxmlformats.org/officeDocument/2006/relationships/header" Target="header52.xml"/><Relationship Id="rId154" Type="http://schemas.openxmlformats.org/officeDocument/2006/relationships/header" Target="header62.xml"/><Relationship Id="rId175" Type="http://schemas.openxmlformats.org/officeDocument/2006/relationships/header" Target="header73.xml"/><Relationship Id="rId196" Type="http://schemas.openxmlformats.org/officeDocument/2006/relationships/header" Target="header83.xml"/><Relationship Id="rId200" Type="http://schemas.openxmlformats.org/officeDocument/2006/relationships/footer" Target="footer8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25BFC-BD2C-401A-8A81-8FC2461E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Pages>
  <Words>6298</Words>
  <Characters>35903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No Restrictions</cp:keywords>
  <dcterms:created xsi:type="dcterms:W3CDTF">2018-07-20T11:56:00Z</dcterms:created>
  <dcterms:modified xsi:type="dcterms:W3CDTF">2018-07-20T12:01:00Z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Creator">
    <vt:lpwstr>Microsoft? Office Word 2007</vt:lpwstr>
  </property>
  <property fmtid="{D5CDD505-2E9C-101B-9397-08002B2CF9AE}" pid="4" name="LastSaved">
    <vt:filetime>2017-11-03T00:00:00Z</vt:filetime>
  </property>
  <property fmtid="{D5CDD505-2E9C-101B-9397-08002B2CF9AE}" pid="5" name="TitusGUID">
    <vt:lpwstr>b755cf41-44d4-4683-8c6e-d13172583412</vt:lpwstr>
  </property>
  <property fmtid="{D5CDD505-2E9C-101B-9397-08002B2CF9AE}" pid="6" name="Document Creator">
    <vt:lpwstr/>
  </property>
  <property fmtid="{D5CDD505-2E9C-101B-9397-08002B2CF9AE}" pid="7" name="Document Editor">
    <vt:lpwstr/>
  </property>
  <property fmtid="{D5CDD505-2E9C-101B-9397-08002B2CF9AE}" pid="8" name="Classification">
    <vt:lpwstr>No Restrictions</vt:lpwstr>
  </property>
  <property fmtid="{D5CDD505-2E9C-101B-9397-08002B2CF9AE}" pid="9" name="Sublabels">
    <vt:lpwstr/>
  </property>
</Properties>
</file>